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CellSpacing w:w="0" w:type="dxa"/>
        <w:shd w:val="clear" w:color="auto" w:fill="FFFFFF"/>
        <w:tblCellMar>
          <w:left w:w="0" w:type="dxa"/>
          <w:right w:w="0" w:type="dxa"/>
        </w:tblCellMar>
        <w:tblLook w:val="04A0" w:firstRow="1" w:lastRow="0" w:firstColumn="1" w:lastColumn="0" w:noHBand="0" w:noVBand="1"/>
      </w:tblPr>
      <w:tblGrid>
        <w:gridCol w:w="3348"/>
        <w:gridCol w:w="6210"/>
      </w:tblGrid>
      <w:tr w:rsidR="00AA6B92" w:rsidRPr="00DA0D3A" w:rsidTr="0074123F">
        <w:trPr>
          <w:trHeight w:val="991"/>
          <w:tblCellSpacing w:w="0" w:type="dxa"/>
        </w:trPr>
        <w:tc>
          <w:tcPr>
            <w:tcW w:w="3348" w:type="dxa"/>
            <w:shd w:val="clear" w:color="auto" w:fill="FFFFFF"/>
            <w:tcMar>
              <w:top w:w="0" w:type="dxa"/>
              <w:left w:w="108" w:type="dxa"/>
              <w:bottom w:w="0" w:type="dxa"/>
              <w:right w:w="108" w:type="dxa"/>
            </w:tcMar>
            <w:hideMark/>
          </w:tcPr>
          <w:p w:rsidR="00AA6B92" w:rsidRPr="00DA0D3A" w:rsidRDefault="00A80520" w:rsidP="0074123F">
            <w:pPr>
              <w:spacing w:before="120" w:after="0" w:line="240" w:lineRule="auto"/>
              <w:jc w:val="center"/>
              <w:rPr>
                <w:rFonts w:eastAsia="Times New Roman" w:cs="Times New Roman"/>
                <w:color w:val="000000"/>
                <w:sz w:val="28"/>
                <w:szCs w:val="28"/>
                <w:lang w:eastAsia="en-GB"/>
              </w:rPr>
            </w:pPr>
            <w:r>
              <w:rPr>
                <w:rFonts w:eastAsia="Times New Roman" w:cs="Times New Roman"/>
                <w:b/>
                <w:bCs/>
                <w:noProof/>
                <w:color w:val="000000"/>
                <w:sz w:val="28"/>
                <w:szCs w:val="28"/>
                <w:lang w:val="en-US"/>
              </w:rPr>
              <mc:AlternateContent>
                <mc:Choice Requires="wps">
                  <w:drawing>
                    <wp:anchor distT="0" distB="0" distL="114300" distR="114300" simplePos="0" relativeHeight="251654656" behindDoc="0" locked="0" layoutInCell="1" allowOverlap="1">
                      <wp:simplePos x="0" y="0"/>
                      <wp:positionH relativeFrom="column">
                        <wp:posOffset>632460</wp:posOffset>
                      </wp:positionH>
                      <wp:positionV relativeFrom="paragraph">
                        <wp:posOffset>534035</wp:posOffset>
                      </wp:positionV>
                      <wp:extent cx="739471"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394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6EE6F2" id="Straight Connector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42.05pt" to="108.0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" strokecolor="black [3040]"/>
                  </w:pict>
                </mc:Fallback>
              </mc:AlternateContent>
            </w:r>
            <w:r w:rsidR="00AA6B92" w:rsidRPr="00DA0D3A">
              <w:rPr>
                <w:rFonts w:eastAsia="Times New Roman" w:cs="Times New Roman"/>
                <w:b/>
                <w:bCs/>
                <w:color w:val="000000"/>
                <w:sz w:val="28"/>
                <w:szCs w:val="28"/>
                <w:lang w:eastAsia="en-GB"/>
              </w:rPr>
              <w:t>ỦY BAN NHÂN DÂN</w:t>
            </w:r>
            <w:r w:rsidR="00AA6B92" w:rsidRPr="00DA0D3A">
              <w:rPr>
                <w:rFonts w:eastAsia="Times New Roman" w:cs="Times New Roman"/>
                <w:b/>
                <w:bCs/>
                <w:color w:val="000000"/>
                <w:sz w:val="28"/>
                <w:szCs w:val="28"/>
                <w:lang w:eastAsia="en-GB"/>
              </w:rPr>
              <w:br/>
              <w:t xml:space="preserve">TỈNH </w:t>
            </w:r>
            <w:r w:rsidR="00DA0D3A">
              <w:rPr>
                <w:rFonts w:eastAsia="Times New Roman" w:cs="Times New Roman"/>
                <w:b/>
                <w:bCs/>
                <w:color w:val="000000"/>
                <w:sz w:val="28"/>
                <w:szCs w:val="28"/>
                <w:lang w:eastAsia="en-GB"/>
              </w:rPr>
              <w:t>ĐỒNG NAI</w:t>
            </w:r>
            <w:r w:rsidR="00AA6B92" w:rsidRPr="00DA0D3A">
              <w:rPr>
                <w:rFonts w:eastAsia="Times New Roman" w:cs="Times New Roman"/>
                <w:b/>
                <w:bCs/>
                <w:color w:val="000000"/>
                <w:sz w:val="28"/>
                <w:szCs w:val="28"/>
                <w:lang w:val="vi-VN" w:eastAsia="en-GB"/>
              </w:rPr>
              <w:br/>
            </w:r>
          </w:p>
        </w:tc>
        <w:tc>
          <w:tcPr>
            <w:tcW w:w="6210" w:type="dxa"/>
            <w:shd w:val="clear" w:color="auto" w:fill="FFFFFF"/>
            <w:tcMar>
              <w:top w:w="0" w:type="dxa"/>
              <w:left w:w="108" w:type="dxa"/>
              <w:bottom w:w="0" w:type="dxa"/>
              <w:right w:w="108" w:type="dxa"/>
            </w:tcMar>
            <w:hideMark/>
          </w:tcPr>
          <w:p w:rsidR="00AA6B92" w:rsidRPr="00DA0D3A" w:rsidRDefault="00A80520" w:rsidP="0074123F">
            <w:pPr>
              <w:spacing w:before="120" w:after="0" w:line="240" w:lineRule="auto"/>
              <w:rPr>
                <w:rFonts w:eastAsia="Times New Roman" w:cs="Times New Roman"/>
                <w:color w:val="000000"/>
                <w:sz w:val="28"/>
                <w:szCs w:val="28"/>
                <w:lang w:eastAsia="en-GB"/>
              </w:rPr>
            </w:pPr>
            <w:r>
              <w:rPr>
                <w:rFonts w:eastAsia="Times New Roman" w:cs="Times New Roman"/>
                <w:b/>
                <w:bCs/>
                <w:noProof/>
                <w:color w:val="000000"/>
                <w:sz w:val="28"/>
                <w:szCs w:val="28"/>
                <w:lang w:val="en-US"/>
              </w:rPr>
              <mc:AlternateContent>
                <mc:Choice Requires="wps">
                  <w:drawing>
                    <wp:anchor distT="0" distB="0" distL="114300" distR="114300" simplePos="0" relativeHeight="251657728" behindDoc="0" locked="0" layoutInCell="1" allowOverlap="1">
                      <wp:simplePos x="0" y="0"/>
                      <wp:positionH relativeFrom="column">
                        <wp:posOffset>838200</wp:posOffset>
                      </wp:positionH>
                      <wp:positionV relativeFrom="paragraph">
                        <wp:posOffset>553085</wp:posOffset>
                      </wp:positionV>
                      <wp:extent cx="1947738"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1947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3933BC" id="Straight Connector 2"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43.55pt" to="219.3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" strokecolor="black [3040]"/>
                  </w:pict>
                </mc:Fallback>
              </mc:AlternateContent>
            </w:r>
            <w:r w:rsidR="00AA6B92" w:rsidRPr="00DA0D3A">
              <w:rPr>
                <w:rFonts w:eastAsia="Times New Roman" w:cs="Times New Roman"/>
                <w:b/>
                <w:bCs/>
                <w:color w:val="000000"/>
                <w:sz w:val="28"/>
                <w:szCs w:val="28"/>
                <w:lang w:val="vi-VN" w:eastAsia="en-GB"/>
              </w:rPr>
              <w:t>CỘNG HÒA XÃ HỘI CHỦ NGHĨA VIỆT</w:t>
            </w:r>
            <w:r w:rsidR="00067194">
              <w:rPr>
                <w:rFonts w:eastAsia="Times New Roman" w:cs="Times New Roman"/>
                <w:b/>
                <w:bCs/>
                <w:color w:val="000000"/>
                <w:sz w:val="28"/>
                <w:szCs w:val="28"/>
                <w:lang w:val="vi-VN" w:eastAsia="en-GB"/>
              </w:rPr>
              <w:t xml:space="preserve"> N</w:t>
            </w:r>
            <w:r w:rsidR="00067194">
              <w:rPr>
                <w:rFonts w:eastAsia="Times New Roman" w:cs="Times New Roman"/>
                <w:b/>
                <w:bCs/>
                <w:color w:val="000000"/>
                <w:sz w:val="28"/>
                <w:szCs w:val="28"/>
                <w:lang w:val="en-US" w:eastAsia="en-GB"/>
              </w:rPr>
              <w:t>AM</w:t>
            </w:r>
            <w:r w:rsidR="00AA6B92" w:rsidRPr="00DA0D3A">
              <w:rPr>
                <w:rFonts w:eastAsia="Times New Roman" w:cs="Times New Roman"/>
                <w:b/>
                <w:bCs/>
                <w:color w:val="000000"/>
                <w:sz w:val="28"/>
                <w:szCs w:val="28"/>
                <w:lang w:val="vi-VN" w:eastAsia="en-GB"/>
              </w:rPr>
              <w:br/>
            </w:r>
            <w:r w:rsidR="00067194">
              <w:rPr>
                <w:rFonts w:eastAsia="Times New Roman" w:cs="Times New Roman"/>
                <w:b/>
                <w:bCs/>
                <w:color w:val="000000"/>
                <w:sz w:val="28"/>
                <w:szCs w:val="28"/>
                <w:lang w:val="en-US" w:eastAsia="en-GB"/>
              </w:rPr>
              <w:t xml:space="preserve">                </w:t>
            </w:r>
            <w:r w:rsidR="00AA6B92" w:rsidRPr="00DA0D3A">
              <w:rPr>
                <w:rFonts w:eastAsia="Times New Roman" w:cs="Times New Roman"/>
                <w:b/>
                <w:bCs/>
                <w:color w:val="000000"/>
                <w:sz w:val="28"/>
                <w:szCs w:val="28"/>
                <w:lang w:val="vi-VN" w:eastAsia="en-GB"/>
              </w:rPr>
              <w:t>Độc lập - Tự do - Hạnh phúc</w:t>
            </w:r>
            <w:r w:rsidR="00AA6B92" w:rsidRPr="00DA0D3A">
              <w:rPr>
                <w:rFonts w:eastAsia="Times New Roman" w:cs="Times New Roman"/>
                <w:b/>
                <w:bCs/>
                <w:color w:val="000000"/>
                <w:sz w:val="28"/>
                <w:szCs w:val="28"/>
                <w:lang w:val="vi-VN" w:eastAsia="en-GB"/>
              </w:rPr>
              <w:br/>
            </w:r>
            <w:r w:rsidR="00067194">
              <w:rPr>
                <w:rFonts w:eastAsia="Times New Roman" w:cs="Times New Roman"/>
                <w:b/>
                <w:bCs/>
                <w:color w:val="000000"/>
                <w:sz w:val="28"/>
                <w:szCs w:val="28"/>
                <w:lang w:val="en-US" w:eastAsia="en-GB"/>
              </w:rPr>
              <w:t xml:space="preserve">                              </w:t>
            </w:r>
          </w:p>
        </w:tc>
      </w:tr>
      <w:tr w:rsidR="00AA6B92" w:rsidRPr="00DA0D3A" w:rsidTr="0074123F">
        <w:trPr>
          <w:trHeight w:val="624"/>
          <w:tblCellSpacing w:w="0" w:type="dxa"/>
        </w:trPr>
        <w:tc>
          <w:tcPr>
            <w:tcW w:w="3348" w:type="dxa"/>
            <w:shd w:val="clear" w:color="auto" w:fill="FFFFFF"/>
            <w:tcMar>
              <w:top w:w="0" w:type="dxa"/>
              <w:left w:w="108" w:type="dxa"/>
              <w:bottom w:w="0" w:type="dxa"/>
              <w:right w:w="108" w:type="dxa"/>
            </w:tcMar>
            <w:hideMark/>
          </w:tcPr>
          <w:p w:rsidR="00AA6B92" w:rsidRPr="00DA0D3A" w:rsidRDefault="00AA6B92" w:rsidP="0074123F">
            <w:pPr>
              <w:spacing w:before="120" w:after="0" w:line="240" w:lineRule="auto"/>
              <w:jc w:val="center"/>
              <w:rPr>
                <w:rFonts w:eastAsia="Times New Roman" w:cs="Times New Roman"/>
                <w:color w:val="000000"/>
                <w:sz w:val="28"/>
                <w:szCs w:val="28"/>
                <w:lang w:eastAsia="en-GB"/>
              </w:rPr>
            </w:pPr>
            <w:r w:rsidRPr="00DA0D3A">
              <w:rPr>
                <w:rFonts w:eastAsia="Times New Roman" w:cs="Times New Roman"/>
                <w:color w:val="000000"/>
                <w:sz w:val="28"/>
                <w:szCs w:val="28"/>
                <w:lang w:val="vi-VN" w:eastAsia="en-GB"/>
              </w:rPr>
              <w:t>Số: </w:t>
            </w:r>
            <w:r w:rsidR="007727DC">
              <w:rPr>
                <w:rFonts w:eastAsia="Times New Roman" w:cs="Times New Roman"/>
                <w:color w:val="000000"/>
                <w:sz w:val="28"/>
                <w:szCs w:val="28"/>
                <w:lang w:val="en-US" w:eastAsia="en-GB"/>
              </w:rPr>
              <w:t xml:space="preserve">      </w:t>
            </w:r>
            <w:r w:rsidR="00DA0D3A" w:rsidRPr="00DA0D3A">
              <w:rPr>
                <w:rFonts w:eastAsia="Times New Roman" w:cs="Times New Roman"/>
                <w:color w:val="000000"/>
                <w:sz w:val="28"/>
                <w:szCs w:val="28"/>
                <w:lang w:eastAsia="en-GB"/>
              </w:rPr>
              <w:t xml:space="preserve"> </w:t>
            </w:r>
            <w:r w:rsidRPr="00DA0D3A">
              <w:rPr>
                <w:rFonts w:eastAsia="Times New Roman" w:cs="Times New Roman"/>
                <w:color w:val="000000"/>
                <w:sz w:val="28"/>
                <w:szCs w:val="28"/>
                <w:lang w:eastAsia="en-GB"/>
              </w:rPr>
              <w:t>/202</w:t>
            </w:r>
            <w:r w:rsidR="00DA0D3A">
              <w:rPr>
                <w:rFonts w:eastAsia="Times New Roman" w:cs="Times New Roman"/>
                <w:color w:val="000000"/>
                <w:sz w:val="28"/>
                <w:szCs w:val="28"/>
                <w:lang w:eastAsia="en-GB"/>
              </w:rPr>
              <w:t>3</w:t>
            </w:r>
            <w:r w:rsidRPr="00DA0D3A">
              <w:rPr>
                <w:rFonts w:eastAsia="Times New Roman" w:cs="Times New Roman"/>
                <w:color w:val="000000"/>
                <w:sz w:val="28"/>
                <w:szCs w:val="28"/>
                <w:lang w:eastAsia="en-GB"/>
              </w:rPr>
              <w:t>/QĐ-UBND</w:t>
            </w:r>
          </w:p>
        </w:tc>
        <w:tc>
          <w:tcPr>
            <w:tcW w:w="6210" w:type="dxa"/>
            <w:shd w:val="clear" w:color="auto" w:fill="FFFFFF"/>
            <w:tcMar>
              <w:top w:w="0" w:type="dxa"/>
              <w:left w:w="108" w:type="dxa"/>
              <w:bottom w:w="0" w:type="dxa"/>
              <w:right w:w="108" w:type="dxa"/>
            </w:tcMar>
            <w:hideMark/>
          </w:tcPr>
          <w:p w:rsidR="00AA6B92" w:rsidRPr="00DA0D3A" w:rsidRDefault="00DA0D3A" w:rsidP="0074123F">
            <w:pPr>
              <w:spacing w:before="120" w:after="0" w:line="240" w:lineRule="auto"/>
              <w:jc w:val="center"/>
              <w:rPr>
                <w:rFonts w:eastAsia="Times New Roman" w:cs="Times New Roman"/>
                <w:color w:val="000000"/>
                <w:sz w:val="28"/>
                <w:szCs w:val="28"/>
                <w:lang w:eastAsia="en-GB"/>
              </w:rPr>
            </w:pPr>
            <w:r>
              <w:rPr>
                <w:rFonts w:eastAsia="Times New Roman" w:cs="Times New Roman"/>
                <w:i/>
                <w:iCs/>
                <w:color w:val="000000"/>
                <w:sz w:val="28"/>
                <w:szCs w:val="28"/>
                <w:lang w:eastAsia="en-GB"/>
              </w:rPr>
              <w:t>Đồng Nai</w:t>
            </w:r>
            <w:r w:rsidR="00AA6B92" w:rsidRPr="00DA0D3A">
              <w:rPr>
                <w:rFonts w:eastAsia="Times New Roman" w:cs="Times New Roman"/>
                <w:i/>
                <w:iCs/>
                <w:color w:val="000000"/>
                <w:sz w:val="28"/>
                <w:szCs w:val="28"/>
                <w:lang w:val="vi-VN" w:eastAsia="en-GB"/>
              </w:rPr>
              <w:t>, ngày </w:t>
            </w:r>
            <w:r>
              <w:rPr>
                <w:rFonts w:eastAsia="Times New Roman" w:cs="Times New Roman"/>
                <w:i/>
                <w:iCs/>
                <w:color w:val="000000"/>
                <w:sz w:val="28"/>
                <w:szCs w:val="28"/>
                <w:lang w:val="en-US" w:eastAsia="en-GB"/>
              </w:rPr>
              <w:t xml:space="preserve"> </w:t>
            </w:r>
            <w:r w:rsidR="007727DC">
              <w:rPr>
                <w:rFonts w:eastAsia="Times New Roman" w:cs="Times New Roman"/>
                <w:i/>
                <w:iCs/>
                <w:color w:val="000000"/>
                <w:sz w:val="28"/>
                <w:szCs w:val="28"/>
                <w:lang w:val="en-US" w:eastAsia="en-GB"/>
              </w:rPr>
              <w:t xml:space="preserve">      </w:t>
            </w:r>
            <w:r w:rsidR="00AA6B92" w:rsidRPr="00DA0D3A">
              <w:rPr>
                <w:rFonts w:eastAsia="Times New Roman" w:cs="Times New Roman"/>
                <w:i/>
                <w:iCs/>
                <w:color w:val="000000"/>
                <w:sz w:val="28"/>
                <w:szCs w:val="28"/>
                <w:lang w:val="vi-VN" w:eastAsia="en-GB"/>
              </w:rPr>
              <w:t> tháng</w:t>
            </w:r>
            <w:r>
              <w:rPr>
                <w:rFonts w:eastAsia="Times New Roman" w:cs="Times New Roman"/>
                <w:i/>
                <w:iCs/>
                <w:color w:val="000000"/>
                <w:sz w:val="28"/>
                <w:szCs w:val="28"/>
                <w:lang w:val="en-US" w:eastAsia="en-GB"/>
              </w:rPr>
              <w:t xml:space="preserve"> </w:t>
            </w:r>
            <w:r w:rsidR="007727DC">
              <w:rPr>
                <w:rFonts w:eastAsia="Times New Roman" w:cs="Times New Roman"/>
                <w:i/>
                <w:iCs/>
                <w:color w:val="000000"/>
                <w:sz w:val="28"/>
                <w:szCs w:val="28"/>
                <w:lang w:val="en-US" w:eastAsia="en-GB"/>
              </w:rPr>
              <w:t xml:space="preserve">   </w:t>
            </w:r>
            <w:r w:rsidR="00AA6B92" w:rsidRPr="00DA0D3A">
              <w:rPr>
                <w:rFonts w:eastAsia="Times New Roman" w:cs="Times New Roman"/>
                <w:i/>
                <w:iCs/>
                <w:color w:val="000000"/>
                <w:sz w:val="28"/>
                <w:szCs w:val="28"/>
                <w:lang w:val="vi-VN" w:eastAsia="en-GB"/>
              </w:rPr>
              <w:t> năm </w:t>
            </w:r>
            <w:r w:rsidR="00AA6B92" w:rsidRPr="00DA0D3A">
              <w:rPr>
                <w:rFonts w:eastAsia="Times New Roman" w:cs="Times New Roman"/>
                <w:i/>
                <w:iCs/>
                <w:color w:val="000000"/>
                <w:sz w:val="28"/>
                <w:szCs w:val="28"/>
                <w:lang w:eastAsia="en-GB"/>
              </w:rPr>
              <w:t>202</w:t>
            </w:r>
            <w:r>
              <w:rPr>
                <w:rFonts w:eastAsia="Times New Roman" w:cs="Times New Roman"/>
                <w:i/>
                <w:iCs/>
                <w:color w:val="000000"/>
                <w:sz w:val="28"/>
                <w:szCs w:val="28"/>
                <w:lang w:eastAsia="en-GB"/>
              </w:rPr>
              <w:t>3</w:t>
            </w:r>
          </w:p>
        </w:tc>
      </w:tr>
    </w:tbl>
    <w:p w:rsidR="00AA6B92" w:rsidRPr="00067194" w:rsidRDefault="00AA6B92" w:rsidP="00AA6B92">
      <w:pPr>
        <w:shd w:val="clear" w:color="auto" w:fill="FFFFFF"/>
        <w:spacing w:before="120" w:after="120" w:line="234" w:lineRule="atLeast"/>
        <w:rPr>
          <w:rFonts w:eastAsia="Times New Roman" w:cs="Times New Roman"/>
          <w:b/>
          <w:color w:val="000000"/>
          <w:sz w:val="28"/>
          <w:szCs w:val="28"/>
          <w:lang w:eastAsia="en-GB"/>
        </w:rPr>
      </w:pPr>
      <w:r w:rsidRPr="00DA0D3A">
        <w:rPr>
          <w:rFonts w:eastAsia="Times New Roman" w:cs="Times New Roman"/>
          <w:color w:val="000000"/>
          <w:sz w:val="28"/>
          <w:szCs w:val="28"/>
          <w:lang w:eastAsia="en-GB"/>
        </w:rPr>
        <w:t> </w:t>
      </w:r>
      <w:r w:rsidR="00067194" w:rsidRPr="00067194">
        <w:rPr>
          <w:rFonts w:eastAsia="Times New Roman" w:cs="Times New Roman"/>
          <w:b/>
          <w:color w:val="000000"/>
          <w:sz w:val="28"/>
          <w:szCs w:val="28"/>
          <w:lang w:eastAsia="en-GB"/>
        </w:rPr>
        <w:t>(Dự Thảo)</w:t>
      </w:r>
    </w:p>
    <w:p w:rsidR="00AA6B92" w:rsidRPr="00DA0D3A" w:rsidRDefault="00AA6B92" w:rsidP="00AA6B92">
      <w:pPr>
        <w:shd w:val="clear" w:color="auto" w:fill="FFFFFF"/>
        <w:spacing w:after="0" w:line="234" w:lineRule="atLeast"/>
        <w:jc w:val="center"/>
        <w:rPr>
          <w:rFonts w:eastAsia="Times New Roman" w:cs="Times New Roman"/>
          <w:color w:val="000000"/>
          <w:sz w:val="28"/>
          <w:szCs w:val="28"/>
          <w:lang w:eastAsia="en-GB"/>
        </w:rPr>
      </w:pPr>
      <w:bookmarkStart w:id="0" w:name="loai_1"/>
      <w:r w:rsidRPr="00DA0D3A">
        <w:rPr>
          <w:rFonts w:eastAsia="Times New Roman" w:cs="Times New Roman"/>
          <w:b/>
          <w:bCs/>
          <w:color w:val="000000"/>
          <w:sz w:val="28"/>
          <w:szCs w:val="28"/>
          <w:lang w:val="vi-VN" w:eastAsia="en-GB"/>
        </w:rPr>
        <w:t>QUYẾT ĐỊNH</w:t>
      </w:r>
      <w:bookmarkEnd w:id="0"/>
    </w:p>
    <w:p w:rsidR="0074123F" w:rsidRDefault="0074123F" w:rsidP="00CC6A0F">
      <w:pPr>
        <w:shd w:val="clear" w:color="auto" w:fill="FFFFFF"/>
        <w:spacing w:before="120" w:after="120" w:line="234" w:lineRule="atLeast"/>
        <w:jc w:val="center"/>
        <w:rPr>
          <w:rFonts w:eastAsia="Times New Roman" w:cs="Times New Roman"/>
          <w:b/>
          <w:color w:val="000000"/>
          <w:sz w:val="28"/>
          <w:szCs w:val="28"/>
          <w:lang w:val="en-US" w:eastAsia="en-GB"/>
        </w:rPr>
      </w:pPr>
      <w:r>
        <w:rPr>
          <w:rFonts w:eastAsia="Times New Roman" w:cs="Times New Roman"/>
          <w:b/>
          <w:noProof/>
          <w:color w:val="000000"/>
          <w:sz w:val="28"/>
          <w:szCs w:val="28"/>
          <w:lang w:val="en-US"/>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516255</wp:posOffset>
                </wp:positionV>
                <wp:extent cx="2476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A492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6pt,40.65pt" to="321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" strokecolor="black [3040]"/>
            </w:pict>
          </mc:Fallback>
        </mc:AlternateContent>
      </w:r>
      <w:r w:rsidR="00CC6A0F" w:rsidRPr="00265A54">
        <w:rPr>
          <w:rFonts w:eastAsia="Times New Roman" w:cs="Times New Roman"/>
          <w:b/>
          <w:color w:val="000000"/>
          <w:sz w:val="28"/>
          <w:szCs w:val="28"/>
          <w:lang w:val="vi-VN" w:eastAsia="en-GB"/>
        </w:rPr>
        <w:t>Quy định bàn giao</w:t>
      </w:r>
      <w:r w:rsidR="00CC6A0F" w:rsidRPr="00265A54">
        <w:rPr>
          <w:rFonts w:eastAsia="Times New Roman" w:cs="Times New Roman"/>
          <w:b/>
          <w:color w:val="000000"/>
          <w:sz w:val="28"/>
          <w:szCs w:val="28"/>
          <w:lang w:val="en-US" w:eastAsia="en-GB"/>
        </w:rPr>
        <w:t xml:space="preserve"> và tiếp nhận quản lý </w:t>
      </w:r>
      <w:r w:rsidR="00CC6A0F" w:rsidRPr="00265A54">
        <w:rPr>
          <w:rFonts w:eastAsia="Times New Roman" w:cs="Times New Roman"/>
          <w:b/>
          <w:color w:val="000000"/>
          <w:sz w:val="28"/>
          <w:szCs w:val="28"/>
          <w:lang w:val="vi-VN" w:eastAsia="en-GB"/>
        </w:rPr>
        <w:t xml:space="preserve">công trình hạ tầng </w:t>
      </w:r>
      <w:r w:rsidR="00005521">
        <w:rPr>
          <w:rFonts w:eastAsia="Times New Roman" w:cs="Times New Roman"/>
          <w:b/>
          <w:color w:val="000000"/>
          <w:sz w:val="28"/>
          <w:szCs w:val="28"/>
          <w:lang w:val="en-US" w:eastAsia="en-GB"/>
        </w:rPr>
        <w:t>trong</w:t>
      </w:r>
      <w:r w:rsidR="00CC6A0F">
        <w:rPr>
          <w:rFonts w:eastAsia="Times New Roman" w:cs="Times New Roman"/>
          <w:b/>
          <w:color w:val="000000"/>
          <w:sz w:val="28"/>
          <w:szCs w:val="28"/>
          <w:lang w:val="en-US" w:eastAsia="en-GB"/>
        </w:rPr>
        <w:t xml:space="preserve"> dự án đầu tư xây dựng </w:t>
      </w:r>
      <w:r w:rsidR="00CC6A0F" w:rsidRPr="00265A54">
        <w:rPr>
          <w:rFonts w:eastAsia="Times New Roman" w:cs="Times New Roman"/>
          <w:b/>
          <w:color w:val="000000"/>
          <w:sz w:val="28"/>
          <w:szCs w:val="28"/>
          <w:lang w:val="vi-VN" w:eastAsia="en-GB"/>
        </w:rPr>
        <w:t>nhà ở</w:t>
      </w:r>
      <w:r w:rsidR="00CC6A0F">
        <w:rPr>
          <w:rFonts w:eastAsia="Times New Roman" w:cs="Times New Roman"/>
          <w:b/>
          <w:color w:val="000000"/>
          <w:sz w:val="28"/>
          <w:szCs w:val="28"/>
          <w:lang w:val="en-US" w:eastAsia="en-GB"/>
        </w:rPr>
        <w:t>,</w:t>
      </w:r>
      <w:r w:rsidR="00CC6A0F" w:rsidRPr="00265A54">
        <w:rPr>
          <w:rFonts w:eastAsia="Times New Roman" w:cs="Times New Roman"/>
          <w:b/>
          <w:color w:val="000000"/>
          <w:sz w:val="28"/>
          <w:szCs w:val="28"/>
          <w:lang w:val="en-US" w:eastAsia="en-GB"/>
        </w:rPr>
        <w:t xml:space="preserve"> </w:t>
      </w:r>
      <w:r w:rsidR="00CC6A0F" w:rsidRPr="00265A54">
        <w:rPr>
          <w:rFonts w:eastAsia="Times New Roman" w:cs="Times New Roman"/>
          <w:b/>
          <w:color w:val="000000"/>
          <w:sz w:val="28"/>
          <w:szCs w:val="28"/>
          <w:lang w:val="vi-VN" w:eastAsia="en-GB"/>
        </w:rPr>
        <w:t xml:space="preserve">khu đô thị trên địa bàn tỉnh </w:t>
      </w:r>
      <w:r w:rsidR="00CC6A0F" w:rsidRPr="00265A54">
        <w:rPr>
          <w:rFonts w:eastAsia="Times New Roman" w:cs="Times New Roman"/>
          <w:b/>
          <w:color w:val="000000"/>
          <w:sz w:val="28"/>
          <w:szCs w:val="28"/>
          <w:lang w:val="en-US" w:eastAsia="en-GB"/>
        </w:rPr>
        <w:t>Đồng Nai</w:t>
      </w:r>
    </w:p>
    <w:p w:rsidR="00AA6B92" w:rsidRDefault="00CC6A0F" w:rsidP="0074123F">
      <w:pPr>
        <w:shd w:val="clear" w:color="auto" w:fill="FFFFFF"/>
        <w:spacing w:before="360" w:after="360" w:line="240" w:lineRule="auto"/>
        <w:jc w:val="center"/>
        <w:rPr>
          <w:rFonts w:eastAsia="Times New Roman" w:cs="Times New Roman"/>
          <w:b/>
          <w:bCs/>
          <w:color w:val="000000"/>
          <w:sz w:val="28"/>
          <w:szCs w:val="28"/>
          <w:lang w:val="en-US" w:eastAsia="en-GB"/>
        </w:rPr>
      </w:pPr>
      <w:r w:rsidRPr="00265A54">
        <w:rPr>
          <w:rFonts w:eastAsia="Times New Roman" w:cs="Times New Roman"/>
          <w:b/>
          <w:bCs/>
          <w:color w:val="000000"/>
          <w:sz w:val="28"/>
          <w:szCs w:val="28"/>
          <w:lang w:val="vi-VN" w:eastAsia="en-GB"/>
        </w:rPr>
        <w:t xml:space="preserve"> </w:t>
      </w:r>
      <w:r w:rsidR="00AA6B92" w:rsidRPr="00DA0D3A">
        <w:rPr>
          <w:rFonts w:eastAsia="Times New Roman" w:cs="Times New Roman"/>
          <w:b/>
          <w:bCs/>
          <w:color w:val="000000"/>
          <w:sz w:val="28"/>
          <w:szCs w:val="28"/>
          <w:lang w:val="vi-VN" w:eastAsia="en-GB"/>
        </w:rPr>
        <w:t xml:space="preserve">ỦY BAN NHÂN DÂN TỈNH </w:t>
      </w:r>
      <w:r w:rsidR="00DA0D3A">
        <w:rPr>
          <w:rFonts w:eastAsia="Times New Roman" w:cs="Times New Roman"/>
          <w:b/>
          <w:bCs/>
          <w:color w:val="000000"/>
          <w:sz w:val="28"/>
          <w:szCs w:val="28"/>
          <w:lang w:val="en-US" w:eastAsia="en-GB"/>
        </w:rPr>
        <w:t>ĐỒNG NAI</w:t>
      </w:r>
    </w:p>
    <w:p w:rsidR="0074123F" w:rsidRDefault="00AA6B92" w:rsidP="0074123F">
      <w:pPr>
        <w:shd w:val="clear" w:color="auto" w:fill="FFFFFF"/>
        <w:spacing w:before="120" w:after="0" w:line="240" w:lineRule="auto"/>
        <w:ind w:firstLine="709"/>
        <w:jc w:val="both"/>
        <w:rPr>
          <w:rFonts w:eastAsia="Times New Roman" w:cs="Times New Roman"/>
          <w:i/>
          <w:iCs/>
          <w:sz w:val="28"/>
          <w:szCs w:val="28"/>
          <w:lang w:val="vi-VN" w:eastAsia="en-GB"/>
        </w:rPr>
      </w:pPr>
      <w:r w:rsidRPr="001F274D">
        <w:rPr>
          <w:rFonts w:eastAsia="Times New Roman" w:cs="Times New Roman"/>
          <w:i/>
          <w:iCs/>
          <w:sz w:val="28"/>
          <w:szCs w:val="28"/>
          <w:lang w:val="vi-VN" w:eastAsia="en-GB"/>
        </w:rPr>
        <w:t xml:space="preserve">Căn cứ Luật Tổ chức Chính quyền địa phương ngày 19 tháng 6 năm 2015; </w:t>
      </w:r>
    </w:p>
    <w:p w:rsidR="00AA6B92" w:rsidRPr="001F274D" w:rsidRDefault="0074123F" w:rsidP="0074123F">
      <w:pPr>
        <w:shd w:val="clear" w:color="auto" w:fill="FFFFFF"/>
        <w:spacing w:before="120" w:after="0" w:line="240" w:lineRule="auto"/>
        <w:ind w:firstLine="709"/>
        <w:jc w:val="both"/>
        <w:rPr>
          <w:rFonts w:eastAsia="Times New Roman" w:cs="Times New Roman"/>
          <w:sz w:val="28"/>
          <w:szCs w:val="28"/>
          <w:lang w:eastAsia="en-GB"/>
        </w:rPr>
      </w:pPr>
      <w:r>
        <w:rPr>
          <w:rFonts w:eastAsia="Times New Roman" w:cs="Times New Roman"/>
          <w:i/>
          <w:iCs/>
          <w:sz w:val="28"/>
          <w:szCs w:val="28"/>
          <w:lang w:val="en-US" w:eastAsia="en-GB"/>
        </w:rPr>
        <w:t xml:space="preserve">Căn cứ </w:t>
      </w:r>
      <w:r w:rsidR="00AA6B92" w:rsidRPr="001F274D">
        <w:rPr>
          <w:rFonts w:eastAsia="Times New Roman" w:cs="Times New Roman"/>
          <w:i/>
          <w:iCs/>
          <w:sz w:val="28"/>
          <w:szCs w:val="28"/>
          <w:lang w:val="vi-VN" w:eastAsia="en-GB"/>
        </w:rPr>
        <w:t>Luật sửa đổi, bổ sung một số điều của Luật Tổ chức Chính phủ và Luật Tổ chức Chính quyền địa phương ngày 22 tháng 11 năm 2019;</w:t>
      </w:r>
    </w:p>
    <w:p w:rsidR="0074123F" w:rsidRDefault="00AA6B92" w:rsidP="0074123F">
      <w:pPr>
        <w:shd w:val="clear" w:color="auto" w:fill="FFFFFF"/>
        <w:spacing w:before="120" w:after="0" w:line="240" w:lineRule="auto"/>
        <w:ind w:firstLine="709"/>
        <w:jc w:val="both"/>
        <w:rPr>
          <w:rFonts w:eastAsia="Times New Roman" w:cs="Times New Roman"/>
          <w:i/>
          <w:iCs/>
          <w:sz w:val="28"/>
          <w:szCs w:val="28"/>
          <w:lang w:val="vi-VN" w:eastAsia="en-GB"/>
        </w:rPr>
      </w:pPr>
      <w:r w:rsidRPr="001F274D">
        <w:rPr>
          <w:rFonts w:eastAsia="Times New Roman" w:cs="Times New Roman"/>
          <w:i/>
          <w:iCs/>
          <w:sz w:val="28"/>
          <w:szCs w:val="28"/>
          <w:lang w:val="vi-VN" w:eastAsia="en-GB"/>
        </w:rPr>
        <w:t>Căn cứ Luật Ban hành văn bản quy phạm pháp luật ngày 22 tháng 6 năm 2015;</w:t>
      </w:r>
    </w:p>
    <w:p w:rsidR="00AA6B92" w:rsidRPr="001F274D" w:rsidRDefault="0074123F" w:rsidP="0074123F">
      <w:pPr>
        <w:shd w:val="clear" w:color="auto" w:fill="FFFFFF"/>
        <w:spacing w:before="120" w:after="0" w:line="240" w:lineRule="auto"/>
        <w:ind w:firstLine="709"/>
        <w:jc w:val="both"/>
        <w:rPr>
          <w:rFonts w:eastAsia="Times New Roman" w:cs="Times New Roman"/>
          <w:sz w:val="28"/>
          <w:szCs w:val="28"/>
          <w:lang w:eastAsia="en-GB"/>
        </w:rPr>
      </w:pPr>
      <w:r>
        <w:rPr>
          <w:rFonts w:eastAsia="Times New Roman" w:cs="Times New Roman"/>
          <w:i/>
          <w:iCs/>
          <w:sz w:val="28"/>
          <w:szCs w:val="28"/>
          <w:lang w:val="en-US" w:eastAsia="en-GB"/>
        </w:rPr>
        <w:t>Căn cứ</w:t>
      </w:r>
      <w:r w:rsidR="00AA6B92" w:rsidRPr="001F274D">
        <w:rPr>
          <w:rFonts w:eastAsia="Times New Roman" w:cs="Times New Roman"/>
          <w:i/>
          <w:iCs/>
          <w:sz w:val="28"/>
          <w:szCs w:val="28"/>
          <w:lang w:val="vi-VN" w:eastAsia="en-GB"/>
        </w:rPr>
        <w:t xml:space="preserve"> Luật sửa đổi, bổ sung một số điều của Luật Ban hành văn bản quy phạm pháp luật ngày 18 tháng 6 năm 2020;</w:t>
      </w:r>
    </w:p>
    <w:p w:rsidR="0074123F" w:rsidRDefault="00AA6B92" w:rsidP="0074123F">
      <w:pPr>
        <w:shd w:val="clear" w:color="auto" w:fill="FFFFFF"/>
        <w:spacing w:before="120" w:after="0" w:line="240" w:lineRule="auto"/>
        <w:ind w:firstLine="709"/>
        <w:jc w:val="both"/>
        <w:rPr>
          <w:rFonts w:eastAsia="Times New Roman" w:cs="Times New Roman"/>
          <w:i/>
          <w:iCs/>
          <w:sz w:val="28"/>
          <w:szCs w:val="28"/>
          <w:lang w:val="vi-VN" w:eastAsia="en-GB"/>
        </w:rPr>
      </w:pPr>
      <w:r w:rsidRPr="001F274D">
        <w:rPr>
          <w:rFonts w:eastAsia="Times New Roman" w:cs="Times New Roman"/>
          <w:i/>
          <w:iCs/>
          <w:sz w:val="28"/>
          <w:szCs w:val="28"/>
          <w:lang w:val="vi-VN" w:eastAsia="en-GB"/>
        </w:rPr>
        <w:t xml:space="preserve">Căn cứ Luật Xây dựng ngày 18 tháng 6 năm 2014; </w:t>
      </w:r>
    </w:p>
    <w:p w:rsidR="00AA6B92" w:rsidRPr="001F274D" w:rsidRDefault="0074123F" w:rsidP="0074123F">
      <w:pPr>
        <w:shd w:val="clear" w:color="auto" w:fill="FFFFFF"/>
        <w:spacing w:before="120" w:after="0" w:line="240" w:lineRule="auto"/>
        <w:ind w:firstLine="709"/>
        <w:jc w:val="both"/>
        <w:rPr>
          <w:rFonts w:eastAsia="Times New Roman" w:cs="Times New Roman"/>
          <w:sz w:val="28"/>
          <w:szCs w:val="28"/>
          <w:lang w:eastAsia="en-GB"/>
        </w:rPr>
      </w:pPr>
      <w:r>
        <w:rPr>
          <w:rFonts w:eastAsia="Times New Roman" w:cs="Times New Roman"/>
          <w:i/>
          <w:iCs/>
          <w:sz w:val="28"/>
          <w:szCs w:val="28"/>
          <w:lang w:val="en-US" w:eastAsia="en-GB"/>
        </w:rPr>
        <w:t xml:space="preserve">Căn cứ </w:t>
      </w:r>
      <w:r w:rsidR="00AA6B92" w:rsidRPr="001F274D">
        <w:rPr>
          <w:rFonts w:eastAsia="Times New Roman" w:cs="Times New Roman"/>
          <w:i/>
          <w:iCs/>
          <w:sz w:val="28"/>
          <w:szCs w:val="28"/>
          <w:lang w:val="vi-VN" w:eastAsia="en-GB"/>
        </w:rPr>
        <w:t>Luật s</w:t>
      </w:r>
      <w:r w:rsidR="00AA6B92" w:rsidRPr="001F274D">
        <w:rPr>
          <w:rFonts w:eastAsia="Times New Roman" w:cs="Times New Roman"/>
          <w:i/>
          <w:iCs/>
          <w:sz w:val="28"/>
          <w:szCs w:val="28"/>
          <w:lang w:eastAsia="en-GB"/>
        </w:rPr>
        <w:t>ử</w:t>
      </w:r>
      <w:r w:rsidR="00AA6B92" w:rsidRPr="001F274D">
        <w:rPr>
          <w:rFonts w:eastAsia="Times New Roman" w:cs="Times New Roman"/>
          <w:i/>
          <w:iCs/>
          <w:sz w:val="28"/>
          <w:szCs w:val="28"/>
          <w:lang w:val="vi-VN" w:eastAsia="en-GB"/>
        </w:rPr>
        <w:t>a đổi, bổ sung một số điều của Luật Xây dựng ngày </w:t>
      </w:r>
      <w:r w:rsidR="00AA6B92" w:rsidRPr="001F274D">
        <w:rPr>
          <w:rFonts w:eastAsia="Times New Roman" w:cs="Times New Roman"/>
          <w:i/>
          <w:iCs/>
          <w:sz w:val="28"/>
          <w:szCs w:val="28"/>
          <w:lang w:eastAsia="en-GB"/>
        </w:rPr>
        <w:t>1</w:t>
      </w:r>
      <w:r w:rsidR="00AA6B92" w:rsidRPr="001F274D">
        <w:rPr>
          <w:rFonts w:eastAsia="Times New Roman" w:cs="Times New Roman"/>
          <w:i/>
          <w:iCs/>
          <w:sz w:val="28"/>
          <w:szCs w:val="28"/>
          <w:lang w:val="vi-VN" w:eastAsia="en-GB"/>
        </w:rPr>
        <w:t>7 tháng 6 năm 2020;</w:t>
      </w:r>
    </w:p>
    <w:p w:rsidR="00AA6B92" w:rsidRPr="001F274D" w:rsidRDefault="00AA6B92" w:rsidP="0074123F">
      <w:pPr>
        <w:shd w:val="clear" w:color="auto" w:fill="FFFFFF"/>
        <w:spacing w:before="120" w:after="0" w:line="240" w:lineRule="auto"/>
        <w:ind w:firstLine="709"/>
        <w:jc w:val="both"/>
        <w:rPr>
          <w:rFonts w:eastAsia="Times New Roman" w:cs="Times New Roman"/>
          <w:sz w:val="28"/>
          <w:szCs w:val="28"/>
          <w:lang w:eastAsia="en-GB"/>
        </w:rPr>
      </w:pPr>
      <w:r w:rsidRPr="001F274D">
        <w:rPr>
          <w:rFonts w:eastAsia="Times New Roman" w:cs="Times New Roman"/>
          <w:i/>
          <w:iCs/>
          <w:sz w:val="28"/>
          <w:szCs w:val="28"/>
          <w:lang w:val="vi-VN" w:eastAsia="en-GB"/>
        </w:rPr>
        <w:t>Căn cứ Nghị định số </w:t>
      </w:r>
      <w:hyperlink r:id="rId8" w:tgtFrame="_blank" w:tooltip="Nghị định 11/2013/NĐ-CP" w:history="1">
        <w:r w:rsidRPr="001F274D">
          <w:rPr>
            <w:rFonts w:eastAsia="Times New Roman" w:cs="Times New Roman"/>
            <w:i/>
            <w:iCs/>
            <w:sz w:val="28"/>
            <w:szCs w:val="28"/>
            <w:lang w:val="vi-VN" w:eastAsia="en-GB"/>
          </w:rPr>
          <w:t>11/2013/NĐ-CP</w:t>
        </w:r>
      </w:hyperlink>
      <w:r w:rsidRPr="001F274D">
        <w:rPr>
          <w:rFonts w:eastAsia="Times New Roman" w:cs="Times New Roman"/>
          <w:i/>
          <w:iCs/>
          <w:sz w:val="28"/>
          <w:szCs w:val="28"/>
          <w:lang w:val="vi-VN" w:eastAsia="en-GB"/>
        </w:rPr>
        <w:t> ngày 14 tháng 01 năm 2013 của Chính phủ về Quản lý đầu tư phát tr</w:t>
      </w:r>
      <w:r w:rsidRPr="001F274D">
        <w:rPr>
          <w:rFonts w:eastAsia="Times New Roman" w:cs="Times New Roman"/>
          <w:i/>
          <w:iCs/>
          <w:sz w:val="28"/>
          <w:szCs w:val="28"/>
          <w:lang w:eastAsia="en-GB"/>
        </w:rPr>
        <w:t>iể</w:t>
      </w:r>
      <w:r w:rsidRPr="001F274D">
        <w:rPr>
          <w:rFonts w:eastAsia="Times New Roman" w:cs="Times New Roman"/>
          <w:i/>
          <w:iCs/>
          <w:sz w:val="28"/>
          <w:szCs w:val="28"/>
          <w:lang w:val="vi-VN" w:eastAsia="en-GB"/>
        </w:rPr>
        <w:t>n đô thị;</w:t>
      </w:r>
    </w:p>
    <w:p w:rsidR="00265A54" w:rsidRDefault="00AA6B92" w:rsidP="0074123F">
      <w:pPr>
        <w:shd w:val="clear" w:color="auto" w:fill="FFFFFF"/>
        <w:spacing w:before="120" w:after="0" w:line="240" w:lineRule="auto"/>
        <w:ind w:firstLine="709"/>
        <w:jc w:val="both"/>
        <w:rPr>
          <w:rFonts w:eastAsia="Times New Roman" w:cs="Times New Roman"/>
          <w:i/>
          <w:iCs/>
          <w:sz w:val="28"/>
          <w:szCs w:val="28"/>
          <w:lang w:val="en-US" w:eastAsia="en-GB"/>
        </w:rPr>
      </w:pPr>
      <w:r w:rsidRPr="001F274D">
        <w:rPr>
          <w:rFonts w:eastAsia="Times New Roman" w:cs="Times New Roman"/>
          <w:i/>
          <w:iCs/>
          <w:sz w:val="28"/>
          <w:szCs w:val="28"/>
          <w:lang w:val="vi-VN" w:eastAsia="en-GB"/>
        </w:rPr>
        <w:t>Căn cứ Nghị định số </w:t>
      </w:r>
      <w:hyperlink r:id="rId9" w:tgtFrame="_blank" w:tooltip="Nghị định 99/2015/NĐ-CP" w:history="1">
        <w:r w:rsidRPr="001F274D">
          <w:rPr>
            <w:rFonts w:eastAsia="Times New Roman" w:cs="Times New Roman"/>
            <w:i/>
            <w:iCs/>
            <w:sz w:val="28"/>
            <w:szCs w:val="28"/>
            <w:lang w:val="vi-VN" w:eastAsia="en-GB"/>
          </w:rPr>
          <w:t>99/2015/NĐ-CP</w:t>
        </w:r>
      </w:hyperlink>
      <w:r w:rsidRPr="001F274D">
        <w:rPr>
          <w:rFonts w:eastAsia="Times New Roman" w:cs="Times New Roman"/>
          <w:i/>
          <w:iCs/>
          <w:sz w:val="28"/>
          <w:szCs w:val="28"/>
          <w:lang w:val="vi-VN" w:eastAsia="en-GB"/>
        </w:rPr>
        <w:t xml:space="preserve"> ngày 20 tháng 10 năm 2015 của Chính phủ Quy định chi tiết và hướng dẫn thi hành một số điều của Luật Nhà ở; </w:t>
      </w:r>
    </w:p>
    <w:p w:rsidR="00AA6B92" w:rsidRPr="001F274D" w:rsidRDefault="00265A54" w:rsidP="0074123F">
      <w:pPr>
        <w:shd w:val="clear" w:color="auto" w:fill="FFFFFF"/>
        <w:spacing w:before="120" w:after="0" w:line="240" w:lineRule="auto"/>
        <w:ind w:firstLine="709"/>
        <w:jc w:val="both"/>
        <w:rPr>
          <w:rFonts w:eastAsia="Times New Roman" w:cs="Times New Roman"/>
          <w:sz w:val="28"/>
          <w:szCs w:val="28"/>
          <w:lang w:eastAsia="en-GB"/>
        </w:rPr>
      </w:pPr>
      <w:r>
        <w:rPr>
          <w:rFonts w:eastAsia="Times New Roman" w:cs="Times New Roman"/>
          <w:i/>
          <w:iCs/>
          <w:sz w:val="28"/>
          <w:szCs w:val="28"/>
          <w:lang w:val="en-US" w:eastAsia="en-GB"/>
        </w:rPr>
        <w:t xml:space="preserve">Căn cứ </w:t>
      </w:r>
      <w:r w:rsidR="00AA6B92" w:rsidRPr="001F274D">
        <w:rPr>
          <w:rFonts w:eastAsia="Times New Roman" w:cs="Times New Roman"/>
          <w:i/>
          <w:iCs/>
          <w:sz w:val="28"/>
          <w:szCs w:val="28"/>
          <w:lang w:val="vi-VN" w:eastAsia="en-GB"/>
        </w:rPr>
        <w:t>Nghị định </w:t>
      </w:r>
      <w:hyperlink r:id="rId10" w:tgtFrame="_blank" w:tooltip="Nghị định 30/2021/NĐ-CP" w:history="1">
        <w:r w:rsidR="00AA6B92" w:rsidRPr="001F274D">
          <w:rPr>
            <w:rFonts w:eastAsia="Times New Roman" w:cs="Times New Roman"/>
            <w:i/>
            <w:iCs/>
            <w:sz w:val="28"/>
            <w:szCs w:val="28"/>
            <w:lang w:val="vi-VN" w:eastAsia="en-GB"/>
          </w:rPr>
          <w:t>30/2021/NĐ-CP</w:t>
        </w:r>
      </w:hyperlink>
      <w:r w:rsidR="00AA6B92" w:rsidRPr="001F274D">
        <w:rPr>
          <w:rFonts w:eastAsia="Times New Roman" w:cs="Times New Roman"/>
          <w:i/>
          <w:iCs/>
          <w:sz w:val="28"/>
          <w:szCs w:val="28"/>
          <w:lang w:val="vi-VN" w:eastAsia="en-GB"/>
        </w:rPr>
        <w:t xml:space="preserve"> ngày 26 tháng 3 năm 2021 của Chính phủ </w:t>
      </w:r>
      <w:r w:rsidR="00192098">
        <w:rPr>
          <w:rFonts w:eastAsia="Times New Roman" w:cs="Times New Roman"/>
          <w:i/>
          <w:iCs/>
          <w:sz w:val="28"/>
          <w:szCs w:val="28"/>
          <w:lang w:val="en-US" w:eastAsia="en-GB"/>
        </w:rPr>
        <w:t>s</w:t>
      </w:r>
      <w:r w:rsidR="00AA6B92" w:rsidRPr="001F274D">
        <w:rPr>
          <w:rFonts w:eastAsia="Times New Roman" w:cs="Times New Roman"/>
          <w:i/>
          <w:iCs/>
          <w:sz w:val="28"/>
          <w:szCs w:val="28"/>
          <w:lang w:val="vi-VN" w:eastAsia="en-GB"/>
        </w:rPr>
        <w:t>ửa đổi, bổ sung một số điều của Nghị định số </w:t>
      </w:r>
      <w:hyperlink r:id="rId11" w:tgtFrame="_blank" w:tooltip="Nghị định 99/2015/NĐ-CP" w:history="1">
        <w:r w:rsidR="00AA6B92" w:rsidRPr="001F274D">
          <w:rPr>
            <w:rFonts w:eastAsia="Times New Roman" w:cs="Times New Roman"/>
            <w:i/>
            <w:iCs/>
            <w:sz w:val="28"/>
            <w:szCs w:val="28"/>
            <w:lang w:val="vi-VN" w:eastAsia="en-GB"/>
          </w:rPr>
          <w:t>99/2015/NĐ-CP</w:t>
        </w:r>
      </w:hyperlink>
      <w:r w:rsidR="00AA6B92" w:rsidRPr="001F274D">
        <w:rPr>
          <w:rFonts w:eastAsia="Times New Roman" w:cs="Times New Roman"/>
          <w:i/>
          <w:iCs/>
          <w:sz w:val="28"/>
          <w:szCs w:val="28"/>
          <w:lang w:val="vi-VN" w:eastAsia="en-GB"/>
        </w:rPr>
        <w:t> ngày 20 tháng 10 năm 2015 của Chính phủ Quy định chi tiết và hướng dẫn thi hành một số điều của Luật Nhà ở;</w:t>
      </w:r>
    </w:p>
    <w:p w:rsidR="00265A54" w:rsidRDefault="00AA6B92" w:rsidP="0074123F">
      <w:pPr>
        <w:shd w:val="clear" w:color="auto" w:fill="FFFFFF"/>
        <w:spacing w:before="120" w:after="0" w:line="240" w:lineRule="auto"/>
        <w:ind w:firstLine="709"/>
        <w:jc w:val="both"/>
        <w:rPr>
          <w:rFonts w:eastAsia="Times New Roman" w:cs="Times New Roman"/>
          <w:i/>
          <w:iCs/>
          <w:sz w:val="28"/>
          <w:szCs w:val="28"/>
          <w:lang w:val="en-US" w:eastAsia="en-GB"/>
        </w:rPr>
      </w:pPr>
      <w:r w:rsidRPr="001F274D">
        <w:rPr>
          <w:rFonts w:eastAsia="Times New Roman" w:cs="Times New Roman"/>
          <w:i/>
          <w:iCs/>
          <w:sz w:val="28"/>
          <w:szCs w:val="28"/>
          <w:lang w:val="vi-VN" w:eastAsia="en-GB"/>
        </w:rPr>
        <w:t>Căn cứ Nghị định số </w:t>
      </w:r>
      <w:hyperlink r:id="rId12" w:tgtFrame="_blank" w:tooltip="Nghị định 34/2016/NĐ-CP" w:history="1">
        <w:r w:rsidRPr="001F274D">
          <w:rPr>
            <w:rFonts w:eastAsia="Times New Roman" w:cs="Times New Roman"/>
            <w:i/>
            <w:iCs/>
            <w:sz w:val="28"/>
            <w:szCs w:val="28"/>
            <w:lang w:val="vi-VN" w:eastAsia="en-GB"/>
          </w:rPr>
          <w:t>34/2016/NĐ-CP</w:t>
        </w:r>
      </w:hyperlink>
      <w:r w:rsidRPr="001F274D">
        <w:rPr>
          <w:rFonts w:eastAsia="Times New Roman" w:cs="Times New Roman"/>
          <w:i/>
          <w:iCs/>
          <w:sz w:val="28"/>
          <w:szCs w:val="28"/>
          <w:lang w:val="vi-VN" w:eastAsia="en-GB"/>
        </w:rPr>
        <w:t xml:space="preserve"> ngày 14 tháng 5 năm 2016 của Chính phủ Quy định chi tiết một số điều và biện pháp thi hành Luật ban hành văn bản quy pháp pháp luật; </w:t>
      </w:r>
    </w:p>
    <w:p w:rsidR="00AA6B92" w:rsidRPr="001F274D" w:rsidRDefault="00265A54" w:rsidP="0074123F">
      <w:pPr>
        <w:shd w:val="clear" w:color="auto" w:fill="FFFFFF"/>
        <w:spacing w:before="120" w:after="0" w:line="240" w:lineRule="auto"/>
        <w:ind w:firstLine="709"/>
        <w:jc w:val="both"/>
        <w:rPr>
          <w:rFonts w:eastAsia="Times New Roman" w:cs="Times New Roman"/>
          <w:sz w:val="28"/>
          <w:szCs w:val="28"/>
          <w:lang w:eastAsia="en-GB"/>
        </w:rPr>
      </w:pPr>
      <w:r>
        <w:rPr>
          <w:rFonts w:eastAsia="Times New Roman" w:cs="Times New Roman"/>
          <w:i/>
          <w:iCs/>
          <w:sz w:val="28"/>
          <w:szCs w:val="28"/>
          <w:lang w:val="en-US" w:eastAsia="en-GB"/>
        </w:rPr>
        <w:t xml:space="preserve">Căn cứ </w:t>
      </w:r>
      <w:r w:rsidR="00AA6B92" w:rsidRPr="001F274D">
        <w:rPr>
          <w:rFonts w:eastAsia="Times New Roman" w:cs="Times New Roman"/>
          <w:i/>
          <w:iCs/>
          <w:sz w:val="28"/>
          <w:szCs w:val="28"/>
          <w:lang w:val="vi-VN" w:eastAsia="en-GB"/>
        </w:rPr>
        <w:t>Nghị định số </w:t>
      </w:r>
      <w:hyperlink r:id="rId13" w:tgtFrame="_blank" w:tooltip="Nghị định 154/2020/NĐ-CP" w:history="1">
        <w:r w:rsidR="00AA6B92" w:rsidRPr="001F274D">
          <w:rPr>
            <w:rFonts w:eastAsia="Times New Roman" w:cs="Times New Roman"/>
            <w:i/>
            <w:iCs/>
            <w:sz w:val="28"/>
            <w:szCs w:val="28"/>
            <w:lang w:val="vi-VN" w:eastAsia="en-GB"/>
          </w:rPr>
          <w:t>154/2020/NĐ-CP</w:t>
        </w:r>
      </w:hyperlink>
      <w:r w:rsidR="00AA6B92" w:rsidRPr="001F274D">
        <w:rPr>
          <w:rFonts w:eastAsia="Times New Roman" w:cs="Times New Roman"/>
          <w:i/>
          <w:iCs/>
          <w:sz w:val="28"/>
          <w:szCs w:val="28"/>
          <w:lang w:val="vi-VN" w:eastAsia="en-GB"/>
        </w:rPr>
        <w:t xml:space="preserve"> ngày 31 tháng 12 năm 2020 của Chính phủ </w:t>
      </w:r>
      <w:r w:rsidR="00192098">
        <w:rPr>
          <w:rFonts w:eastAsia="Times New Roman" w:cs="Times New Roman"/>
          <w:i/>
          <w:iCs/>
          <w:sz w:val="28"/>
          <w:szCs w:val="28"/>
          <w:lang w:val="en-US" w:eastAsia="en-GB"/>
        </w:rPr>
        <w:t>s</w:t>
      </w:r>
      <w:r w:rsidR="00AA6B92" w:rsidRPr="001F274D">
        <w:rPr>
          <w:rFonts w:eastAsia="Times New Roman" w:cs="Times New Roman"/>
          <w:i/>
          <w:iCs/>
          <w:sz w:val="28"/>
          <w:szCs w:val="28"/>
          <w:lang w:eastAsia="en-GB"/>
        </w:rPr>
        <w:t>ử</w:t>
      </w:r>
      <w:r w:rsidR="00AA6B92" w:rsidRPr="001F274D">
        <w:rPr>
          <w:rFonts w:eastAsia="Times New Roman" w:cs="Times New Roman"/>
          <w:i/>
          <w:iCs/>
          <w:sz w:val="28"/>
          <w:szCs w:val="28"/>
          <w:lang w:val="vi-VN" w:eastAsia="en-GB"/>
        </w:rPr>
        <w:t>a đ</w:t>
      </w:r>
      <w:r w:rsidR="00AA6B92" w:rsidRPr="001F274D">
        <w:rPr>
          <w:rFonts w:eastAsia="Times New Roman" w:cs="Times New Roman"/>
          <w:i/>
          <w:iCs/>
          <w:sz w:val="28"/>
          <w:szCs w:val="28"/>
          <w:lang w:eastAsia="en-GB"/>
        </w:rPr>
        <w:t>ổ</w:t>
      </w:r>
      <w:r w:rsidR="00AA6B92" w:rsidRPr="001F274D">
        <w:rPr>
          <w:rFonts w:eastAsia="Times New Roman" w:cs="Times New Roman"/>
          <w:i/>
          <w:iCs/>
          <w:sz w:val="28"/>
          <w:szCs w:val="28"/>
          <w:lang w:val="vi-VN" w:eastAsia="en-GB"/>
        </w:rPr>
        <w:t>i, bổ sung một số điều của Nghị định số </w:t>
      </w:r>
      <w:hyperlink r:id="rId14" w:tgtFrame="_blank" w:tooltip="Nghị định 34/2016/NĐ-CP" w:history="1">
        <w:r w:rsidR="00AA6B92" w:rsidRPr="001F274D">
          <w:rPr>
            <w:rFonts w:eastAsia="Times New Roman" w:cs="Times New Roman"/>
            <w:i/>
            <w:iCs/>
            <w:sz w:val="28"/>
            <w:szCs w:val="28"/>
            <w:lang w:val="vi-VN" w:eastAsia="en-GB"/>
          </w:rPr>
          <w:t>34/2016/NĐ-CP</w:t>
        </w:r>
      </w:hyperlink>
      <w:r w:rsidR="00AA6B92" w:rsidRPr="001F274D">
        <w:rPr>
          <w:rFonts w:eastAsia="Times New Roman" w:cs="Times New Roman"/>
          <w:i/>
          <w:iCs/>
          <w:sz w:val="28"/>
          <w:szCs w:val="28"/>
          <w:lang w:val="vi-VN" w:eastAsia="en-GB"/>
        </w:rPr>
        <w:t> ngày 14 tháng 5 năm 2016 của Chính phủ Quy định chi tiết một số điều và biện pháp thi hành Luật ban hành văn bản quy phạm pháp luật;</w:t>
      </w:r>
    </w:p>
    <w:p w:rsidR="00AA6B92" w:rsidRPr="001F274D" w:rsidRDefault="00AA6B92" w:rsidP="0074123F">
      <w:pPr>
        <w:shd w:val="clear" w:color="auto" w:fill="FFFFFF"/>
        <w:spacing w:before="120" w:after="0" w:line="240" w:lineRule="auto"/>
        <w:ind w:firstLine="709"/>
        <w:jc w:val="both"/>
        <w:rPr>
          <w:rFonts w:eastAsia="Times New Roman" w:cs="Times New Roman"/>
          <w:sz w:val="28"/>
          <w:szCs w:val="28"/>
          <w:lang w:eastAsia="en-GB"/>
        </w:rPr>
      </w:pPr>
      <w:r w:rsidRPr="001F274D">
        <w:rPr>
          <w:rFonts w:eastAsia="Times New Roman" w:cs="Times New Roman"/>
          <w:i/>
          <w:iCs/>
          <w:sz w:val="28"/>
          <w:szCs w:val="28"/>
          <w:lang w:val="vi-VN" w:eastAsia="en-GB"/>
        </w:rPr>
        <w:lastRenderedPageBreak/>
        <w:t>Căn cứ Nghị định số </w:t>
      </w:r>
      <w:hyperlink r:id="rId15" w:tgtFrame="_blank" w:tooltip="Nghị định 06/2021/NĐ-CP" w:history="1">
        <w:r w:rsidRPr="001F274D">
          <w:rPr>
            <w:rFonts w:eastAsia="Times New Roman" w:cs="Times New Roman"/>
            <w:i/>
            <w:iCs/>
            <w:sz w:val="28"/>
            <w:szCs w:val="28"/>
            <w:lang w:val="vi-VN" w:eastAsia="en-GB"/>
          </w:rPr>
          <w:t>06/2021/NĐ-CP</w:t>
        </w:r>
      </w:hyperlink>
      <w:r w:rsidRPr="001F274D">
        <w:rPr>
          <w:rFonts w:eastAsia="Times New Roman" w:cs="Times New Roman"/>
          <w:i/>
          <w:iCs/>
          <w:sz w:val="28"/>
          <w:szCs w:val="28"/>
          <w:lang w:val="vi-VN" w:eastAsia="en-GB"/>
        </w:rPr>
        <w:t> ngày 26 tháng 01 năm 2021 của Chính phủ Quy định chi tiết một số nội dung về quản lý chất lượng, th</w:t>
      </w:r>
      <w:r w:rsidRPr="001F274D">
        <w:rPr>
          <w:rFonts w:eastAsia="Times New Roman" w:cs="Times New Roman"/>
          <w:i/>
          <w:iCs/>
          <w:sz w:val="28"/>
          <w:szCs w:val="28"/>
          <w:lang w:eastAsia="en-GB"/>
        </w:rPr>
        <w:t>i </w:t>
      </w:r>
      <w:r w:rsidRPr="001F274D">
        <w:rPr>
          <w:rFonts w:eastAsia="Times New Roman" w:cs="Times New Roman"/>
          <w:i/>
          <w:iCs/>
          <w:sz w:val="28"/>
          <w:szCs w:val="28"/>
          <w:lang w:val="vi-VN" w:eastAsia="en-GB"/>
        </w:rPr>
        <w:t>công xây dựng và bảo trì công trình xây dựng;</w:t>
      </w:r>
    </w:p>
    <w:p w:rsidR="00AA6B92" w:rsidRPr="001F274D" w:rsidRDefault="00AA6B92" w:rsidP="0074123F">
      <w:pPr>
        <w:shd w:val="clear" w:color="auto" w:fill="FFFFFF"/>
        <w:spacing w:before="120" w:after="0" w:line="240" w:lineRule="auto"/>
        <w:ind w:firstLine="709"/>
        <w:jc w:val="both"/>
        <w:rPr>
          <w:rFonts w:eastAsia="Times New Roman" w:cs="Times New Roman"/>
          <w:i/>
          <w:iCs/>
          <w:sz w:val="28"/>
          <w:szCs w:val="28"/>
          <w:lang w:val="en-US" w:eastAsia="en-GB"/>
        </w:rPr>
      </w:pPr>
      <w:r w:rsidRPr="001F274D">
        <w:rPr>
          <w:rFonts w:eastAsia="Times New Roman" w:cs="Times New Roman"/>
          <w:i/>
          <w:iCs/>
          <w:sz w:val="28"/>
          <w:szCs w:val="28"/>
          <w:lang w:val="vi-VN" w:eastAsia="en-GB"/>
        </w:rPr>
        <w:t>Căn cứ Nghị định số </w:t>
      </w:r>
      <w:hyperlink r:id="rId16" w:tgtFrame="_blank" w:tooltip="Nghị định 15/2021/NĐ-CP" w:history="1">
        <w:r w:rsidRPr="001F274D">
          <w:rPr>
            <w:rFonts w:eastAsia="Times New Roman" w:cs="Times New Roman"/>
            <w:i/>
            <w:iCs/>
            <w:sz w:val="28"/>
            <w:szCs w:val="28"/>
            <w:lang w:val="vi-VN" w:eastAsia="en-GB"/>
          </w:rPr>
          <w:t>15/2021/NĐ-CP</w:t>
        </w:r>
      </w:hyperlink>
      <w:r w:rsidRPr="001F274D">
        <w:rPr>
          <w:rFonts w:eastAsia="Times New Roman" w:cs="Times New Roman"/>
          <w:i/>
          <w:iCs/>
          <w:sz w:val="28"/>
          <w:szCs w:val="28"/>
          <w:lang w:val="vi-VN" w:eastAsia="en-GB"/>
        </w:rPr>
        <w:t> ngày 03 tháng 3 năm 2021 của Chính phủ Quy định chi tiết một số nội dung về quản lý dự án đầu tư xây dựng;</w:t>
      </w:r>
    </w:p>
    <w:p w:rsidR="00395839" w:rsidRPr="001F274D" w:rsidRDefault="00395839" w:rsidP="0074123F">
      <w:pPr>
        <w:shd w:val="clear" w:color="auto" w:fill="FFFFFF"/>
        <w:spacing w:before="120" w:after="0" w:line="240" w:lineRule="auto"/>
        <w:ind w:firstLine="709"/>
        <w:jc w:val="both"/>
        <w:outlineLvl w:val="1"/>
        <w:rPr>
          <w:rFonts w:eastAsia="Times New Roman" w:cs="Times New Roman"/>
          <w:bCs/>
          <w:i/>
          <w:sz w:val="28"/>
          <w:szCs w:val="28"/>
          <w:lang w:eastAsia="en-GB"/>
        </w:rPr>
      </w:pPr>
      <w:r w:rsidRPr="001F274D">
        <w:rPr>
          <w:rFonts w:eastAsia="Times New Roman" w:cs="Times New Roman"/>
          <w:bCs/>
          <w:i/>
          <w:sz w:val="28"/>
          <w:szCs w:val="28"/>
          <w:lang w:eastAsia="en-GB"/>
        </w:rPr>
        <w:t>Căn cứ Nghị định số 35/2023/NĐ-CP Ngày 20/6/2023 của Chính phủ ban hành sửa đổi, bổ sung một số điều của các Nghị định thuộc lĩnh vực quản lý nhà nước của Bộ Xây dựng;</w:t>
      </w:r>
    </w:p>
    <w:p w:rsidR="00AA6B92" w:rsidRPr="001F274D" w:rsidRDefault="00AA6B92" w:rsidP="0074123F">
      <w:pPr>
        <w:shd w:val="clear" w:color="auto" w:fill="FFFFFF"/>
        <w:spacing w:before="120" w:after="0" w:line="240" w:lineRule="auto"/>
        <w:ind w:firstLine="709"/>
        <w:jc w:val="both"/>
        <w:rPr>
          <w:rFonts w:eastAsia="Times New Roman" w:cs="Times New Roman"/>
          <w:sz w:val="28"/>
          <w:szCs w:val="28"/>
          <w:lang w:val="en-US" w:eastAsia="en-GB"/>
        </w:rPr>
      </w:pPr>
      <w:r w:rsidRPr="001F274D">
        <w:rPr>
          <w:rFonts w:eastAsia="Times New Roman" w:cs="Times New Roman"/>
          <w:i/>
          <w:iCs/>
          <w:sz w:val="28"/>
          <w:szCs w:val="28"/>
          <w:lang w:val="vi-VN" w:eastAsia="en-GB"/>
        </w:rPr>
        <w:t>Theo đề nghị của Giám đốc Sở Xây dựng Tờ trình số</w:t>
      </w:r>
      <w:r w:rsidR="007727DC">
        <w:rPr>
          <w:rFonts w:eastAsia="Times New Roman" w:cs="Times New Roman"/>
          <w:i/>
          <w:iCs/>
          <w:sz w:val="28"/>
          <w:szCs w:val="28"/>
          <w:lang w:val="en-US" w:eastAsia="en-GB"/>
        </w:rPr>
        <w:t xml:space="preserve">        </w:t>
      </w:r>
      <w:r w:rsidRPr="001F274D">
        <w:rPr>
          <w:rFonts w:eastAsia="Times New Roman" w:cs="Times New Roman"/>
          <w:i/>
          <w:iCs/>
          <w:sz w:val="28"/>
          <w:szCs w:val="28"/>
          <w:lang w:val="vi-VN" w:eastAsia="en-GB"/>
        </w:rPr>
        <w:t xml:space="preserve"> /TTr-SXD ngày</w:t>
      </w:r>
      <w:r w:rsidR="007727DC">
        <w:rPr>
          <w:rFonts w:eastAsia="Times New Roman" w:cs="Times New Roman"/>
          <w:i/>
          <w:iCs/>
          <w:sz w:val="28"/>
          <w:szCs w:val="28"/>
          <w:lang w:val="en-US" w:eastAsia="en-GB"/>
        </w:rPr>
        <w:t xml:space="preserve">  </w:t>
      </w:r>
      <w:r w:rsidR="00265A54">
        <w:rPr>
          <w:rFonts w:eastAsia="Times New Roman" w:cs="Times New Roman"/>
          <w:i/>
          <w:iCs/>
          <w:sz w:val="28"/>
          <w:szCs w:val="28"/>
          <w:lang w:val="en-US" w:eastAsia="en-GB"/>
        </w:rPr>
        <w:t>…</w:t>
      </w:r>
      <w:r w:rsidR="007727DC">
        <w:rPr>
          <w:rFonts w:eastAsia="Times New Roman" w:cs="Times New Roman"/>
          <w:i/>
          <w:iCs/>
          <w:sz w:val="28"/>
          <w:szCs w:val="28"/>
          <w:lang w:val="en-US" w:eastAsia="en-GB"/>
        </w:rPr>
        <w:t xml:space="preserve">    </w:t>
      </w:r>
      <w:r w:rsidRPr="001F274D">
        <w:rPr>
          <w:rFonts w:eastAsia="Times New Roman" w:cs="Times New Roman"/>
          <w:i/>
          <w:iCs/>
          <w:sz w:val="28"/>
          <w:szCs w:val="28"/>
          <w:lang w:val="vi-VN" w:eastAsia="en-GB"/>
        </w:rPr>
        <w:t xml:space="preserve"> </w:t>
      </w:r>
      <w:r w:rsidR="00265A54">
        <w:rPr>
          <w:rFonts w:eastAsia="Times New Roman" w:cs="Times New Roman"/>
          <w:i/>
          <w:iCs/>
          <w:sz w:val="28"/>
          <w:szCs w:val="28"/>
          <w:lang w:val="en-US" w:eastAsia="en-GB"/>
        </w:rPr>
        <w:t xml:space="preserve">tháng … năm </w:t>
      </w:r>
      <w:r w:rsidRPr="001F274D">
        <w:rPr>
          <w:rFonts w:eastAsia="Times New Roman" w:cs="Times New Roman"/>
          <w:i/>
          <w:iCs/>
          <w:sz w:val="28"/>
          <w:szCs w:val="28"/>
          <w:lang w:val="vi-VN" w:eastAsia="en-GB"/>
        </w:rPr>
        <w:t>202</w:t>
      </w:r>
      <w:r w:rsidR="00265A54">
        <w:rPr>
          <w:rFonts w:eastAsia="Times New Roman" w:cs="Times New Roman"/>
          <w:i/>
          <w:iCs/>
          <w:sz w:val="28"/>
          <w:szCs w:val="28"/>
          <w:lang w:val="en-US" w:eastAsia="en-GB"/>
        </w:rPr>
        <w:t>3.</w:t>
      </w:r>
    </w:p>
    <w:p w:rsidR="00AA6B92" w:rsidRPr="00DA0D3A" w:rsidRDefault="00AA6B92" w:rsidP="0074123F">
      <w:pPr>
        <w:shd w:val="clear" w:color="auto" w:fill="FFFFFF"/>
        <w:spacing w:before="120" w:after="120" w:line="240" w:lineRule="auto"/>
        <w:jc w:val="center"/>
        <w:rPr>
          <w:rFonts w:eastAsia="Times New Roman" w:cs="Times New Roman"/>
          <w:color w:val="000000"/>
          <w:sz w:val="28"/>
          <w:szCs w:val="28"/>
          <w:lang w:eastAsia="en-GB"/>
        </w:rPr>
      </w:pPr>
      <w:r w:rsidRPr="00DA0D3A">
        <w:rPr>
          <w:rFonts w:eastAsia="Times New Roman" w:cs="Times New Roman"/>
          <w:b/>
          <w:bCs/>
          <w:color w:val="000000"/>
          <w:sz w:val="28"/>
          <w:szCs w:val="28"/>
          <w:lang w:val="vi-VN" w:eastAsia="en-GB"/>
        </w:rPr>
        <w:t>QUYẾT ĐỊNH:</w:t>
      </w:r>
    </w:p>
    <w:p w:rsidR="00CC6A0F" w:rsidRPr="00CC6A0F" w:rsidRDefault="00AA6B92" w:rsidP="0074123F">
      <w:pPr>
        <w:shd w:val="clear" w:color="auto" w:fill="FFFFFF"/>
        <w:spacing w:before="120" w:after="120" w:line="240" w:lineRule="auto"/>
        <w:ind w:firstLine="709"/>
        <w:jc w:val="both"/>
        <w:rPr>
          <w:rFonts w:eastAsia="Times New Roman" w:cs="Times New Roman"/>
          <w:bCs/>
          <w:color w:val="000000"/>
          <w:sz w:val="28"/>
          <w:szCs w:val="28"/>
          <w:lang w:val="en-US" w:eastAsia="en-GB"/>
        </w:rPr>
      </w:pPr>
      <w:bookmarkStart w:id="1" w:name="dieu_1"/>
      <w:r w:rsidRPr="00DA0D3A">
        <w:rPr>
          <w:rFonts w:eastAsia="Times New Roman" w:cs="Times New Roman"/>
          <w:b/>
          <w:bCs/>
          <w:color w:val="000000"/>
          <w:sz w:val="28"/>
          <w:szCs w:val="28"/>
          <w:lang w:val="vi-VN" w:eastAsia="en-GB"/>
        </w:rPr>
        <w:t>Điều 1.</w:t>
      </w:r>
      <w:bookmarkEnd w:id="1"/>
      <w:r w:rsidRPr="00DA0D3A">
        <w:rPr>
          <w:rFonts w:eastAsia="Times New Roman" w:cs="Times New Roman"/>
          <w:b/>
          <w:bCs/>
          <w:color w:val="000000"/>
          <w:sz w:val="28"/>
          <w:szCs w:val="28"/>
          <w:lang w:val="vi-VN" w:eastAsia="en-GB"/>
        </w:rPr>
        <w:t> </w:t>
      </w:r>
      <w:bookmarkStart w:id="2" w:name="dieu_1_name"/>
      <w:r w:rsidRPr="00DA0D3A">
        <w:rPr>
          <w:rFonts w:eastAsia="Times New Roman" w:cs="Times New Roman"/>
          <w:color w:val="000000"/>
          <w:sz w:val="28"/>
          <w:szCs w:val="28"/>
          <w:lang w:val="vi-VN" w:eastAsia="en-GB"/>
        </w:rPr>
        <w:t xml:space="preserve">Ban hành kèm theo Quyết định này </w:t>
      </w:r>
      <w:bookmarkStart w:id="3" w:name="dieu_2"/>
      <w:bookmarkEnd w:id="2"/>
      <w:r w:rsidR="00CC6A0F" w:rsidRPr="00CC6A0F">
        <w:rPr>
          <w:rFonts w:eastAsia="Times New Roman" w:cs="Times New Roman"/>
          <w:color w:val="000000"/>
          <w:sz w:val="28"/>
          <w:szCs w:val="28"/>
          <w:lang w:val="vi-VN" w:eastAsia="en-GB"/>
        </w:rPr>
        <w:t>Quy định bàn giao</w:t>
      </w:r>
      <w:r w:rsidR="00CC6A0F" w:rsidRPr="00CC6A0F">
        <w:rPr>
          <w:rFonts w:eastAsia="Times New Roman" w:cs="Times New Roman"/>
          <w:color w:val="000000"/>
          <w:sz w:val="28"/>
          <w:szCs w:val="28"/>
          <w:lang w:val="en-US" w:eastAsia="en-GB"/>
        </w:rPr>
        <w:t xml:space="preserve"> và tiếp nhận quản lý </w:t>
      </w:r>
      <w:r w:rsidR="00CC6A0F" w:rsidRPr="00CC6A0F">
        <w:rPr>
          <w:rFonts w:eastAsia="Times New Roman" w:cs="Times New Roman"/>
          <w:color w:val="000000"/>
          <w:sz w:val="28"/>
          <w:szCs w:val="28"/>
          <w:lang w:val="vi-VN" w:eastAsia="en-GB"/>
        </w:rPr>
        <w:t xml:space="preserve">công trình hạ tầng </w:t>
      </w:r>
      <w:r w:rsidR="00005521">
        <w:rPr>
          <w:rFonts w:eastAsia="Times New Roman" w:cs="Times New Roman"/>
          <w:color w:val="000000"/>
          <w:sz w:val="28"/>
          <w:szCs w:val="28"/>
          <w:lang w:val="en-US" w:eastAsia="en-GB"/>
        </w:rPr>
        <w:t>trong</w:t>
      </w:r>
      <w:r w:rsidR="00CC6A0F" w:rsidRPr="00CC6A0F">
        <w:rPr>
          <w:rFonts w:eastAsia="Times New Roman" w:cs="Times New Roman"/>
          <w:color w:val="000000"/>
          <w:sz w:val="28"/>
          <w:szCs w:val="28"/>
          <w:lang w:val="en-US" w:eastAsia="en-GB"/>
        </w:rPr>
        <w:t xml:space="preserve"> dự án đầu tư xây dựng </w:t>
      </w:r>
      <w:r w:rsidR="00CC6A0F" w:rsidRPr="00CC6A0F">
        <w:rPr>
          <w:rFonts w:eastAsia="Times New Roman" w:cs="Times New Roman"/>
          <w:color w:val="000000"/>
          <w:sz w:val="28"/>
          <w:szCs w:val="28"/>
          <w:lang w:val="vi-VN" w:eastAsia="en-GB"/>
        </w:rPr>
        <w:t>nhà ở</w:t>
      </w:r>
      <w:r w:rsidR="00CC6A0F" w:rsidRPr="00CC6A0F">
        <w:rPr>
          <w:rFonts w:eastAsia="Times New Roman" w:cs="Times New Roman"/>
          <w:color w:val="000000"/>
          <w:sz w:val="28"/>
          <w:szCs w:val="28"/>
          <w:lang w:val="en-US" w:eastAsia="en-GB"/>
        </w:rPr>
        <w:t xml:space="preserve">, </w:t>
      </w:r>
      <w:r w:rsidR="00CC6A0F" w:rsidRPr="00CC6A0F">
        <w:rPr>
          <w:rFonts w:eastAsia="Times New Roman" w:cs="Times New Roman"/>
          <w:color w:val="000000"/>
          <w:sz w:val="28"/>
          <w:szCs w:val="28"/>
          <w:lang w:val="vi-VN" w:eastAsia="en-GB"/>
        </w:rPr>
        <w:t xml:space="preserve">khu đô thị trên địa bàn tỉnh </w:t>
      </w:r>
      <w:r w:rsidR="00CC6A0F" w:rsidRPr="00CC6A0F">
        <w:rPr>
          <w:rFonts w:eastAsia="Times New Roman" w:cs="Times New Roman"/>
          <w:color w:val="000000"/>
          <w:sz w:val="28"/>
          <w:szCs w:val="28"/>
          <w:lang w:val="en-US" w:eastAsia="en-GB"/>
        </w:rPr>
        <w:t>Đồng Nai</w:t>
      </w:r>
      <w:r w:rsidR="00CC6A0F" w:rsidRPr="00CC6A0F">
        <w:rPr>
          <w:rFonts w:eastAsia="Times New Roman" w:cs="Times New Roman"/>
          <w:bCs/>
          <w:color w:val="000000"/>
          <w:sz w:val="28"/>
          <w:szCs w:val="28"/>
          <w:lang w:val="vi-VN" w:eastAsia="en-GB"/>
        </w:rPr>
        <w:t xml:space="preserve"> </w:t>
      </w:r>
    </w:p>
    <w:p w:rsidR="00AA6B92" w:rsidRPr="00DA0D3A" w:rsidRDefault="00AA6B92" w:rsidP="0074123F">
      <w:pPr>
        <w:shd w:val="clear" w:color="auto" w:fill="FFFFFF"/>
        <w:spacing w:before="120" w:after="120" w:line="240" w:lineRule="auto"/>
        <w:ind w:firstLine="709"/>
        <w:jc w:val="both"/>
        <w:rPr>
          <w:rFonts w:eastAsia="Times New Roman" w:cs="Times New Roman"/>
          <w:color w:val="000000"/>
          <w:sz w:val="28"/>
          <w:szCs w:val="28"/>
          <w:lang w:eastAsia="en-GB"/>
        </w:rPr>
      </w:pPr>
      <w:r w:rsidRPr="00DA0D3A">
        <w:rPr>
          <w:rFonts w:eastAsia="Times New Roman" w:cs="Times New Roman"/>
          <w:b/>
          <w:bCs/>
          <w:color w:val="000000"/>
          <w:sz w:val="28"/>
          <w:szCs w:val="28"/>
          <w:lang w:val="vi-VN" w:eastAsia="en-GB"/>
        </w:rPr>
        <w:t>Điều 2.</w:t>
      </w:r>
      <w:bookmarkEnd w:id="3"/>
      <w:r w:rsidRPr="00DA0D3A">
        <w:rPr>
          <w:rFonts w:eastAsia="Times New Roman" w:cs="Times New Roman"/>
          <w:b/>
          <w:bCs/>
          <w:color w:val="000000"/>
          <w:sz w:val="28"/>
          <w:szCs w:val="28"/>
          <w:lang w:val="vi-VN" w:eastAsia="en-GB"/>
        </w:rPr>
        <w:t> </w:t>
      </w:r>
      <w:bookmarkStart w:id="4" w:name="dieu_2_name"/>
      <w:r w:rsidRPr="00DA0D3A">
        <w:rPr>
          <w:rFonts w:eastAsia="Times New Roman" w:cs="Times New Roman"/>
          <w:color w:val="000000"/>
          <w:sz w:val="28"/>
          <w:szCs w:val="28"/>
          <w:lang w:val="vi-VN" w:eastAsia="en-GB"/>
        </w:rPr>
        <w:t xml:space="preserve">Quyết định này có hiệu lực </w:t>
      </w:r>
      <w:r w:rsidR="007727DC">
        <w:rPr>
          <w:rFonts w:eastAsia="Times New Roman" w:cs="Times New Roman"/>
          <w:color w:val="000000"/>
          <w:sz w:val="28"/>
          <w:szCs w:val="28"/>
          <w:lang w:val="en-US" w:eastAsia="en-GB"/>
        </w:rPr>
        <w:t>sau</w:t>
      </w:r>
      <w:r w:rsidR="00363DA7">
        <w:rPr>
          <w:rFonts w:eastAsia="Times New Roman" w:cs="Times New Roman"/>
          <w:color w:val="000000"/>
          <w:sz w:val="28"/>
          <w:szCs w:val="28"/>
          <w:lang w:val="en-US" w:eastAsia="en-GB"/>
        </w:rPr>
        <w:t xml:space="preserve"> </w:t>
      </w:r>
      <w:r w:rsidR="00363DA7" w:rsidRPr="00542B2F">
        <w:rPr>
          <w:rFonts w:eastAsia="Times New Roman" w:cs="Times New Roman"/>
          <w:color w:val="FF0000"/>
          <w:sz w:val="28"/>
          <w:szCs w:val="28"/>
          <w:highlight w:val="yellow"/>
          <w:lang w:val="en-US" w:eastAsia="en-GB"/>
        </w:rPr>
        <w:t xml:space="preserve">15 ngày </w:t>
      </w:r>
      <w:r w:rsidRPr="00542B2F">
        <w:rPr>
          <w:rFonts w:eastAsia="Times New Roman" w:cs="Times New Roman"/>
          <w:color w:val="FF0000"/>
          <w:sz w:val="28"/>
          <w:szCs w:val="28"/>
          <w:highlight w:val="yellow"/>
          <w:lang w:val="vi-VN" w:eastAsia="en-GB"/>
        </w:rPr>
        <w:t xml:space="preserve">kể từ </w:t>
      </w:r>
      <w:r w:rsidR="00363DA7" w:rsidRPr="00542B2F">
        <w:rPr>
          <w:rFonts w:eastAsia="Times New Roman" w:cs="Times New Roman"/>
          <w:color w:val="FF0000"/>
          <w:sz w:val="28"/>
          <w:szCs w:val="28"/>
          <w:highlight w:val="yellow"/>
          <w:lang w:val="en-US" w:eastAsia="en-GB"/>
        </w:rPr>
        <w:t>ký</w:t>
      </w:r>
      <w:r w:rsidRPr="00542B2F">
        <w:rPr>
          <w:rFonts w:eastAsia="Times New Roman" w:cs="Times New Roman"/>
          <w:color w:val="FF0000"/>
          <w:sz w:val="28"/>
          <w:szCs w:val="28"/>
          <w:highlight w:val="yellow"/>
          <w:lang w:val="vi-VN" w:eastAsia="en-GB"/>
        </w:rPr>
        <w:t>.</w:t>
      </w:r>
      <w:bookmarkEnd w:id="4"/>
    </w:p>
    <w:p w:rsidR="00AA6B92" w:rsidRPr="00DA0D3A" w:rsidRDefault="00AA6B92" w:rsidP="0074123F">
      <w:pPr>
        <w:shd w:val="clear" w:color="auto" w:fill="FFFFFF"/>
        <w:spacing w:before="120" w:after="120" w:line="240" w:lineRule="auto"/>
        <w:ind w:firstLine="709"/>
        <w:jc w:val="both"/>
        <w:rPr>
          <w:rFonts w:eastAsia="Times New Roman" w:cs="Times New Roman"/>
          <w:color w:val="000000"/>
          <w:sz w:val="28"/>
          <w:szCs w:val="28"/>
          <w:lang w:eastAsia="en-GB"/>
        </w:rPr>
      </w:pPr>
      <w:bookmarkStart w:id="5" w:name="dieu_3"/>
      <w:r w:rsidRPr="00DA0D3A">
        <w:rPr>
          <w:rFonts w:eastAsia="Times New Roman" w:cs="Times New Roman"/>
          <w:b/>
          <w:bCs/>
          <w:color w:val="000000"/>
          <w:sz w:val="28"/>
          <w:szCs w:val="28"/>
          <w:lang w:val="vi-VN" w:eastAsia="en-GB"/>
        </w:rPr>
        <w:t>Điều 3.</w:t>
      </w:r>
      <w:bookmarkEnd w:id="5"/>
      <w:r w:rsidRPr="00DA0D3A">
        <w:rPr>
          <w:rFonts w:eastAsia="Times New Roman" w:cs="Times New Roman"/>
          <w:b/>
          <w:bCs/>
          <w:color w:val="000000"/>
          <w:sz w:val="28"/>
          <w:szCs w:val="28"/>
          <w:lang w:val="vi-VN" w:eastAsia="en-GB"/>
        </w:rPr>
        <w:t> </w:t>
      </w:r>
      <w:bookmarkStart w:id="6" w:name="dieu_3_name"/>
      <w:r w:rsidRPr="00DA0D3A">
        <w:rPr>
          <w:rFonts w:eastAsia="Times New Roman" w:cs="Times New Roman"/>
          <w:color w:val="000000"/>
          <w:sz w:val="28"/>
          <w:szCs w:val="28"/>
          <w:lang w:val="vi-VN" w:eastAsia="en-GB"/>
        </w:rPr>
        <w:t>Chánh Văn phòng Ủy ban nhân dân tỉnh; Thủ trưởng các sở, ban, ngành; Chủ tịch Ủy ban nhân dân huyện, thành phố; Thủ trưởng các đơn vị</w:t>
      </w:r>
      <w:r w:rsidR="00D92898">
        <w:rPr>
          <w:rFonts w:eastAsia="Times New Roman" w:cs="Times New Roman"/>
          <w:color w:val="000000"/>
          <w:sz w:val="28"/>
          <w:szCs w:val="28"/>
          <w:lang w:val="en-US" w:eastAsia="en-GB"/>
        </w:rPr>
        <w:t>;</w:t>
      </w:r>
      <w:r w:rsidRPr="00DA0D3A">
        <w:rPr>
          <w:rFonts w:eastAsia="Times New Roman" w:cs="Times New Roman"/>
          <w:color w:val="000000"/>
          <w:sz w:val="28"/>
          <w:szCs w:val="28"/>
          <w:lang w:val="vi-VN" w:eastAsia="en-GB"/>
        </w:rPr>
        <w:t xml:space="preserve"> Chủ đầu tư thực hiện </w:t>
      </w:r>
      <w:r w:rsidR="00005521" w:rsidRPr="00CC6A0F">
        <w:rPr>
          <w:rFonts w:eastAsia="Times New Roman" w:cs="Times New Roman"/>
          <w:color w:val="000000"/>
          <w:sz w:val="28"/>
          <w:szCs w:val="28"/>
          <w:lang w:val="en-US" w:eastAsia="en-GB"/>
        </w:rPr>
        <w:t xml:space="preserve">dự án đầu tư xây dựng </w:t>
      </w:r>
      <w:r w:rsidR="00005521" w:rsidRPr="00CC6A0F">
        <w:rPr>
          <w:rFonts w:eastAsia="Times New Roman" w:cs="Times New Roman"/>
          <w:color w:val="000000"/>
          <w:sz w:val="28"/>
          <w:szCs w:val="28"/>
          <w:lang w:val="vi-VN" w:eastAsia="en-GB"/>
        </w:rPr>
        <w:t>nhà ở</w:t>
      </w:r>
      <w:r w:rsidR="00005521" w:rsidRPr="00CC6A0F">
        <w:rPr>
          <w:rFonts w:eastAsia="Times New Roman" w:cs="Times New Roman"/>
          <w:color w:val="000000"/>
          <w:sz w:val="28"/>
          <w:szCs w:val="28"/>
          <w:lang w:val="en-US" w:eastAsia="en-GB"/>
        </w:rPr>
        <w:t xml:space="preserve">, </w:t>
      </w:r>
      <w:r w:rsidR="00005521" w:rsidRPr="00CC6A0F">
        <w:rPr>
          <w:rFonts w:eastAsia="Times New Roman" w:cs="Times New Roman"/>
          <w:color w:val="000000"/>
          <w:sz w:val="28"/>
          <w:szCs w:val="28"/>
          <w:lang w:val="vi-VN" w:eastAsia="en-GB"/>
        </w:rPr>
        <w:t xml:space="preserve">khu đô thị </w:t>
      </w:r>
      <w:r w:rsidRPr="00DA0D3A">
        <w:rPr>
          <w:rFonts w:eastAsia="Times New Roman" w:cs="Times New Roman"/>
          <w:color w:val="000000"/>
          <w:sz w:val="28"/>
          <w:szCs w:val="28"/>
          <w:lang w:val="vi-VN" w:eastAsia="en-GB"/>
        </w:rPr>
        <w:t xml:space="preserve">trên địa bàn tỉnh </w:t>
      </w:r>
      <w:r w:rsidR="00D92898">
        <w:rPr>
          <w:rFonts w:eastAsia="Times New Roman" w:cs="Times New Roman"/>
          <w:color w:val="000000"/>
          <w:sz w:val="28"/>
          <w:szCs w:val="28"/>
          <w:lang w:val="en-US" w:eastAsia="en-GB"/>
        </w:rPr>
        <w:t xml:space="preserve">Đồng Nai </w:t>
      </w:r>
      <w:r w:rsidRPr="00DA0D3A">
        <w:rPr>
          <w:rFonts w:eastAsia="Times New Roman" w:cs="Times New Roman"/>
          <w:color w:val="000000"/>
          <w:sz w:val="28"/>
          <w:szCs w:val="28"/>
          <w:lang w:val="vi-VN" w:eastAsia="en-GB"/>
        </w:rPr>
        <w:t>và các tổ chức, cá nhân có liên quan chịu trách nhiệm thi hành Quyết định này./.</w:t>
      </w:r>
      <w:bookmarkEnd w:id="6"/>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5211"/>
        <w:gridCol w:w="4428"/>
      </w:tblGrid>
      <w:tr w:rsidR="00AA6B92" w:rsidRPr="00DA0D3A" w:rsidTr="00542B2F">
        <w:trPr>
          <w:trHeight w:val="804"/>
          <w:tblCellSpacing w:w="0" w:type="dxa"/>
        </w:trPr>
        <w:tc>
          <w:tcPr>
            <w:tcW w:w="5211" w:type="dxa"/>
            <w:shd w:val="clear" w:color="auto" w:fill="FFFFFF"/>
            <w:tcMar>
              <w:top w:w="0" w:type="dxa"/>
              <w:left w:w="108" w:type="dxa"/>
              <w:bottom w:w="0" w:type="dxa"/>
              <w:right w:w="108" w:type="dxa"/>
            </w:tcMar>
            <w:hideMark/>
          </w:tcPr>
          <w:p w:rsidR="00192098" w:rsidRDefault="00AA6B92" w:rsidP="00192098">
            <w:pPr>
              <w:spacing w:after="0" w:line="240" w:lineRule="auto"/>
              <w:rPr>
                <w:rFonts w:eastAsia="Times New Roman" w:cs="Times New Roman"/>
                <w:color w:val="000000"/>
                <w:szCs w:val="24"/>
                <w:lang w:val="vi-VN" w:eastAsia="en-GB"/>
              </w:rPr>
            </w:pPr>
            <w:r w:rsidRPr="00DA0D3A">
              <w:rPr>
                <w:rFonts w:eastAsia="Times New Roman" w:cs="Times New Roman"/>
                <w:color w:val="000000"/>
                <w:sz w:val="28"/>
                <w:szCs w:val="28"/>
                <w:lang w:eastAsia="en-GB"/>
              </w:rPr>
              <w:t> </w:t>
            </w:r>
            <w:r w:rsidRPr="00DA0D3A">
              <w:rPr>
                <w:rFonts w:eastAsia="Times New Roman" w:cs="Times New Roman"/>
                <w:b/>
                <w:bCs/>
                <w:i/>
                <w:iCs/>
                <w:color w:val="000000"/>
                <w:sz w:val="28"/>
                <w:szCs w:val="28"/>
                <w:lang w:val="vi-VN" w:eastAsia="en-GB"/>
              </w:rPr>
              <w:br/>
            </w:r>
            <w:r w:rsidRPr="003943FE">
              <w:rPr>
                <w:rFonts w:eastAsia="Times New Roman" w:cs="Times New Roman"/>
                <w:b/>
                <w:bCs/>
                <w:i/>
                <w:iCs/>
                <w:color w:val="000000"/>
                <w:szCs w:val="24"/>
                <w:lang w:val="vi-VN" w:eastAsia="en-GB"/>
              </w:rPr>
              <w:t>Nơi nhận:</w:t>
            </w:r>
            <w:r w:rsidRPr="00DA0D3A">
              <w:rPr>
                <w:rFonts w:eastAsia="Times New Roman" w:cs="Times New Roman"/>
                <w:b/>
                <w:bCs/>
                <w:i/>
                <w:iCs/>
                <w:color w:val="000000"/>
                <w:sz w:val="28"/>
                <w:szCs w:val="28"/>
                <w:lang w:val="vi-VN" w:eastAsia="en-GB"/>
              </w:rPr>
              <w:br/>
            </w:r>
            <w:r w:rsidRPr="003943FE">
              <w:rPr>
                <w:rFonts w:eastAsia="Times New Roman" w:cs="Times New Roman"/>
                <w:color w:val="000000"/>
                <w:szCs w:val="24"/>
                <w:lang w:val="vi-VN" w:eastAsia="en-GB"/>
              </w:rPr>
              <w:t xml:space="preserve">- </w:t>
            </w:r>
            <w:r w:rsidR="00192098">
              <w:rPr>
                <w:rFonts w:eastAsia="Times New Roman" w:cs="Times New Roman"/>
                <w:color w:val="000000"/>
                <w:szCs w:val="24"/>
                <w:lang w:val="en-US" w:eastAsia="en-GB"/>
              </w:rPr>
              <w:t xml:space="preserve">Văn phòng </w:t>
            </w:r>
            <w:r w:rsidRPr="003943FE">
              <w:rPr>
                <w:rFonts w:eastAsia="Times New Roman" w:cs="Times New Roman"/>
                <w:color w:val="000000"/>
                <w:szCs w:val="24"/>
                <w:lang w:val="vi-VN" w:eastAsia="en-GB"/>
              </w:rPr>
              <w:t>Chính phủ;</w:t>
            </w:r>
            <w:r w:rsidRPr="003943FE">
              <w:rPr>
                <w:rFonts w:eastAsia="Times New Roman" w:cs="Times New Roman"/>
                <w:color w:val="000000"/>
                <w:szCs w:val="24"/>
                <w:lang w:val="vi-VN" w:eastAsia="en-GB"/>
              </w:rPr>
              <w:br/>
              <w:t>- Bộ Xây dựng;</w:t>
            </w:r>
            <w:r w:rsidRPr="003943FE">
              <w:rPr>
                <w:rFonts w:eastAsia="Times New Roman" w:cs="Times New Roman"/>
                <w:color w:val="000000"/>
                <w:szCs w:val="24"/>
                <w:lang w:val="vi-VN" w:eastAsia="en-GB"/>
              </w:rPr>
              <w:br/>
              <w:t>- Cục kiểm tra văn bản QPPL - Bộ Tư pháp;</w:t>
            </w:r>
            <w:r w:rsidRPr="003943FE">
              <w:rPr>
                <w:rFonts w:eastAsia="Times New Roman" w:cs="Times New Roman"/>
                <w:color w:val="000000"/>
                <w:szCs w:val="24"/>
                <w:lang w:val="vi-VN" w:eastAsia="en-GB"/>
              </w:rPr>
              <w:br/>
              <w:t>- Thường trực Tỉnh ủy;</w:t>
            </w:r>
            <w:r w:rsidRPr="003943FE">
              <w:rPr>
                <w:rFonts w:eastAsia="Times New Roman" w:cs="Times New Roman"/>
                <w:color w:val="000000"/>
                <w:szCs w:val="24"/>
                <w:lang w:val="vi-VN" w:eastAsia="en-GB"/>
              </w:rPr>
              <w:br/>
              <w:t>- Thường trực HĐND tỉnh;</w:t>
            </w:r>
            <w:r w:rsidRPr="003943FE">
              <w:rPr>
                <w:rFonts w:eastAsia="Times New Roman" w:cs="Times New Roman"/>
                <w:color w:val="000000"/>
                <w:szCs w:val="24"/>
                <w:lang w:val="vi-VN" w:eastAsia="en-GB"/>
              </w:rPr>
              <w:br/>
            </w:r>
            <w:r w:rsidRPr="00192098">
              <w:rPr>
                <w:rFonts w:eastAsia="Times New Roman" w:cs="Times New Roman"/>
                <w:color w:val="000000"/>
                <w:szCs w:val="24"/>
                <w:lang w:val="vi-VN" w:eastAsia="en-GB"/>
              </w:rPr>
              <w:t>- Đoàn Đại biểu Quốc hội tỉnh;</w:t>
            </w:r>
            <w:r w:rsidRPr="00192098">
              <w:rPr>
                <w:rFonts w:eastAsia="Times New Roman" w:cs="Times New Roman"/>
                <w:color w:val="000000"/>
                <w:szCs w:val="24"/>
                <w:lang w:val="vi-VN" w:eastAsia="en-GB"/>
              </w:rPr>
              <w:br/>
              <w:t>- Ủy ban Mặt trận Tổ quốc t</w:t>
            </w:r>
            <w:r w:rsidRPr="00192098">
              <w:rPr>
                <w:rFonts w:eastAsia="Times New Roman" w:cs="Times New Roman"/>
                <w:color w:val="000000"/>
                <w:szCs w:val="24"/>
                <w:lang w:eastAsia="en-GB"/>
              </w:rPr>
              <w:t>ỉ</w:t>
            </w:r>
            <w:r w:rsidRPr="00192098">
              <w:rPr>
                <w:rFonts w:eastAsia="Times New Roman" w:cs="Times New Roman"/>
                <w:color w:val="000000"/>
                <w:szCs w:val="24"/>
                <w:lang w:val="vi-VN" w:eastAsia="en-GB"/>
              </w:rPr>
              <w:t>nh;</w:t>
            </w:r>
            <w:r w:rsidRPr="00192098">
              <w:rPr>
                <w:rFonts w:eastAsia="Times New Roman" w:cs="Times New Roman"/>
                <w:color w:val="000000"/>
                <w:szCs w:val="24"/>
                <w:lang w:val="vi-VN" w:eastAsia="en-GB"/>
              </w:rPr>
              <w:br/>
              <w:t>- Chủ tịch, các Phó Chủ tịch UBND tỉnh;</w:t>
            </w:r>
          </w:p>
          <w:p w:rsidR="00542B2F" w:rsidRDefault="00542B2F" w:rsidP="00192098">
            <w:pPr>
              <w:spacing w:after="0" w:line="240" w:lineRule="auto"/>
              <w:rPr>
                <w:rFonts w:eastAsia="Times New Roman" w:cs="Times New Roman"/>
                <w:color w:val="000000"/>
                <w:szCs w:val="24"/>
                <w:lang w:val="en-US" w:eastAsia="en-GB"/>
              </w:rPr>
            </w:pPr>
            <w:r>
              <w:rPr>
                <w:rFonts w:eastAsia="Times New Roman" w:cs="Times New Roman"/>
                <w:color w:val="000000"/>
                <w:szCs w:val="24"/>
                <w:lang w:val="en-US" w:eastAsia="en-GB"/>
              </w:rPr>
              <w:t>- Viện Kiểm soát nhân dân tỉnh;</w:t>
            </w:r>
          </w:p>
          <w:p w:rsidR="00542B2F" w:rsidRPr="00542B2F" w:rsidRDefault="00542B2F" w:rsidP="00192098">
            <w:pPr>
              <w:spacing w:after="0" w:line="240" w:lineRule="auto"/>
              <w:rPr>
                <w:rFonts w:eastAsia="Times New Roman" w:cs="Times New Roman"/>
                <w:color w:val="000000"/>
                <w:szCs w:val="24"/>
                <w:lang w:val="en-US" w:eastAsia="en-GB"/>
              </w:rPr>
            </w:pPr>
            <w:r>
              <w:rPr>
                <w:rFonts w:eastAsia="Times New Roman" w:cs="Times New Roman"/>
                <w:color w:val="000000"/>
                <w:szCs w:val="24"/>
                <w:lang w:val="en-US" w:eastAsia="en-GB"/>
              </w:rPr>
              <w:t>- Tòa án nhân dân tỉnh;</w:t>
            </w:r>
          </w:p>
          <w:p w:rsidR="00192098" w:rsidRPr="00192098" w:rsidRDefault="00192098" w:rsidP="00192098">
            <w:pPr>
              <w:spacing w:after="0" w:line="240" w:lineRule="auto"/>
              <w:rPr>
                <w:rFonts w:eastAsia="Times New Roman" w:cs="Times New Roman"/>
                <w:color w:val="000000"/>
                <w:szCs w:val="24"/>
                <w:lang w:val="vi-VN" w:eastAsia="en-GB"/>
              </w:rPr>
            </w:pPr>
            <w:r w:rsidRPr="00192098">
              <w:rPr>
                <w:rFonts w:eastAsia="Times New Roman" w:cs="Times New Roman"/>
                <w:color w:val="000000"/>
                <w:szCs w:val="24"/>
                <w:lang w:val="vi-VN" w:eastAsia="en-GB"/>
              </w:rPr>
              <w:t>- Như Điều 3;</w:t>
            </w:r>
            <w:r w:rsidR="00AA6B92" w:rsidRPr="00192098">
              <w:rPr>
                <w:rFonts w:eastAsia="Times New Roman" w:cs="Times New Roman"/>
                <w:color w:val="000000"/>
                <w:szCs w:val="24"/>
                <w:lang w:val="vi-VN" w:eastAsia="en-GB"/>
              </w:rPr>
              <w:br/>
              <w:t>- Sở Tư pháp;</w:t>
            </w:r>
            <w:r w:rsidR="00AA6B92" w:rsidRPr="00192098">
              <w:rPr>
                <w:rFonts w:eastAsia="Times New Roman" w:cs="Times New Roman"/>
                <w:color w:val="000000"/>
                <w:szCs w:val="24"/>
                <w:lang w:val="vi-VN" w:eastAsia="en-GB"/>
              </w:rPr>
              <w:br/>
              <w:t>- C</w:t>
            </w:r>
            <w:r w:rsidR="00AA6B92" w:rsidRPr="00192098">
              <w:rPr>
                <w:rFonts w:eastAsia="Times New Roman" w:cs="Times New Roman"/>
                <w:color w:val="000000"/>
                <w:szCs w:val="24"/>
                <w:lang w:eastAsia="en-GB"/>
              </w:rPr>
              <w:t>ổ</w:t>
            </w:r>
            <w:r w:rsidR="00AA6B92" w:rsidRPr="00192098">
              <w:rPr>
                <w:rFonts w:eastAsia="Times New Roman" w:cs="Times New Roman"/>
                <w:color w:val="000000"/>
                <w:szCs w:val="24"/>
                <w:lang w:val="vi-VN" w:eastAsia="en-GB"/>
              </w:rPr>
              <w:t>ng thông tin điện tử t</w:t>
            </w:r>
            <w:r w:rsidR="00AA6B92" w:rsidRPr="00192098">
              <w:rPr>
                <w:rFonts w:eastAsia="Times New Roman" w:cs="Times New Roman"/>
                <w:color w:val="000000"/>
                <w:szCs w:val="24"/>
                <w:lang w:eastAsia="en-GB"/>
              </w:rPr>
              <w:t>ỉ</w:t>
            </w:r>
            <w:r w:rsidR="00AA6B92" w:rsidRPr="00192098">
              <w:rPr>
                <w:rFonts w:eastAsia="Times New Roman" w:cs="Times New Roman"/>
                <w:color w:val="000000"/>
                <w:szCs w:val="24"/>
                <w:lang w:val="vi-VN" w:eastAsia="en-GB"/>
              </w:rPr>
              <w:t>nh;</w:t>
            </w:r>
            <w:r w:rsidR="00AA6B92" w:rsidRPr="00192098">
              <w:rPr>
                <w:rFonts w:eastAsia="Times New Roman" w:cs="Times New Roman"/>
                <w:color w:val="000000"/>
                <w:szCs w:val="24"/>
                <w:lang w:val="vi-VN" w:eastAsia="en-GB"/>
              </w:rPr>
              <w:br/>
              <w:t xml:space="preserve">- Báo </w:t>
            </w:r>
            <w:r w:rsidR="00DA0D3A" w:rsidRPr="00192098">
              <w:rPr>
                <w:rFonts w:eastAsia="Times New Roman" w:cs="Times New Roman"/>
                <w:color w:val="000000"/>
                <w:szCs w:val="24"/>
                <w:lang w:val="en-US" w:eastAsia="en-GB"/>
              </w:rPr>
              <w:t>Đồng Nai</w:t>
            </w:r>
            <w:r w:rsidR="00AA6B92" w:rsidRPr="00192098">
              <w:rPr>
                <w:rFonts w:eastAsia="Times New Roman" w:cs="Times New Roman"/>
                <w:color w:val="000000"/>
                <w:szCs w:val="24"/>
                <w:lang w:val="vi-VN" w:eastAsia="en-GB"/>
              </w:rPr>
              <w:t>, Đài PT&amp;TH t</w:t>
            </w:r>
            <w:r w:rsidR="00AA6B92" w:rsidRPr="00192098">
              <w:rPr>
                <w:rFonts w:eastAsia="Times New Roman" w:cs="Times New Roman"/>
                <w:color w:val="000000"/>
                <w:szCs w:val="24"/>
                <w:lang w:eastAsia="en-GB"/>
              </w:rPr>
              <w:t>ỉ</w:t>
            </w:r>
            <w:r w:rsidR="00AA6B92" w:rsidRPr="00192098">
              <w:rPr>
                <w:rFonts w:eastAsia="Times New Roman" w:cs="Times New Roman"/>
                <w:color w:val="000000"/>
                <w:szCs w:val="24"/>
                <w:lang w:val="vi-VN" w:eastAsia="en-GB"/>
              </w:rPr>
              <w:t>nh;</w:t>
            </w:r>
          </w:p>
          <w:p w:rsidR="00AA6B92" w:rsidRPr="00192098" w:rsidRDefault="00192098" w:rsidP="00192098">
            <w:pPr>
              <w:spacing w:after="0" w:line="240" w:lineRule="auto"/>
              <w:rPr>
                <w:rFonts w:eastAsia="Times New Roman" w:cs="Times New Roman"/>
                <w:b/>
                <w:color w:val="000000"/>
                <w:sz w:val="28"/>
                <w:szCs w:val="28"/>
                <w:lang w:val="en-US" w:eastAsia="en-GB"/>
              </w:rPr>
            </w:pPr>
            <w:r w:rsidRPr="00192098">
              <w:rPr>
                <w:rFonts w:eastAsia="Times New Roman" w:cs="Times New Roman"/>
                <w:color w:val="000000"/>
                <w:szCs w:val="24"/>
                <w:lang w:val="en-US" w:eastAsia="en-GB"/>
              </w:rPr>
              <w:t>- Chánh, Phó Chánh Văn phòng;</w:t>
            </w:r>
            <w:r w:rsidR="00AA6B92" w:rsidRPr="00192098">
              <w:rPr>
                <w:rFonts w:eastAsia="Times New Roman" w:cs="Times New Roman"/>
                <w:color w:val="000000"/>
                <w:szCs w:val="24"/>
                <w:lang w:val="vi-VN" w:eastAsia="en-GB"/>
              </w:rPr>
              <w:br/>
              <w:t xml:space="preserve">- Lưu: VT, </w:t>
            </w:r>
            <w:r w:rsidRPr="00192098">
              <w:rPr>
                <w:rFonts w:eastAsia="Times New Roman" w:cs="Times New Roman"/>
                <w:color w:val="000000"/>
                <w:szCs w:val="24"/>
                <w:lang w:val="en-US" w:eastAsia="en-GB"/>
              </w:rPr>
              <w:t>KTN, Tan (… bản)</w:t>
            </w:r>
          </w:p>
        </w:tc>
        <w:tc>
          <w:tcPr>
            <w:tcW w:w="4428" w:type="dxa"/>
            <w:shd w:val="clear" w:color="auto" w:fill="FFFFFF"/>
            <w:tcMar>
              <w:top w:w="0" w:type="dxa"/>
              <w:left w:w="108" w:type="dxa"/>
              <w:bottom w:w="0" w:type="dxa"/>
              <w:right w:w="108" w:type="dxa"/>
            </w:tcMar>
            <w:hideMark/>
          </w:tcPr>
          <w:p w:rsidR="00AA6B92" w:rsidRPr="00DA0D3A" w:rsidRDefault="00AA6B92" w:rsidP="0074123F">
            <w:pPr>
              <w:spacing w:before="120" w:after="120" w:line="240" w:lineRule="auto"/>
              <w:jc w:val="center"/>
              <w:rPr>
                <w:rFonts w:eastAsia="Times New Roman" w:cs="Times New Roman"/>
                <w:color w:val="000000"/>
                <w:sz w:val="28"/>
                <w:szCs w:val="28"/>
                <w:lang w:eastAsia="en-GB"/>
              </w:rPr>
            </w:pPr>
            <w:r w:rsidRPr="00DA0D3A">
              <w:rPr>
                <w:rFonts w:eastAsia="Times New Roman" w:cs="Times New Roman"/>
                <w:b/>
                <w:bCs/>
                <w:color w:val="000000"/>
                <w:sz w:val="28"/>
                <w:szCs w:val="28"/>
                <w:lang w:eastAsia="en-GB"/>
              </w:rPr>
              <w:t>TM. ỦY BAN NHÂN DÂN</w:t>
            </w:r>
            <w:r w:rsidRPr="00DA0D3A">
              <w:rPr>
                <w:rFonts w:eastAsia="Times New Roman" w:cs="Times New Roman"/>
                <w:b/>
                <w:bCs/>
                <w:color w:val="000000"/>
                <w:sz w:val="28"/>
                <w:szCs w:val="28"/>
                <w:lang w:eastAsia="en-GB"/>
              </w:rPr>
              <w:br/>
              <w:t>CHỦ TỊCH</w:t>
            </w:r>
            <w:r w:rsidRPr="00DA0D3A">
              <w:rPr>
                <w:rFonts w:eastAsia="Times New Roman" w:cs="Times New Roman"/>
                <w:b/>
                <w:bCs/>
                <w:color w:val="000000"/>
                <w:sz w:val="28"/>
                <w:szCs w:val="28"/>
                <w:lang w:eastAsia="en-GB"/>
              </w:rPr>
              <w:br/>
            </w:r>
            <w:r w:rsidRPr="00DA0D3A">
              <w:rPr>
                <w:rFonts w:eastAsia="Times New Roman" w:cs="Times New Roman"/>
                <w:b/>
                <w:bCs/>
                <w:color w:val="000000"/>
                <w:sz w:val="28"/>
                <w:szCs w:val="28"/>
                <w:lang w:eastAsia="en-GB"/>
              </w:rPr>
              <w:br/>
            </w:r>
            <w:r w:rsidRPr="00DA0D3A">
              <w:rPr>
                <w:rFonts w:eastAsia="Times New Roman" w:cs="Times New Roman"/>
                <w:b/>
                <w:bCs/>
                <w:color w:val="000000"/>
                <w:sz w:val="28"/>
                <w:szCs w:val="28"/>
                <w:lang w:eastAsia="en-GB"/>
              </w:rPr>
              <w:br/>
            </w:r>
            <w:r w:rsidRPr="00DA0D3A">
              <w:rPr>
                <w:rFonts w:eastAsia="Times New Roman" w:cs="Times New Roman"/>
                <w:b/>
                <w:bCs/>
                <w:color w:val="000000"/>
                <w:sz w:val="28"/>
                <w:szCs w:val="28"/>
                <w:lang w:eastAsia="en-GB"/>
              </w:rPr>
              <w:br/>
            </w:r>
            <w:r w:rsidRPr="00DA0D3A">
              <w:rPr>
                <w:rFonts w:eastAsia="Times New Roman" w:cs="Times New Roman"/>
                <w:b/>
                <w:bCs/>
                <w:color w:val="000000"/>
                <w:sz w:val="28"/>
                <w:szCs w:val="28"/>
                <w:lang w:eastAsia="en-GB"/>
              </w:rPr>
              <w:br/>
            </w:r>
          </w:p>
        </w:tc>
      </w:tr>
    </w:tbl>
    <w:p w:rsidR="00AA6B92" w:rsidRDefault="00AA6B92" w:rsidP="00AA6B92">
      <w:pPr>
        <w:shd w:val="clear" w:color="auto" w:fill="FFFFFF"/>
        <w:spacing w:before="120" w:after="120" w:line="234" w:lineRule="atLeast"/>
        <w:rPr>
          <w:rFonts w:ascii="Arial" w:eastAsia="Times New Roman" w:hAnsi="Arial" w:cs="Arial"/>
          <w:color w:val="000000"/>
          <w:sz w:val="18"/>
          <w:szCs w:val="18"/>
          <w:lang w:eastAsia="en-GB"/>
        </w:rPr>
      </w:pPr>
      <w:r w:rsidRPr="00AA6B92">
        <w:rPr>
          <w:rFonts w:ascii="Arial" w:eastAsia="Times New Roman" w:hAnsi="Arial" w:cs="Arial"/>
          <w:color w:val="000000"/>
          <w:sz w:val="18"/>
          <w:szCs w:val="18"/>
          <w:lang w:eastAsia="en-GB"/>
        </w:rPr>
        <w:t> </w:t>
      </w:r>
    </w:p>
    <w:p w:rsidR="004A062F" w:rsidRDefault="004A062F" w:rsidP="00AA6B92">
      <w:pPr>
        <w:shd w:val="clear" w:color="auto" w:fill="FFFFFF"/>
        <w:spacing w:before="120" w:after="120" w:line="234" w:lineRule="atLeast"/>
        <w:rPr>
          <w:rFonts w:ascii="Arial" w:eastAsia="Times New Roman" w:hAnsi="Arial" w:cs="Arial"/>
          <w:color w:val="000000"/>
          <w:sz w:val="18"/>
          <w:szCs w:val="18"/>
          <w:lang w:eastAsia="en-GB"/>
        </w:rPr>
      </w:pPr>
    </w:p>
    <w:p w:rsidR="004A062F" w:rsidRDefault="004A062F" w:rsidP="00AA6B92">
      <w:pPr>
        <w:shd w:val="clear" w:color="auto" w:fill="FFFFFF"/>
        <w:spacing w:before="120" w:after="120" w:line="234" w:lineRule="atLeast"/>
        <w:rPr>
          <w:rFonts w:ascii="Arial" w:eastAsia="Times New Roman" w:hAnsi="Arial" w:cs="Arial"/>
          <w:color w:val="000000"/>
          <w:sz w:val="18"/>
          <w:szCs w:val="18"/>
          <w:lang w:eastAsia="en-GB"/>
        </w:rPr>
      </w:pPr>
    </w:p>
    <w:p w:rsidR="004A062F" w:rsidRDefault="004A062F" w:rsidP="00AA6B92">
      <w:pPr>
        <w:shd w:val="clear" w:color="auto" w:fill="FFFFFF"/>
        <w:spacing w:before="120" w:after="120" w:line="234" w:lineRule="atLeast"/>
        <w:rPr>
          <w:rFonts w:ascii="Arial" w:eastAsia="Times New Roman" w:hAnsi="Arial" w:cs="Arial"/>
          <w:color w:val="000000"/>
          <w:sz w:val="18"/>
          <w:szCs w:val="18"/>
          <w:lang w:eastAsia="en-GB"/>
        </w:rPr>
      </w:pPr>
    </w:p>
    <w:p w:rsidR="00AA0293" w:rsidRDefault="00AA0293" w:rsidP="002D5214">
      <w:pPr>
        <w:spacing w:before="120" w:after="120" w:line="234" w:lineRule="atLeast"/>
        <w:jc w:val="center"/>
        <w:rPr>
          <w:rFonts w:eastAsia="Times New Roman" w:cs="Times New Roman"/>
          <w:b/>
          <w:bCs/>
          <w:color w:val="000000"/>
          <w:sz w:val="28"/>
          <w:szCs w:val="28"/>
          <w:lang w:eastAsia="en-GB"/>
        </w:rPr>
        <w:sectPr w:rsidR="00AA0293" w:rsidSect="00AA0293">
          <w:headerReference w:type="default" r:id="rId17"/>
          <w:headerReference w:type="first" r:id="rId18"/>
          <w:pgSz w:w="11906" w:h="16838"/>
          <w:pgMar w:top="1260" w:right="1440" w:bottom="1440" w:left="1440" w:header="708" w:footer="708" w:gutter="0"/>
          <w:pgNumType w:start="1"/>
          <w:cols w:space="708"/>
          <w:titlePg/>
          <w:docGrid w:linePitch="360"/>
        </w:sectPr>
      </w:pPr>
    </w:p>
    <w:tbl>
      <w:tblPr>
        <w:tblW w:w="9862" w:type="dxa"/>
        <w:tblCellSpacing w:w="0" w:type="dxa"/>
        <w:shd w:val="clear" w:color="auto" w:fill="FFFFFF"/>
        <w:tblCellMar>
          <w:left w:w="0" w:type="dxa"/>
          <w:right w:w="0" w:type="dxa"/>
        </w:tblCellMar>
        <w:tblLook w:val="04A0" w:firstRow="1" w:lastRow="0" w:firstColumn="1" w:lastColumn="0" w:noHBand="0" w:noVBand="1"/>
      </w:tblPr>
      <w:tblGrid>
        <w:gridCol w:w="3652"/>
        <w:gridCol w:w="6210"/>
      </w:tblGrid>
      <w:tr w:rsidR="00A80520" w:rsidRPr="00DA0D3A" w:rsidTr="007727DC">
        <w:trPr>
          <w:tblCellSpacing w:w="0" w:type="dxa"/>
        </w:trPr>
        <w:tc>
          <w:tcPr>
            <w:tcW w:w="3652" w:type="dxa"/>
            <w:shd w:val="clear" w:color="auto" w:fill="FFFFFF"/>
            <w:tcMar>
              <w:top w:w="0" w:type="dxa"/>
              <w:left w:w="108" w:type="dxa"/>
              <w:bottom w:w="0" w:type="dxa"/>
              <w:right w:w="108" w:type="dxa"/>
            </w:tcMar>
            <w:hideMark/>
          </w:tcPr>
          <w:p w:rsidR="00A80520" w:rsidRPr="00DA0D3A" w:rsidRDefault="00A80520" w:rsidP="002D5214">
            <w:pPr>
              <w:spacing w:before="120" w:after="120" w:line="234" w:lineRule="atLeast"/>
              <w:jc w:val="center"/>
              <w:rPr>
                <w:rFonts w:eastAsia="Times New Roman" w:cs="Times New Roman"/>
                <w:color w:val="000000"/>
                <w:sz w:val="28"/>
                <w:szCs w:val="28"/>
                <w:lang w:eastAsia="en-GB"/>
              </w:rPr>
            </w:pPr>
            <w:r>
              <w:rPr>
                <w:rFonts w:eastAsia="Times New Roman" w:cs="Times New Roman"/>
                <w:b/>
                <w:bCs/>
                <w:noProof/>
                <w:color w:val="000000"/>
                <w:sz w:val="28"/>
                <w:szCs w:val="28"/>
                <w:lang w:val="en-US"/>
              </w:rPr>
              <w:lastRenderedPageBreak/>
              <mc:AlternateContent>
                <mc:Choice Requires="wps">
                  <w:drawing>
                    <wp:anchor distT="0" distB="0" distL="114300" distR="114300" simplePos="0" relativeHeight="251658752" behindDoc="0" locked="0" layoutInCell="1" allowOverlap="1" wp14:anchorId="54E530EB" wp14:editId="77929331">
                      <wp:simplePos x="0" y="0"/>
                      <wp:positionH relativeFrom="column">
                        <wp:posOffset>756285</wp:posOffset>
                      </wp:positionH>
                      <wp:positionV relativeFrom="paragraph">
                        <wp:posOffset>534035</wp:posOffset>
                      </wp:positionV>
                      <wp:extent cx="739471"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394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B7379E"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5pt,42.05pt" to="117.8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xitQEAALYDAAAOAAAAZHJzL2Uyb0RvYy54bWysU8GO0zAQvSPxD5bvNO0WsRA13UNXcEFQ&#10;sfABXmfcWNgea2ya9O8Zu20WAUIIcXE89ntv5o0nm7vJO3EEShZDJ1eLpRQQNPY2HDr55fPbF6+l&#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" strokecolor="black [3040]"/>
                  </w:pict>
                </mc:Fallback>
              </mc:AlternateContent>
            </w:r>
            <w:r w:rsidRPr="00DA0D3A">
              <w:rPr>
                <w:rFonts w:eastAsia="Times New Roman" w:cs="Times New Roman"/>
                <w:b/>
                <w:bCs/>
                <w:color w:val="000000"/>
                <w:sz w:val="28"/>
                <w:szCs w:val="28"/>
                <w:lang w:eastAsia="en-GB"/>
              </w:rPr>
              <w:t>ỦY BAN NHÂN DÂN</w:t>
            </w:r>
            <w:r w:rsidRPr="00DA0D3A">
              <w:rPr>
                <w:rFonts w:eastAsia="Times New Roman" w:cs="Times New Roman"/>
                <w:b/>
                <w:bCs/>
                <w:color w:val="000000"/>
                <w:sz w:val="28"/>
                <w:szCs w:val="28"/>
                <w:lang w:eastAsia="en-GB"/>
              </w:rPr>
              <w:br/>
              <w:t xml:space="preserve">TỈNH </w:t>
            </w:r>
            <w:r>
              <w:rPr>
                <w:rFonts w:eastAsia="Times New Roman" w:cs="Times New Roman"/>
                <w:b/>
                <w:bCs/>
                <w:color w:val="000000"/>
                <w:sz w:val="28"/>
                <w:szCs w:val="28"/>
                <w:lang w:eastAsia="en-GB"/>
              </w:rPr>
              <w:t>ĐỒNG NAI</w:t>
            </w:r>
            <w:r w:rsidRPr="00DA0D3A">
              <w:rPr>
                <w:rFonts w:eastAsia="Times New Roman" w:cs="Times New Roman"/>
                <w:b/>
                <w:bCs/>
                <w:color w:val="000000"/>
                <w:sz w:val="28"/>
                <w:szCs w:val="28"/>
                <w:lang w:val="vi-VN" w:eastAsia="en-GB"/>
              </w:rPr>
              <w:br/>
            </w:r>
          </w:p>
        </w:tc>
        <w:tc>
          <w:tcPr>
            <w:tcW w:w="6210" w:type="dxa"/>
            <w:shd w:val="clear" w:color="auto" w:fill="FFFFFF"/>
            <w:tcMar>
              <w:top w:w="0" w:type="dxa"/>
              <w:left w:w="108" w:type="dxa"/>
              <w:bottom w:w="0" w:type="dxa"/>
              <w:right w:w="108" w:type="dxa"/>
            </w:tcMar>
            <w:hideMark/>
          </w:tcPr>
          <w:p w:rsidR="00A80520" w:rsidRPr="00DA0D3A" w:rsidRDefault="00A80520" w:rsidP="007727DC">
            <w:pPr>
              <w:spacing w:before="120" w:after="120" w:line="234" w:lineRule="atLeast"/>
              <w:ind w:left="341" w:hanging="341"/>
              <w:rPr>
                <w:rFonts w:eastAsia="Times New Roman" w:cs="Times New Roman"/>
                <w:color w:val="000000"/>
                <w:sz w:val="28"/>
                <w:szCs w:val="28"/>
                <w:lang w:eastAsia="en-GB"/>
              </w:rPr>
            </w:pPr>
            <w:r>
              <w:rPr>
                <w:rFonts w:eastAsia="Times New Roman" w:cs="Times New Roman"/>
                <w:b/>
                <w:bCs/>
                <w:noProof/>
                <w:color w:val="000000"/>
                <w:sz w:val="28"/>
                <w:szCs w:val="28"/>
                <w:lang w:val="en-US"/>
              </w:rPr>
              <mc:AlternateContent>
                <mc:Choice Requires="wps">
                  <w:drawing>
                    <wp:anchor distT="0" distB="0" distL="114300" distR="114300" simplePos="0" relativeHeight="251659776" behindDoc="0" locked="0" layoutInCell="1" allowOverlap="1" wp14:anchorId="4D25A740" wp14:editId="388E242F">
                      <wp:simplePos x="0" y="0"/>
                      <wp:positionH relativeFrom="column">
                        <wp:posOffset>1038225</wp:posOffset>
                      </wp:positionH>
                      <wp:positionV relativeFrom="paragraph">
                        <wp:posOffset>514985</wp:posOffset>
                      </wp:positionV>
                      <wp:extent cx="1947738"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1947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3F347C"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40.55pt" to="235.1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" strokecolor="black [3040]"/>
                  </w:pict>
                </mc:Fallback>
              </mc:AlternateContent>
            </w:r>
            <w:r w:rsidRPr="00DA0D3A">
              <w:rPr>
                <w:rFonts w:eastAsia="Times New Roman" w:cs="Times New Roman"/>
                <w:b/>
                <w:bCs/>
                <w:color w:val="000000"/>
                <w:sz w:val="28"/>
                <w:szCs w:val="28"/>
                <w:lang w:val="vi-VN" w:eastAsia="en-GB"/>
              </w:rPr>
              <w:t>CỘNG HÒA XÃ HỘI CHỦ NGHĨA VIỆT</w:t>
            </w:r>
            <w:r>
              <w:rPr>
                <w:rFonts w:eastAsia="Times New Roman" w:cs="Times New Roman"/>
                <w:b/>
                <w:bCs/>
                <w:color w:val="000000"/>
                <w:sz w:val="28"/>
                <w:szCs w:val="28"/>
                <w:lang w:val="vi-VN" w:eastAsia="en-GB"/>
              </w:rPr>
              <w:t xml:space="preserve"> N</w:t>
            </w:r>
            <w:r>
              <w:rPr>
                <w:rFonts w:eastAsia="Times New Roman" w:cs="Times New Roman"/>
                <w:b/>
                <w:bCs/>
                <w:color w:val="000000"/>
                <w:sz w:val="28"/>
                <w:szCs w:val="28"/>
                <w:lang w:val="en-US" w:eastAsia="en-GB"/>
              </w:rPr>
              <w:t>AM</w:t>
            </w:r>
            <w:r w:rsidRPr="00DA0D3A">
              <w:rPr>
                <w:rFonts w:eastAsia="Times New Roman" w:cs="Times New Roman"/>
                <w:b/>
                <w:bCs/>
                <w:color w:val="000000"/>
                <w:sz w:val="28"/>
                <w:szCs w:val="28"/>
                <w:lang w:val="vi-VN" w:eastAsia="en-GB"/>
              </w:rPr>
              <w:br/>
            </w:r>
            <w:r>
              <w:rPr>
                <w:rFonts w:eastAsia="Times New Roman" w:cs="Times New Roman"/>
                <w:b/>
                <w:bCs/>
                <w:color w:val="000000"/>
                <w:sz w:val="28"/>
                <w:szCs w:val="28"/>
                <w:lang w:val="en-US" w:eastAsia="en-GB"/>
              </w:rPr>
              <w:t xml:space="preserve">                </w:t>
            </w:r>
            <w:r w:rsidRPr="00DA0D3A">
              <w:rPr>
                <w:rFonts w:eastAsia="Times New Roman" w:cs="Times New Roman"/>
                <w:b/>
                <w:bCs/>
                <w:color w:val="000000"/>
                <w:sz w:val="28"/>
                <w:szCs w:val="28"/>
                <w:lang w:val="vi-VN" w:eastAsia="en-GB"/>
              </w:rPr>
              <w:t>Độc lập - Tự do - Hạnh phúc</w:t>
            </w:r>
            <w:r w:rsidRPr="00DA0D3A">
              <w:rPr>
                <w:rFonts w:eastAsia="Times New Roman" w:cs="Times New Roman"/>
                <w:b/>
                <w:bCs/>
                <w:color w:val="000000"/>
                <w:sz w:val="28"/>
                <w:szCs w:val="28"/>
                <w:lang w:val="vi-VN" w:eastAsia="en-GB"/>
              </w:rPr>
              <w:br/>
            </w:r>
            <w:r>
              <w:rPr>
                <w:rFonts w:eastAsia="Times New Roman" w:cs="Times New Roman"/>
                <w:b/>
                <w:bCs/>
                <w:color w:val="000000"/>
                <w:sz w:val="28"/>
                <w:szCs w:val="28"/>
                <w:lang w:val="en-US" w:eastAsia="en-GB"/>
              </w:rPr>
              <w:t xml:space="preserve">                              </w:t>
            </w:r>
          </w:p>
        </w:tc>
      </w:tr>
    </w:tbl>
    <w:p w:rsidR="00AA6B92" w:rsidRPr="00D92898" w:rsidRDefault="00AA6B92" w:rsidP="00AA6B92">
      <w:pPr>
        <w:shd w:val="clear" w:color="auto" w:fill="FFFFFF"/>
        <w:spacing w:after="0" w:line="234" w:lineRule="atLeast"/>
        <w:jc w:val="center"/>
        <w:rPr>
          <w:rFonts w:eastAsia="Times New Roman" w:cs="Times New Roman"/>
          <w:color w:val="000000"/>
          <w:sz w:val="28"/>
          <w:szCs w:val="28"/>
          <w:lang w:eastAsia="en-GB"/>
        </w:rPr>
      </w:pPr>
      <w:bookmarkStart w:id="7" w:name="loai_2"/>
      <w:r w:rsidRPr="00D92898">
        <w:rPr>
          <w:rFonts w:eastAsia="Times New Roman" w:cs="Times New Roman"/>
          <w:b/>
          <w:bCs/>
          <w:color w:val="000000"/>
          <w:sz w:val="28"/>
          <w:szCs w:val="28"/>
          <w:lang w:val="vi-VN" w:eastAsia="en-GB"/>
        </w:rPr>
        <w:t>QUY ĐỊNH</w:t>
      </w:r>
      <w:bookmarkEnd w:id="7"/>
    </w:p>
    <w:p w:rsidR="00DE732F" w:rsidRPr="00265A54" w:rsidRDefault="00192098" w:rsidP="00DE732F">
      <w:pPr>
        <w:shd w:val="clear" w:color="auto" w:fill="FFFFFF"/>
        <w:spacing w:before="120" w:after="120" w:line="234" w:lineRule="atLeast"/>
        <w:jc w:val="center"/>
        <w:rPr>
          <w:rFonts w:eastAsia="Times New Roman" w:cs="Times New Roman"/>
          <w:b/>
          <w:bCs/>
          <w:color w:val="000000"/>
          <w:sz w:val="28"/>
          <w:szCs w:val="28"/>
          <w:lang w:val="en-US" w:eastAsia="en-GB"/>
        </w:rPr>
      </w:pPr>
      <w:r>
        <w:rPr>
          <w:rFonts w:eastAsia="Times New Roman" w:cs="Times New Roman"/>
          <w:b/>
          <w:color w:val="000000"/>
          <w:sz w:val="28"/>
          <w:szCs w:val="28"/>
          <w:lang w:val="en-US" w:eastAsia="en-GB"/>
        </w:rPr>
        <w:t>B</w:t>
      </w:r>
      <w:r w:rsidR="00DE732F" w:rsidRPr="00265A54">
        <w:rPr>
          <w:rFonts w:eastAsia="Times New Roman" w:cs="Times New Roman"/>
          <w:b/>
          <w:color w:val="000000"/>
          <w:sz w:val="28"/>
          <w:szCs w:val="28"/>
          <w:lang w:val="vi-VN" w:eastAsia="en-GB"/>
        </w:rPr>
        <w:t>àn giao</w:t>
      </w:r>
      <w:r w:rsidR="00DE732F" w:rsidRPr="00265A54">
        <w:rPr>
          <w:rFonts w:eastAsia="Times New Roman" w:cs="Times New Roman"/>
          <w:b/>
          <w:color w:val="000000"/>
          <w:sz w:val="28"/>
          <w:szCs w:val="28"/>
          <w:lang w:val="en-US" w:eastAsia="en-GB"/>
        </w:rPr>
        <w:t xml:space="preserve"> và tiếp nhận quản lý </w:t>
      </w:r>
      <w:r w:rsidR="00DE732F" w:rsidRPr="00265A54">
        <w:rPr>
          <w:rFonts w:eastAsia="Times New Roman" w:cs="Times New Roman"/>
          <w:b/>
          <w:color w:val="000000"/>
          <w:sz w:val="28"/>
          <w:szCs w:val="28"/>
          <w:lang w:val="vi-VN" w:eastAsia="en-GB"/>
        </w:rPr>
        <w:t xml:space="preserve">công trình hạ tầng </w:t>
      </w:r>
      <w:r w:rsidR="00005521">
        <w:rPr>
          <w:rFonts w:eastAsia="Times New Roman" w:cs="Times New Roman"/>
          <w:b/>
          <w:color w:val="000000"/>
          <w:sz w:val="28"/>
          <w:szCs w:val="28"/>
          <w:lang w:val="en-US" w:eastAsia="en-GB"/>
        </w:rPr>
        <w:t>trong</w:t>
      </w:r>
      <w:r w:rsidR="00CC6A0F">
        <w:rPr>
          <w:rFonts w:eastAsia="Times New Roman" w:cs="Times New Roman"/>
          <w:b/>
          <w:color w:val="000000"/>
          <w:sz w:val="28"/>
          <w:szCs w:val="28"/>
          <w:lang w:val="en-US" w:eastAsia="en-GB"/>
        </w:rPr>
        <w:t xml:space="preserve"> dự án đầu tư xây dựng </w:t>
      </w:r>
      <w:r w:rsidR="00CC6A0F" w:rsidRPr="00265A54">
        <w:rPr>
          <w:rFonts w:eastAsia="Times New Roman" w:cs="Times New Roman"/>
          <w:b/>
          <w:color w:val="000000"/>
          <w:sz w:val="28"/>
          <w:szCs w:val="28"/>
          <w:lang w:val="vi-VN" w:eastAsia="en-GB"/>
        </w:rPr>
        <w:t>nhà ở</w:t>
      </w:r>
      <w:r w:rsidR="00CC6A0F">
        <w:rPr>
          <w:rFonts w:eastAsia="Times New Roman" w:cs="Times New Roman"/>
          <w:b/>
          <w:color w:val="000000"/>
          <w:sz w:val="28"/>
          <w:szCs w:val="28"/>
          <w:lang w:val="en-US" w:eastAsia="en-GB"/>
        </w:rPr>
        <w:t>,</w:t>
      </w:r>
      <w:r w:rsidR="00CC6A0F" w:rsidRPr="00265A54">
        <w:rPr>
          <w:rFonts w:eastAsia="Times New Roman" w:cs="Times New Roman"/>
          <w:b/>
          <w:color w:val="000000"/>
          <w:sz w:val="28"/>
          <w:szCs w:val="28"/>
          <w:lang w:val="en-US" w:eastAsia="en-GB"/>
        </w:rPr>
        <w:t xml:space="preserve"> </w:t>
      </w:r>
      <w:r w:rsidR="00DE732F" w:rsidRPr="00265A54">
        <w:rPr>
          <w:rFonts w:eastAsia="Times New Roman" w:cs="Times New Roman"/>
          <w:b/>
          <w:color w:val="000000"/>
          <w:sz w:val="28"/>
          <w:szCs w:val="28"/>
          <w:lang w:val="vi-VN" w:eastAsia="en-GB"/>
        </w:rPr>
        <w:t xml:space="preserve">khu đô thị trên địa bàn tỉnh </w:t>
      </w:r>
      <w:r w:rsidR="00DE732F" w:rsidRPr="00265A54">
        <w:rPr>
          <w:rFonts w:eastAsia="Times New Roman" w:cs="Times New Roman"/>
          <w:b/>
          <w:color w:val="000000"/>
          <w:sz w:val="28"/>
          <w:szCs w:val="28"/>
          <w:lang w:val="en-US" w:eastAsia="en-GB"/>
        </w:rPr>
        <w:t>Đồng Nai</w:t>
      </w:r>
      <w:r w:rsidR="00DE732F" w:rsidRPr="00265A54">
        <w:rPr>
          <w:rFonts w:eastAsia="Times New Roman" w:cs="Times New Roman"/>
          <w:b/>
          <w:bCs/>
          <w:color w:val="000000"/>
          <w:sz w:val="28"/>
          <w:szCs w:val="28"/>
          <w:lang w:val="vi-VN" w:eastAsia="en-GB"/>
        </w:rPr>
        <w:t xml:space="preserve"> </w:t>
      </w:r>
    </w:p>
    <w:p w:rsidR="00AA6B92" w:rsidRPr="00D92898" w:rsidRDefault="00DE732F" w:rsidP="00DE732F">
      <w:pPr>
        <w:shd w:val="clear" w:color="auto" w:fill="FFFFFF"/>
        <w:spacing w:after="0" w:line="234" w:lineRule="atLeast"/>
        <w:jc w:val="center"/>
        <w:rPr>
          <w:rFonts w:eastAsia="Times New Roman" w:cs="Times New Roman"/>
          <w:color w:val="000000"/>
          <w:sz w:val="28"/>
          <w:szCs w:val="28"/>
          <w:lang w:eastAsia="en-GB"/>
        </w:rPr>
      </w:pPr>
      <w:r w:rsidRPr="00D92898">
        <w:rPr>
          <w:rFonts w:eastAsia="Times New Roman" w:cs="Times New Roman"/>
          <w:i/>
          <w:iCs/>
          <w:color w:val="000000"/>
          <w:sz w:val="28"/>
          <w:szCs w:val="28"/>
          <w:lang w:eastAsia="en-GB"/>
        </w:rPr>
        <w:t xml:space="preserve"> </w:t>
      </w:r>
      <w:r w:rsidR="00AA6B92" w:rsidRPr="00D92898">
        <w:rPr>
          <w:rFonts w:eastAsia="Times New Roman" w:cs="Times New Roman"/>
          <w:i/>
          <w:iCs/>
          <w:color w:val="000000"/>
          <w:sz w:val="28"/>
          <w:szCs w:val="28"/>
          <w:lang w:eastAsia="en-GB"/>
        </w:rPr>
        <w:t>(</w:t>
      </w:r>
      <w:r w:rsidR="00E71340">
        <w:rPr>
          <w:rFonts w:eastAsia="Times New Roman" w:cs="Times New Roman"/>
          <w:i/>
          <w:iCs/>
          <w:color w:val="000000"/>
          <w:sz w:val="28"/>
          <w:szCs w:val="28"/>
          <w:lang w:eastAsia="en-GB"/>
        </w:rPr>
        <w:t>Ban hành k</w:t>
      </w:r>
      <w:r w:rsidR="00AA6B92" w:rsidRPr="00D92898">
        <w:rPr>
          <w:rFonts w:eastAsia="Times New Roman" w:cs="Times New Roman"/>
          <w:i/>
          <w:iCs/>
          <w:color w:val="000000"/>
          <w:sz w:val="28"/>
          <w:szCs w:val="28"/>
          <w:lang w:eastAsia="en-GB"/>
        </w:rPr>
        <w:t>èm theo Quyết </w:t>
      </w:r>
      <w:r w:rsidR="00AA6B92" w:rsidRPr="00D92898">
        <w:rPr>
          <w:rFonts w:eastAsia="Times New Roman" w:cs="Times New Roman"/>
          <w:i/>
          <w:iCs/>
          <w:color w:val="000000"/>
          <w:sz w:val="28"/>
          <w:szCs w:val="28"/>
          <w:lang w:val="vi-VN" w:eastAsia="en-GB"/>
        </w:rPr>
        <w:t>định số </w:t>
      </w:r>
      <w:r w:rsidR="00E44371">
        <w:rPr>
          <w:rFonts w:eastAsia="Times New Roman" w:cs="Times New Roman"/>
          <w:i/>
          <w:iCs/>
          <w:color w:val="000000"/>
          <w:sz w:val="28"/>
          <w:szCs w:val="28"/>
          <w:lang w:val="en-US" w:eastAsia="en-GB"/>
        </w:rPr>
        <w:t>…</w:t>
      </w:r>
      <w:r w:rsidR="001A23F4">
        <w:rPr>
          <w:rFonts w:eastAsia="Times New Roman" w:cs="Times New Roman"/>
          <w:i/>
          <w:iCs/>
          <w:color w:val="000000"/>
          <w:sz w:val="28"/>
          <w:szCs w:val="28"/>
          <w:lang w:val="en-US" w:eastAsia="en-GB"/>
        </w:rPr>
        <w:t>..</w:t>
      </w:r>
      <w:r w:rsidR="00AA6B92" w:rsidRPr="00D92898">
        <w:rPr>
          <w:rFonts w:eastAsia="Times New Roman" w:cs="Times New Roman"/>
          <w:i/>
          <w:iCs/>
          <w:color w:val="000000"/>
          <w:sz w:val="28"/>
          <w:szCs w:val="28"/>
          <w:lang w:eastAsia="en-GB"/>
        </w:rPr>
        <w:t>/</w:t>
      </w:r>
      <w:r w:rsidR="00AA6B92" w:rsidRPr="00D92898">
        <w:rPr>
          <w:rFonts w:eastAsia="Times New Roman" w:cs="Times New Roman"/>
          <w:i/>
          <w:iCs/>
          <w:color w:val="000000"/>
          <w:sz w:val="28"/>
          <w:szCs w:val="28"/>
          <w:lang w:val="vi-VN" w:eastAsia="en-GB"/>
        </w:rPr>
        <w:t>202</w:t>
      </w:r>
      <w:r w:rsidR="00E44371">
        <w:rPr>
          <w:rFonts w:eastAsia="Times New Roman" w:cs="Times New Roman"/>
          <w:i/>
          <w:iCs/>
          <w:color w:val="000000"/>
          <w:sz w:val="28"/>
          <w:szCs w:val="28"/>
          <w:lang w:val="en-US" w:eastAsia="en-GB"/>
        </w:rPr>
        <w:t>3</w:t>
      </w:r>
      <w:r w:rsidR="00AA6B92" w:rsidRPr="00D92898">
        <w:rPr>
          <w:rFonts w:eastAsia="Times New Roman" w:cs="Times New Roman"/>
          <w:i/>
          <w:iCs/>
          <w:color w:val="000000"/>
          <w:sz w:val="28"/>
          <w:szCs w:val="28"/>
          <w:lang w:val="vi-VN" w:eastAsia="en-GB"/>
        </w:rPr>
        <w:t xml:space="preserve">/QĐ-UBND ngày </w:t>
      </w:r>
      <w:r w:rsidR="00DA0D3A" w:rsidRPr="00D92898">
        <w:rPr>
          <w:rFonts w:eastAsia="Times New Roman" w:cs="Times New Roman"/>
          <w:i/>
          <w:iCs/>
          <w:color w:val="000000"/>
          <w:sz w:val="28"/>
          <w:szCs w:val="28"/>
          <w:lang w:val="en-US" w:eastAsia="en-GB"/>
        </w:rPr>
        <w:t>…</w:t>
      </w:r>
      <w:r w:rsidR="00AA6B92" w:rsidRPr="00D92898">
        <w:rPr>
          <w:rFonts w:eastAsia="Times New Roman" w:cs="Times New Roman"/>
          <w:i/>
          <w:iCs/>
          <w:color w:val="000000"/>
          <w:sz w:val="28"/>
          <w:szCs w:val="28"/>
          <w:lang w:eastAsia="en-GB"/>
        </w:rPr>
        <w:t> </w:t>
      </w:r>
      <w:r w:rsidR="00AA6B92" w:rsidRPr="00D92898">
        <w:rPr>
          <w:rFonts w:eastAsia="Times New Roman" w:cs="Times New Roman"/>
          <w:i/>
          <w:iCs/>
          <w:color w:val="000000"/>
          <w:sz w:val="28"/>
          <w:szCs w:val="28"/>
          <w:lang w:val="vi-VN" w:eastAsia="en-GB"/>
        </w:rPr>
        <w:t xml:space="preserve">tháng </w:t>
      </w:r>
      <w:r w:rsidR="00DA0D3A" w:rsidRPr="00D92898">
        <w:rPr>
          <w:rFonts w:eastAsia="Times New Roman" w:cs="Times New Roman"/>
          <w:i/>
          <w:iCs/>
          <w:color w:val="000000"/>
          <w:sz w:val="28"/>
          <w:szCs w:val="28"/>
          <w:lang w:val="en-US" w:eastAsia="en-GB"/>
        </w:rPr>
        <w:t>…</w:t>
      </w:r>
      <w:r w:rsidR="00AA6B92" w:rsidRPr="00D92898">
        <w:rPr>
          <w:rFonts w:eastAsia="Times New Roman" w:cs="Times New Roman"/>
          <w:i/>
          <w:iCs/>
          <w:color w:val="000000"/>
          <w:sz w:val="28"/>
          <w:szCs w:val="28"/>
          <w:lang w:val="vi-VN" w:eastAsia="en-GB"/>
        </w:rPr>
        <w:t xml:space="preserve"> năm 202</w:t>
      </w:r>
      <w:r w:rsidR="00DA0D3A" w:rsidRPr="00D92898">
        <w:rPr>
          <w:rFonts w:eastAsia="Times New Roman" w:cs="Times New Roman"/>
          <w:i/>
          <w:iCs/>
          <w:color w:val="000000"/>
          <w:sz w:val="28"/>
          <w:szCs w:val="28"/>
          <w:lang w:val="en-US" w:eastAsia="en-GB"/>
        </w:rPr>
        <w:t>3</w:t>
      </w:r>
      <w:r w:rsidR="00AA6B92" w:rsidRPr="00D92898">
        <w:rPr>
          <w:rFonts w:eastAsia="Times New Roman" w:cs="Times New Roman"/>
          <w:i/>
          <w:iCs/>
          <w:color w:val="000000"/>
          <w:sz w:val="28"/>
          <w:szCs w:val="28"/>
          <w:lang w:val="vi-VN" w:eastAsia="en-GB"/>
        </w:rPr>
        <w:t xml:space="preserve"> của Ủy ban nhân dân tỉnh </w:t>
      </w:r>
      <w:r w:rsidR="00DA0D3A" w:rsidRPr="00D92898">
        <w:rPr>
          <w:rFonts w:eastAsia="Times New Roman" w:cs="Times New Roman"/>
          <w:i/>
          <w:iCs/>
          <w:color w:val="000000"/>
          <w:sz w:val="28"/>
          <w:szCs w:val="28"/>
          <w:lang w:val="en-US" w:eastAsia="en-GB"/>
        </w:rPr>
        <w:t>Đồng Nai</w:t>
      </w:r>
      <w:r w:rsidR="00AA6B92" w:rsidRPr="00D92898">
        <w:rPr>
          <w:rFonts w:eastAsia="Times New Roman" w:cs="Times New Roman"/>
          <w:i/>
          <w:iCs/>
          <w:color w:val="000000"/>
          <w:sz w:val="28"/>
          <w:szCs w:val="28"/>
          <w:lang w:val="vi-VN" w:eastAsia="en-GB"/>
        </w:rPr>
        <w:t>)</w:t>
      </w:r>
    </w:p>
    <w:p w:rsidR="007727DC" w:rsidRPr="0074123F" w:rsidRDefault="0074123F" w:rsidP="0074123F">
      <w:pPr>
        <w:shd w:val="clear" w:color="auto" w:fill="FFFFFF"/>
        <w:spacing w:before="240" w:after="0" w:line="240" w:lineRule="auto"/>
        <w:jc w:val="center"/>
        <w:rPr>
          <w:rFonts w:eastAsia="Times New Roman" w:cs="Times New Roman"/>
          <w:b/>
          <w:bCs/>
          <w:color w:val="000000"/>
          <w:sz w:val="28"/>
          <w:szCs w:val="28"/>
          <w:lang w:val="en-US" w:eastAsia="en-GB"/>
        </w:rPr>
      </w:pPr>
      <w:bookmarkStart w:id="8" w:name="chuong_1"/>
      <w:r w:rsidRPr="0074123F">
        <w:rPr>
          <w:rFonts w:eastAsia="Times New Roman" w:cs="Times New Roman"/>
          <w:b/>
          <w:bCs/>
          <w:noProof/>
          <w:color w:val="000000"/>
          <w:sz w:val="28"/>
          <w:szCs w:val="28"/>
          <w:lang w:val="en-US"/>
        </w:rPr>
        <mc:AlternateContent>
          <mc:Choice Requires="wps">
            <w:drawing>
              <wp:anchor distT="0" distB="0" distL="114300" distR="114300" simplePos="0" relativeHeight="251661824" behindDoc="0" locked="0" layoutInCell="1" allowOverlap="1">
                <wp:simplePos x="0" y="0"/>
                <wp:positionH relativeFrom="column">
                  <wp:posOffset>1943099</wp:posOffset>
                </wp:positionH>
                <wp:positionV relativeFrom="paragraph">
                  <wp:posOffset>59690</wp:posOffset>
                </wp:positionV>
                <wp:extent cx="19335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D196F" id="Straight Connector 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53pt,4.7pt" to="305.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" strokecolor="black [3040]"/>
            </w:pict>
          </mc:Fallback>
        </mc:AlternateContent>
      </w:r>
      <w:r w:rsidR="00AA6B92" w:rsidRPr="0074123F">
        <w:rPr>
          <w:rFonts w:eastAsia="Times New Roman" w:cs="Times New Roman"/>
          <w:b/>
          <w:bCs/>
          <w:color w:val="000000"/>
          <w:sz w:val="28"/>
          <w:szCs w:val="28"/>
          <w:lang w:val="vi-VN" w:eastAsia="en-GB"/>
        </w:rPr>
        <w:t>Chương I</w:t>
      </w:r>
      <w:bookmarkStart w:id="9" w:name="chuong_1_name"/>
      <w:bookmarkEnd w:id="8"/>
    </w:p>
    <w:p w:rsidR="00AA6B92" w:rsidRPr="0074123F" w:rsidRDefault="00AA6B92" w:rsidP="0074123F">
      <w:pPr>
        <w:shd w:val="clear" w:color="auto" w:fill="FFFFFF"/>
        <w:spacing w:before="120" w:after="120" w:line="240" w:lineRule="auto"/>
        <w:jc w:val="center"/>
        <w:rPr>
          <w:rFonts w:eastAsia="Times New Roman" w:cs="Times New Roman"/>
          <w:color w:val="000000"/>
          <w:sz w:val="28"/>
          <w:szCs w:val="28"/>
          <w:lang w:eastAsia="en-GB"/>
        </w:rPr>
      </w:pPr>
      <w:r w:rsidRPr="0074123F">
        <w:rPr>
          <w:rFonts w:eastAsia="Times New Roman" w:cs="Times New Roman"/>
          <w:b/>
          <w:bCs/>
          <w:color w:val="000000"/>
          <w:sz w:val="28"/>
          <w:szCs w:val="28"/>
          <w:lang w:val="vi-VN" w:eastAsia="en-GB"/>
        </w:rPr>
        <w:t>QUY ĐỊNH CHUNG</w:t>
      </w:r>
      <w:bookmarkEnd w:id="9"/>
    </w:p>
    <w:p w:rsidR="00AA6B92" w:rsidRPr="0074123F" w:rsidRDefault="00AA6B92" w:rsidP="00886F83">
      <w:pPr>
        <w:shd w:val="clear" w:color="auto" w:fill="FFFFFF"/>
        <w:spacing w:before="120" w:after="120" w:line="240" w:lineRule="auto"/>
        <w:ind w:firstLine="720"/>
        <w:jc w:val="both"/>
        <w:rPr>
          <w:rFonts w:eastAsia="Times New Roman" w:cs="Times New Roman"/>
          <w:color w:val="000000"/>
          <w:sz w:val="28"/>
          <w:szCs w:val="28"/>
          <w:lang w:eastAsia="en-GB"/>
        </w:rPr>
      </w:pPr>
      <w:bookmarkStart w:id="10" w:name="dieu_1_1"/>
      <w:r w:rsidRPr="0074123F">
        <w:rPr>
          <w:rFonts w:eastAsia="Times New Roman" w:cs="Times New Roman"/>
          <w:b/>
          <w:bCs/>
          <w:color w:val="000000"/>
          <w:sz w:val="28"/>
          <w:szCs w:val="28"/>
          <w:lang w:val="vi-VN" w:eastAsia="en-GB"/>
        </w:rPr>
        <w:t>Điều 1. Phạm vi điều chỉnh và đối tượng áp dụng</w:t>
      </w:r>
      <w:bookmarkEnd w:id="10"/>
    </w:p>
    <w:p w:rsidR="00CC6A0F" w:rsidRPr="0074123F" w:rsidRDefault="00CC6A0F" w:rsidP="00CC6A0F">
      <w:pPr>
        <w:shd w:val="clear" w:color="auto" w:fill="FFFFFF"/>
        <w:spacing w:before="120" w:after="120" w:line="240" w:lineRule="auto"/>
        <w:ind w:firstLine="720"/>
        <w:jc w:val="both"/>
        <w:rPr>
          <w:rFonts w:eastAsia="Times New Roman" w:cs="Times New Roman"/>
          <w:color w:val="000000"/>
          <w:sz w:val="28"/>
          <w:szCs w:val="28"/>
          <w:lang w:val="en-US" w:eastAsia="en-GB"/>
        </w:rPr>
      </w:pPr>
      <w:r w:rsidRPr="0074123F">
        <w:rPr>
          <w:rFonts w:eastAsia="Times New Roman" w:cs="Times New Roman"/>
          <w:color w:val="000000"/>
          <w:sz w:val="28"/>
          <w:szCs w:val="28"/>
          <w:lang w:val="en-US" w:eastAsia="en-GB"/>
        </w:rPr>
        <w:t xml:space="preserve">1. </w:t>
      </w:r>
      <w:r w:rsidR="00AA6B92" w:rsidRPr="0074123F">
        <w:rPr>
          <w:rFonts w:eastAsia="Times New Roman" w:cs="Times New Roman"/>
          <w:color w:val="000000"/>
          <w:sz w:val="28"/>
          <w:szCs w:val="28"/>
          <w:lang w:val="vi-VN" w:eastAsia="en-GB"/>
        </w:rPr>
        <w:t>Quy định này quy định về</w:t>
      </w:r>
      <w:r w:rsidR="00551F5B" w:rsidRPr="0074123F">
        <w:rPr>
          <w:rFonts w:eastAsia="Times New Roman" w:cs="Times New Roman"/>
          <w:color w:val="000000"/>
          <w:sz w:val="28"/>
          <w:szCs w:val="28"/>
          <w:lang w:val="en-US" w:eastAsia="en-GB"/>
        </w:rPr>
        <w:t xml:space="preserve"> nguyên tắc, điều kiện, trách nhiệm trong việc </w:t>
      </w:r>
      <w:r w:rsidR="00AA6B92" w:rsidRPr="0074123F">
        <w:rPr>
          <w:rFonts w:eastAsia="Times New Roman" w:cs="Times New Roman"/>
          <w:color w:val="000000"/>
          <w:sz w:val="28"/>
          <w:szCs w:val="28"/>
          <w:lang w:val="vi-VN" w:eastAsia="en-GB"/>
        </w:rPr>
        <w:t>bàn giao</w:t>
      </w:r>
      <w:r w:rsidR="00DE732F" w:rsidRPr="0074123F">
        <w:rPr>
          <w:rFonts w:eastAsia="Times New Roman" w:cs="Times New Roman"/>
          <w:color w:val="000000"/>
          <w:sz w:val="28"/>
          <w:szCs w:val="28"/>
          <w:lang w:val="en-US" w:eastAsia="en-GB"/>
        </w:rPr>
        <w:t xml:space="preserve"> và tiếp nhận</w:t>
      </w:r>
      <w:r w:rsidR="00AA6B92" w:rsidRPr="0074123F">
        <w:rPr>
          <w:rFonts w:eastAsia="Times New Roman" w:cs="Times New Roman"/>
          <w:color w:val="000000"/>
          <w:sz w:val="28"/>
          <w:szCs w:val="28"/>
          <w:lang w:val="vi-VN" w:eastAsia="en-GB"/>
        </w:rPr>
        <w:t xml:space="preserve"> </w:t>
      </w:r>
      <w:r w:rsidR="0036023A" w:rsidRPr="0074123F">
        <w:rPr>
          <w:rFonts w:eastAsia="Times New Roman" w:cs="Times New Roman"/>
          <w:color w:val="000000"/>
          <w:sz w:val="28"/>
          <w:szCs w:val="28"/>
          <w:lang w:val="en-US" w:eastAsia="en-GB"/>
        </w:rPr>
        <w:t>quản lý</w:t>
      </w:r>
      <w:r w:rsidR="00AA6B92" w:rsidRPr="0074123F">
        <w:rPr>
          <w:rFonts w:eastAsia="Times New Roman" w:cs="Times New Roman"/>
          <w:color w:val="000000"/>
          <w:sz w:val="28"/>
          <w:szCs w:val="28"/>
          <w:lang w:val="vi-VN" w:eastAsia="en-GB"/>
        </w:rPr>
        <w:t xml:space="preserve"> </w:t>
      </w:r>
      <w:r w:rsidR="00551F5B" w:rsidRPr="0074123F">
        <w:rPr>
          <w:rFonts w:eastAsia="Times New Roman" w:cs="Times New Roman"/>
          <w:color w:val="000000"/>
          <w:sz w:val="28"/>
          <w:szCs w:val="28"/>
          <w:lang w:val="en-US" w:eastAsia="en-GB"/>
        </w:rPr>
        <w:t xml:space="preserve">hệ thống </w:t>
      </w:r>
      <w:r w:rsidR="00335E27" w:rsidRPr="0074123F">
        <w:rPr>
          <w:rFonts w:eastAsia="Times New Roman" w:cs="Times New Roman"/>
          <w:color w:val="000000"/>
          <w:sz w:val="28"/>
          <w:szCs w:val="28"/>
          <w:lang w:val="vi-VN" w:eastAsia="en-GB"/>
        </w:rPr>
        <w:t>công trình hạ tầng kỹ thuật</w:t>
      </w:r>
      <w:r w:rsidR="00335E27" w:rsidRPr="0074123F">
        <w:rPr>
          <w:rFonts w:eastAsia="Times New Roman" w:cs="Times New Roman"/>
          <w:color w:val="000000"/>
          <w:sz w:val="28"/>
          <w:szCs w:val="28"/>
          <w:lang w:val="en-US" w:eastAsia="en-GB"/>
        </w:rPr>
        <w:t xml:space="preserve"> </w:t>
      </w:r>
      <w:r w:rsidR="006D0B2C" w:rsidRPr="0074123F">
        <w:rPr>
          <w:rFonts w:eastAsia="Times New Roman" w:cs="Times New Roman"/>
          <w:color w:val="000000"/>
          <w:sz w:val="28"/>
          <w:szCs w:val="28"/>
          <w:lang w:val="en-US" w:eastAsia="en-GB"/>
        </w:rPr>
        <w:t>(</w:t>
      </w:r>
      <w:r w:rsidR="00335E27" w:rsidRPr="0074123F">
        <w:rPr>
          <w:rFonts w:eastAsia="Times New Roman" w:cs="Times New Roman"/>
          <w:color w:val="000000"/>
          <w:sz w:val="28"/>
          <w:szCs w:val="28"/>
          <w:lang w:val="en-US" w:eastAsia="en-GB"/>
        </w:rPr>
        <w:t>công trình giao thông, thông tin liên lạc, cung cấp</w:t>
      </w:r>
      <w:r w:rsidR="006D0B2C" w:rsidRPr="0074123F">
        <w:rPr>
          <w:rFonts w:eastAsia="Times New Roman" w:cs="Times New Roman"/>
          <w:color w:val="000000"/>
          <w:sz w:val="28"/>
          <w:szCs w:val="28"/>
          <w:lang w:val="en-US" w:eastAsia="en-GB"/>
        </w:rPr>
        <w:t xml:space="preserve"> năng lượng</w:t>
      </w:r>
      <w:r w:rsidR="00335E27" w:rsidRPr="0074123F">
        <w:rPr>
          <w:rFonts w:eastAsia="Times New Roman" w:cs="Times New Roman"/>
          <w:color w:val="000000"/>
          <w:sz w:val="28"/>
          <w:szCs w:val="28"/>
          <w:lang w:val="en-US" w:eastAsia="en-GB"/>
        </w:rPr>
        <w:t>, chiếu sáng công cộng, cấp nước, thu gom và xử lý nước thải</w:t>
      </w:r>
      <w:r w:rsidR="00B37F04" w:rsidRPr="0074123F">
        <w:rPr>
          <w:rFonts w:eastAsia="Times New Roman" w:cs="Times New Roman"/>
          <w:color w:val="000000"/>
          <w:sz w:val="28"/>
          <w:szCs w:val="28"/>
          <w:lang w:val="en-US" w:eastAsia="en-GB"/>
        </w:rPr>
        <w:t>)</w:t>
      </w:r>
      <w:r w:rsidR="00551F5B" w:rsidRPr="0074123F">
        <w:rPr>
          <w:rFonts w:eastAsia="Times New Roman" w:cs="Times New Roman"/>
          <w:color w:val="000000"/>
          <w:sz w:val="28"/>
          <w:szCs w:val="28"/>
          <w:lang w:val="en-US" w:eastAsia="en-GB"/>
        </w:rPr>
        <w:t xml:space="preserve">, </w:t>
      </w:r>
      <w:r w:rsidR="006D0B2C" w:rsidRPr="0074123F">
        <w:rPr>
          <w:rFonts w:eastAsia="Times New Roman" w:cs="Times New Roman"/>
          <w:color w:val="000000"/>
          <w:sz w:val="28"/>
          <w:szCs w:val="28"/>
          <w:lang w:val="en-US" w:eastAsia="en-GB"/>
        </w:rPr>
        <w:t xml:space="preserve">công trình </w:t>
      </w:r>
      <w:r w:rsidR="0071745B" w:rsidRPr="0074123F">
        <w:rPr>
          <w:rFonts w:eastAsia="Times New Roman" w:cs="Times New Roman"/>
          <w:color w:val="000000"/>
          <w:sz w:val="28"/>
          <w:szCs w:val="28"/>
          <w:lang w:val="en-US" w:eastAsia="en-GB"/>
        </w:rPr>
        <w:t>hạ tầng xã hội</w:t>
      </w:r>
      <w:r w:rsidR="006D0B2C" w:rsidRPr="0074123F">
        <w:rPr>
          <w:rFonts w:eastAsia="Times New Roman" w:cs="Times New Roman"/>
          <w:color w:val="000000"/>
          <w:sz w:val="28"/>
          <w:szCs w:val="28"/>
          <w:lang w:val="en-US" w:eastAsia="en-GB"/>
        </w:rPr>
        <w:t xml:space="preserve"> (công trình y tế, văn hóa, giáo dục, thể thao, thương mại, dịch vụ công cộng, cây xanh, công viên</w:t>
      </w:r>
      <w:r w:rsidR="00551F5B" w:rsidRPr="0074123F">
        <w:rPr>
          <w:rFonts w:eastAsia="Times New Roman" w:cs="Times New Roman"/>
          <w:color w:val="000000"/>
          <w:sz w:val="28"/>
          <w:szCs w:val="28"/>
          <w:lang w:val="en-US" w:eastAsia="en-GB"/>
        </w:rPr>
        <w:t>)</w:t>
      </w:r>
      <w:r w:rsidR="00005521" w:rsidRPr="0074123F">
        <w:rPr>
          <w:rFonts w:eastAsia="Times New Roman" w:cs="Times New Roman"/>
          <w:color w:val="000000"/>
          <w:sz w:val="28"/>
          <w:szCs w:val="28"/>
          <w:lang w:val="en-US" w:eastAsia="en-GB"/>
        </w:rPr>
        <w:t xml:space="preserve"> (sau đây gọi là công trình hạ tầng)</w:t>
      </w:r>
      <w:r w:rsidR="00551F5B" w:rsidRPr="0074123F">
        <w:rPr>
          <w:rFonts w:eastAsia="Times New Roman" w:cs="Times New Roman"/>
          <w:color w:val="000000"/>
          <w:sz w:val="28"/>
          <w:szCs w:val="28"/>
          <w:lang w:val="en-US" w:eastAsia="en-GB"/>
        </w:rPr>
        <w:t xml:space="preserve"> và các </w:t>
      </w:r>
      <w:r w:rsidR="006D0B2C" w:rsidRPr="0074123F">
        <w:rPr>
          <w:rFonts w:eastAsia="Times New Roman" w:cs="Times New Roman"/>
          <w:color w:val="000000"/>
          <w:sz w:val="28"/>
          <w:szCs w:val="28"/>
          <w:lang w:val="en-US" w:eastAsia="en-GB"/>
        </w:rPr>
        <w:t>công trình</w:t>
      </w:r>
      <w:r w:rsidR="00AD2549" w:rsidRPr="0074123F">
        <w:rPr>
          <w:rFonts w:eastAsia="Times New Roman" w:cs="Times New Roman"/>
          <w:color w:val="000000"/>
          <w:sz w:val="28"/>
          <w:szCs w:val="28"/>
          <w:lang w:val="en-US" w:eastAsia="en-GB"/>
        </w:rPr>
        <w:t xml:space="preserve"> </w:t>
      </w:r>
      <w:r w:rsidR="00551F5B" w:rsidRPr="0074123F">
        <w:rPr>
          <w:rFonts w:eastAsia="Times New Roman" w:cs="Times New Roman"/>
          <w:color w:val="000000"/>
          <w:sz w:val="28"/>
          <w:szCs w:val="28"/>
          <w:lang w:val="en-US" w:eastAsia="en-GB"/>
        </w:rPr>
        <w:t xml:space="preserve">khác (nếu có) </w:t>
      </w:r>
      <w:r w:rsidR="00005521" w:rsidRPr="0074123F">
        <w:rPr>
          <w:rFonts w:eastAsia="Times New Roman" w:cs="Times New Roman"/>
          <w:color w:val="000000"/>
          <w:sz w:val="28"/>
          <w:szCs w:val="28"/>
          <w:lang w:val="en-US" w:eastAsia="en-GB"/>
        </w:rPr>
        <w:t>trong</w:t>
      </w:r>
      <w:r w:rsidR="00551F5B" w:rsidRPr="0074123F">
        <w:rPr>
          <w:rFonts w:eastAsia="Times New Roman" w:cs="Times New Roman"/>
          <w:color w:val="000000"/>
          <w:sz w:val="28"/>
          <w:szCs w:val="28"/>
          <w:lang w:val="en-US" w:eastAsia="en-GB"/>
        </w:rPr>
        <w:t xml:space="preserve"> </w:t>
      </w:r>
      <w:r w:rsidR="00AA6B92" w:rsidRPr="0074123F">
        <w:rPr>
          <w:rFonts w:eastAsia="Times New Roman" w:cs="Times New Roman"/>
          <w:color w:val="000000"/>
          <w:sz w:val="28"/>
          <w:szCs w:val="28"/>
          <w:lang w:val="vi-VN" w:eastAsia="en-GB"/>
        </w:rPr>
        <w:t>dự án</w:t>
      </w:r>
      <w:r w:rsidR="00551F5B" w:rsidRPr="0074123F">
        <w:rPr>
          <w:rFonts w:eastAsia="Times New Roman" w:cs="Times New Roman"/>
          <w:color w:val="000000"/>
          <w:sz w:val="28"/>
          <w:szCs w:val="28"/>
          <w:lang w:val="en-US" w:eastAsia="en-GB"/>
        </w:rPr>
        <w:t xml:space="preserve"> đầu tư xây dựng nhà ở,</w:t>
      </w:r>
      <w:r w:rsidR="00AA6B92" w:rsidRPr="0074123F">
        <w:rPr>
          <w:rFonts w:eastAsia="Times New Roman" w:cs="Times New Roman"/>
          <w:color w:val="000000"/>
          <w:sz w:val="28"/>
          <w:szCs w:val="28"/>
          <w:lang w:val="vi-VN" w:eastAsia="en-GB"/>
        </w:rPr>
        <w:t xml:space="preserve"> khu đô thị</w:t>
      </w:r>
      <w:r w:rsidR="00551F5B" w:rsidRPr="0074123F">
        <w:rPr>
          <w:rFonts w:eastAsia="Times New Roman" w:cs="Times New Roman"/>
          <w:color w:val="000000"/>
          <w:sz w:val="28"/>
          <w:szCs w:val="28"/>
          <w:lang w:val="en-US" w:eastAsia="en-GB"/>
        </w:rPr>
        <w:t xml:space="preserve"> được đầu tư từ nguồn vốn ngoài ngân sách nhà nước</w:t>
      </w:r>
      <w:r w:rsidR="00AA6B92" w:rsidRPr="0074123F">
        <w:rPr>
          <w:rFonts w:eastAsia="Times New Roman" w:cs="Times New Roman"/>
          <w:color w:val="000000"/>
          <w:sz w:val="28"/>
          <w:szCs w:val="28"/>
          <w:lang w:val="vi-VN" w:eastAsia="en-GB"/>
        </w:rPr>
        <w:t xml:space="preserve"> trên địa bàn tỉnh </w:t>
      </w:r>
      <w:r w:rsidR="001816B0" w:rsidRPr="0074123F">
        <w:rPr>
          <w:rFonts w:eastAsia="Times New Roman" w:cs="Times New Roman"/>
          <w:color w:val="000000"/>
          <w:sz w:val="28"/>
          <w:szCs w:val="28"/>
          <w:lang w:val="en-US" w:eastAsia="en-GB"/>
        </w:rPr>
        <w:t>Đồng Nai</w:t>
      </w:r>
      <w:r w:rsidRPr="0074123F">
        <w:rPr>
          <w:rFonts w:eastAsia="Times New Roman" w:cs="Times New Roman"/>
          <w:color w:val="000000"/>
          <w:sz w:val="28"/>
          <w:szCs w:val="28"/>
          <w:lang w:val="en-US" w:eastAsia="en-GB"/>
        </w:rPr>
        <w:t>.</w:t>
      </w:r>
      <w:r w:rsidR="00AA6B92" w:rsidRPr="0074123F">
        <w:rPr>
          <w:rFonts w:eastAsia="Times New Roman" w:cs="Times New Roman"/>
          <w:color w:val="000000"/>
          <w:sz w:val="28"/>
          <w:szCs w:val="28"/>
          <w:lang w:val="vi-VN" w:eastAsia="en-GB"/>
        </w:rPr>
        <w:t xml:space="preserve"> </w:t>
      </w:r>
    </w:p>
    <w:p w:rsidR="00374091" w:rsidRPr="0074123F" w:rsidRDefault="00CC6A0F" w:rsidP="00374091">
      <w:pPr>
        <w:shd w:val="clear" w:color="auto" w:fill="FFFFFF"/>
        <w:spacing w:before="120" w:after="120" w:line="240" w:lineRule="auto"/>
        <w:ind w:firstLine="720"/>
        <w:jc w:val="both"/>
        <w:rPr>
          <w:rFonts w:eastAsia="Times New Roman" w:cs="Times New Roman"/>
          <w:color w:val="000000"/>
          <w:sz w:val="28"/>
          <w:szCs w:val="28"/>
          <w:lang w:val="en-US" w:eastAsia="en-GB"/>
        </w:rPr>
      </w:pPr>
      <w:r w:rsidRPr="0074123F">
        <w:rPr>
          <w:rFonts w:eastAsia="Times New Roman" w:cs="Times New Roman"/>
          <w:color w:val="000000"/>
          <w:sz w:val="28"/>
          <w:szCs w:val="28"/>
          <w:lang w:val="en-US" w:eastAsia="en-GB"/>
        </w:rPr>
        <w:t>2.</w:t>
      </w:r>
      <w:r w:rsidR="0071745B" w:rsidRPr="0074123F">
        <w:rPr>
          <w:rFonts w:eastAsia="Times New Roman" w:cs="Times New Roman"/>
          <w:color w:val="000000"/>
          <w:sz w:val="28"/>
          <w:szCs w:val="28"/>
          <w:lang w:val="en-US" w:eastAsia="en-GB"/>
        </w:rPr>
        <w:t xml:space="preserve"> </w:t>
      </w:r>
      <w:r w:rsidR="00AA6B92" w:rsidRPr="0074123F">
        <w:rPr>
          <w:rFonts w:eastAsia="Times New Roman" w:cs="Times New Roman"/>
          <w:color w:val="000000"/>
          <w:sz w:val="28"/>
          <w:szCs w:val="28"/>
          <w:lang w:val="vi-VN" w:eastAsia="en-GB"/>
        </w:rPr>
        <w:t>Quy định này áp dụng đối với cơ quan, tổ chức</w:t>
      </w:r>
      <w:r w:rsidRPr="0074123F">
        <w:rPr>
          <w:rFonts w:eastAsia="Times New Roman" w:cs="Times New Roman"/>
          <w:color w:val="000000"/>
          <w:sz w:val="28"/>
          <w:szCs w:val="28"/>
          <w:lang w:val="en-US" w:eastAsia="en-GB"/>
        </w:rPr>
        <w:t>,</w:t>
      </w:r>
      <w:r w:rsidRPr="0074123F">
        <w:rPr>
          <w:rFonts w:eastAsia="Times New Roman" w:cs="Times New Roman"/>
          <w:color w:val="000000"/>
          <w:sz w:val="28"/>
          <w:szCs w:val="28"/>
          <w:lang w:val="vi-VN" w:eastAsia="en-GB"/>
        </w:rPr>
        <w:t xml:space="preserve"> </w:t>
      </w:r>
      <w:r w:rsidR="00AA6B92" w:rsidRPr="0074123F">
        <w:rPr>
          <w:rFonts w:eastAsia="Times New Roman" w:cs="Times New Roman"/>
          <w:color w:val="000000"/>
          <w:sz w:val="28"/>
          <w:szCs w:val="28"/>
          <w:lang w:val="vi-VN" w:eastAsia="en-GB"/>
        </w:rPr>
        <w:t>cá nhân</w:t>
      </w:r>
      <w:r w:rsidR="001B4C42" w:rsidRPr="0074123F">
        <w:rPr>
          <w:rFonts w:eastAsia="Times New Roman" w:cs="Times New Roman"/>
          <w:color w:val="000000"/>
          <w:sz w:val="28"/>
          <w:szCs w:val="28"/>
          <w:lang w:val="en-US" w:eastAsia="en-GB"/>
        </w:rPr>
        <w:t xml:space="preserve"> trong nước;</w:t>
      </w:r>
      <w:r w:rsidR="001B4C42" w:rsidRPr="0074123F">
        <w:rPr>
          <w:rFonts w:eastAsia="Times New Roman" w:cs="Times New Roman"/>
          <w:color w:val="000000"/>
          <w:sz w:val="28"/>
          <w:szCs w:val="28"/>
          <w:lang w:val="vi-VN" w:eastAsia="en-GB"/>
        </w:rPr>
        <w:t xml:space="preserve"> tổ chức</w:t>
      </w:r>
      <w:r w:rsidR="001B4C42" w:rsidRPr="0074123F">
        <w:rPr>
          <w:rFonts w:eastAsia="Times New Roman" w:cs="Times New Roman"/>
          <w:color w:val="000000"/>
          <w:sz w:val="28"/>
          <w:szCs w:val="28"/>
          <w:lang w:val="en-US" w:eastAsia="en-GB"/>
        </w:rPr>
        <w:t>,</w:t>
      </w:r>
      <w:r w:rsidR="001B4C42" w:rsidRPr="0074123F">
        <w:rPr>
          <w:rFonts w:eastAsia="Times New Roman" w:cs="Times New Roman"/>
          <w:color w:val="000000"/>
          <w:sz w:val="28"/>
          <w:szCs w:val="28"/>
          <w:lang w:val="vi-VN" w:eastAsia="en-GB"/>
        </w:rPr>
        <w:t xml:space="preserve"> cá nhân</w:t>
      </w:r>
      <w:r w:rsidR="001B4C42" w:rsidRPr="0074123F">
        <w:rPr>
          <w:rFonts w:eastAsia="Times New Roman" w:cs="Times New Roman"/>
          <w:color w:val="000000"/>
          <w:sz w:val="28"/>
          <w:szCs w:val="28"/>
          <w:lang w:val="en-US" w:eastAsia="en-GB"/>
        </w:rPr>
        <w:t xml:space="preserve"> nước ngoài</w:t>
      </w:r>
      <w:r w:rsidR="00AA6B92" w:rsidRPr="0074123F">
        <w:rPr>
          <w:rFonts w:eastAsia="Times New Roman" w:cs="Times New Roman"/>
          <w:color w:val="000000"/>
          <w:sz w:val="28"/>
          <w:szCs w:val="28"/>
          <w:lang w:val="vi-VN" w:eastAsia="en-GB"/>
        </w:rPr>
        <w:t xml:space="preserve"> tham gia</w:t>
      </w:r>
      <w:r w:rsidRPr="0074123F">
        <w:rPr>
          <w:rFonts w:eastAsia="Times New Roman" w:cs="Times New Roman"/>
          <w:color w:val="000000"/>
          <w:sz w:val="28"/>
          <w:szCs w:val="28"/>
          <w:lang w:val="en-US" w:eastAsia="en-GB"/>
        </w:rPr>
        <w:t xml:space="preserve"> đầu tư xây dựng, </w:t>
      </w:r>
      <w:r w:rsidR="0071745B" w:rsidRPr="0074123F">
        <w:rPr>
          <w:rFonts w:eastAsia="Times New Roman" w:cs="Times New Roman"/>
          <w:color w:val="000000"/>
          <w:sz w:val="28"/>
          <w:szCs w:val="28"/>
          <w:lang w:val="vi-VN" w:eastAsia="en-GB"/>
        </w:rPr>
        <w:t>bàn giao</w:t>
      </w:r>
      <w:r w:rsidR="0071745B" w:rsidRPr="0074123F">
        <w:rPr>
          <w:rFonts w:eastAsia="Times New Roman" w:cs="Times New Roman"/>
          <w:color w:val="000000"/>
          <w:sz w:val="28"/>
          <w:szCs w:val="28"/>
          <w:lang w:val="en-US" w:eastAsia="en-GB"/>
        </w:rPr>
        <w:t xml:space="preserve"> </w:t>
      </w:r>
      <w:r w:rsidR="00DE732F" w:rsidRPr="0074123F">
        <w:rPr>
          <w:rFonts w:eastAsia="Times New Roman" w:cs="Times New Roman"/>
          <w:color w:val="000000"/>
          <w:sz w:val="28"/>
          <w:szCs w:val="28"/>
          <w:lang w:val="en-US" w:eastAsia="en-GB"/>
        </w:rPr>
        <w:t>và tiếp nhận</w:t>
      </w:r>
      <w:r w:rsidR="00DE732F" w:rsidRPr="0074123F">
        <w:rPr>
          <w:rFonts w:eastAsia="Times New Roman" w:cs="Times New Roman"/>
          <w:color w:val="000000"/>
          <w:sz w:val="28"/>
          <w:szCs w:val="28"/>
          <w:lang w:val="vi-VN" w:eastAsia="en-GB"/>
        </w:rPr>
        <w:t xml:space="preserve"> </w:t>
      </w:r>
      <w:r w:rsidR="00DE732F" w:rsidRPr="0074123F">
        <w:rPr>
          <w:rFonts w:eastAsia="Times New Roman" w:cs="Times New Roman"/>
          <w:color w:val="000000"/>
          <w:sz w:val="28"/>
          <w:szCs w:val="28"/>
          <w:lang w:val="en-US" w:eastAsia="en-GB"/>
        </w:rPr>
        <w:t>quản lý</w:t>
      </w:r>
      <w:r w:rsidR="00DE732F" w:rsidRPr="0074123F">
        <w:rPr>
          <w:rFonts w:eastAsia="Times New Roman" w:cs="Times New Roman"/>
          <w:color w:val="000000"/>
          <w:sz w:val="28"/>
          <w:szCs w:val="28"/>
          <w:lang w:val="vi-VN" w:eastAsia="en-GB"/>
        </w:rPr>
        <w:t xml:space="preserve"> </w:t>
      </w:r>
      <w:r w:rsidR="00AA6B92" w:rsidRPr="0074123F">
        <w:rPr>
          <w:rFonts w:eastAsia="Times New Roman" w:cs="Times New Roman"/>
          <w:color w:val="000000"/>
          <w:sz w:val="28"/>
          <w:szCs w:val="28"/>
          <w:lang w:val="vi-VN" w:eastAsia="en-GB"/>
        </w:rPr>
        <w:t xml:space="preserve">công trình hạ tầng </w:t>
      </w:r>
      <w:r w:rsidR="00374091" w:rsidRPr="0074123F">
        <w:rPr>
          <w:rFonts w:eastAsia="Times New Roman" w:cs="Times New Roman"/>
          <w:color w:val="000000"/>
          <w:sz w:val="28"/>
          <w:szCs w:val="28"/>
          <w:lang w:val="en-US" w:eastAsia="en-GB"/>
        </w:rPr>
        <w:t xml:space="preserve">và các công trình khác (nếu có) </w:t>
      </w:r>
      <w:r w:rsidR="00005521" w:rsidRPr="0074123F">
        <w:rPr>
          <w:rFonts w:eastAsia="Times New Roman" w:cs="Times New Roman"/>
          <w:color w:val="000000"/>
          <w:sz w:val="28"/>
          <w:szCs w:val="28"/>
          <w:lang w:val="en-US" w:eastAsia="en-GB"/>
        </w:rPr>
        <w:t>trong</w:t>
      </w:r>
      <w:r w:rsidR="00374091" w:rsidRPr="0074123F">
        <w:rPr>
          <w:rFonts w:eastAsia="Times New Roman" w:cs="Times New Roman"/>
          <w:color w:val="000000"/>
          <w:sz w:val="28"/>
          <w:szCs w:val="28"/>
          <w:lang w:val="en-US" w:eastAsia="en-GB"/>
        </w:rPr>
        <w:t xml:space="preserve"> </w:t>
      </w:r>
      <w:r w:rsidR="00374091" w:rsidRPr="0074123F">
        <w:rPr>
          <w:rFonts w:eastAsia="Times New Roman" w:cs="Times New Roman"/>
          <w:color w:val="000000"/>
          <w:sz w:val="28"/>
          <w:szCs w:val="28"/>
          <w:lang w:val="vi-VN" w:eastAsia="en-GB"/>
        </w:rPr>
        <w:t>dự án</w:t>
      </w:r>
      <w:r w:rsidR="00374091" w:rsidRPr="0074123F">
        <w:rPr>
          <w:rFonts w:eastAsia="Times New Roman" w:cs="Times New Roman"/>
          <w:color w:val="000000"/>
          <w:sz w:val="28"/>
          <w:szCs w:val="28"/>
          <w:lang w:val="en-US" w:eastAsia="en-GB"/>
        </w:rPr>
        <w:t xml:space="preserve"> đầu tư xây dựng nhà ở,</w:t>
      </w:r>
      <w:r w:rsidR="00374091" w:rsidRPr="0074123F">
        <w:rPr>
          <w:rFonts w:eastAsia="Times New Roman" w:cs="Times New Roman"/>
          <w:color w:val="000000"/>
          <w:sz w:val="28"/>
          <w:szCs w:val="28"/>
          <w:lang w:val="vi-VN" w:eastAsia="en-GB"/>
        </w:rPr>
        <w:t xml:space="preserve"> khu đô thị</w:t>
      </w:r>
      <w:r w:rsidR="00374091" w:rsidRPr="0074123F">
        <w:rPr>
          <w:rFonts w:eastAsia="Times New Roman" w:cs="Times New Roman"/>
          <w:color w:val="000000"/>
          <w:sz w:val="28"/>
          <w:szCs w:val="28"/>
          <w:lang w:val="en-US" w:eastAsia="en-GB"/>
        </w:rPr>
        <w:t xml:space="preserve"> được đầu tư từ nguồn vốn ngoài ngân sách nhà nước</w:t>
      </w:r>
      <w:r w:rsidR="00374091" w:rsidRPr="0074123F">
        <w:rPr>
          <w:rFonts w:eastAsia="Times New Roman" w:cs="Times New Roman"/>
          <w:color w:val="000000"/>
          <w:sz w:val="28"/>
          <w:szCs w:val="28"/>
          <w:lang w:val="vi-VN" w:eastAsia="en-GB"/>
        </w:rPr>
        <w:t xml:space="preserve"> trên địa bàn tỉnh </w:t>
      </w:r>
      <w:r w:rsidR="00374091" w:rsidRPr="0074123F">
        <w:rPr>
          <w:rFonts w:eastAsia="Times New Roman" w:cs="Times New Roman"/>
          <w:color w:val="000000"/>
          <w:sz w:val="28"/>
          <w:szCs w:val="28"/>
          <w:lang w:val="en-US" w:eastAsia="en-GB"/>
        </w:rPr>
        <w:t>Đồng Nai.</w:t>
      </w:r>
      <w:r w:rsidR="00374091" w:rsidRPr="0074123F">
        <w:rPr>
          <w:rFonts w:eastAsia="Times New Roman" w:cs="Times New Roman"/>
          <w:color w:val="000000"/>
          <w:sz w:val="28"/>
          <w:szCs w:val="28"/>
          <w:lang w:val="vi-VN" w:eastAsia="en-GB"/>
        </w:rPr>
        <w:t xml:space="preserve"> </w:t>
      </w:r>
    </w:p>
    <w:p w:rsidR="00AA6B92" w:rsidRPr="0074123F" w:rsidRDefault="00AE2269" w:rsidP="00AE2269">
      <w:pPr>
        <w:shd w:val="clear" w:color="auto" w:fill="FFFFFF"/>
        <w:spacing w:before="120" w:after="120" w:line="240" w:lineRule="auto"/>
        <w:ind w:firstLine="720"/>
        <w:jc w:val="both"/>
        <w:rPr>
          <w:rFonts w:eastAsia="Times New Roman" w:cs="Times New Roman"/>
          <w:color w:val="000000"/>
          <w:sz w:val="28"/>
          <w:szCs w:val="28"/>
          <w:lang w:eastAsia="en-GB"/>
        </w:rPr>
      </w:pPr>
      <w:r w:rsidRPr="0074123F">
        <w:rPr>
          <w:rFonts w:eastAsia="Times New Roman" w:cs="Times New Roman"/>
          <w:color w:val="000000"/>
          <w:sz w:val="28"/>
          <w:szCs w:val="28"/>
          <w:lang w:val="en-US" w:eastAsia="en-GB"/>
        </w:rPr>
        <w:t>3.</w:t>
      </w:r>
      <w:r w:rsidR="00AA6B92" w:rsidRPr="0074123F">
        <w:rPr>
          <w:rFonts w:eastAsia="Times New Roman" w:cs="Times New Roman"/>
          <w:color w:val="000000"/>
          <w:sz w:val="28"/>
          <w:szCs w:val="28"/>
          <w:lang w:val="vi-VN" w:eastAsia="en-GB"/>
        </w:rPr>
        <w:t xml:space="preserve"> Các </w:t>
      </w:r>
      <w:r w:rsidR="00B37F04" w:rsidRPr="0074123F">
        <w:rPr>
          <w:rFonts w:eastAsia="Times New Roman" w:cs="Times New Roman"/>
          <w:color w:val="000000"/>
          <w:sz w:val="28"/>
          <w:szCs w:val="28"/>
          <w:lang w:val="vi-VN" w:eastAsia="en-GB"/>
        </w:rPr>
        <w:t>công trình hạ tầng</w:t>
      </w:r>
      <w:r w:rsidRPr="0074123F">
        <w:rPr>
          <w:rFonts w:eastAsia="Times New Roman" w:cs="Times New Roman"/>
          <w:color w:val="000000"/>
          <w:sz w:val="28"/>
          <w:szCs w:val="28"/>
          <w:lang w:val="en-US" w:eastAsia="en-GB"/>
        </w:rPr>
        <w:t xml:space="preserve"> </w:t>
      </w:r>
      <w:r w:rsidR="00AA6B92" w:rsidRPr="0074123F">
        <w:rPr>
          <w:rFonts w:eastAsia="Times New Roman" w:cs="Times New Roman"/>
          <w:color w:val="000000"/>
          <w:sz w:val="28"/>
          <w:szCs w:val="28"/>
          <w:lang w:val="vi-VN" w:eastAsia="en-GB"/>
        </w:rPr>
        <w:t>khác liên quan đến việc bàn giao</w:t>
      </w:r>
      <w:r w:rsidRPr="0074123F">
        <w:rPr>
          <w:rFonts w:eastAsia="Times New Roman" w:cs="Times New Roman"/>
          <w:color w:val="000000"/>
          <w:sz w:val="28"/>
          <w:szCs w:val="28"/>
          <w:lang w:val="en-US" w:eastAsia="en-GB"/>
        </w:rPr>
        <w:t xml:space="preserve">, </w:t>
      </w:r>
      <w:r w:rsidR="00DE732F" w:rsidRPr="0074123F">
        <w:rPr>
          <w:rFonts w:eastAsia="Times New Roman" w:cs="Times New Roman"/>
          <w:color w:val="000000"/>
          <w:sz w:val="28"/>
          <w:szCs w:val="28"/>
          <w:lang w:val="en-US" w:eastAsia="en-GB"/>
        </w:rPr>
        <w:t>tiếp nhận</w:t>
      </w:r>
      <w:r w:rsidR="00DE732F" w:rsidRPr="0074123F">
        <w:rPr>
          <w:rFonts w:eastAsia="Times New Roman" w:cs="Times New Roman"/>
          <w:color w:val="000000"/>
          <w:sz w:val="28"/>
          <w:szCs w:val="28"/>
          <w:lang w:val="vi-VN" w:eastAsia="en-GB"/>
        </w:rPr>
        <w:t xml:space="preserve"> </w:t>
      </w:r>
      <w:r w:rsidR="00DE732F" w:rsidRPr="0074123F">
        <w:rPr>
          <w:rFonts w:eastAsia="Times New Roman" w:cs="Times New Roman"/>
          <w:color w:val="000000"/>
          <w:sz w:val="28"/>
          <w:szCs w:val="28"/>
          <w:lang w:val="en-US" w:eastAsia="en-GB"/>
        </w:rPr>
        <w:t>quản lý</w:t>
      </w:r>
      <w:r w:rsidR="00DE732F" w:rsidRPr="0074123F">
        <w:rPr>
          <w:rFonts w:eastAsia="Times New Roman" w:cs="Times New Roman"/>
          <w:color w:val="000000"/>
          <w:sz w:val="28"/>
          <w:szCs w:val="28"/>
          <w:lang w:val="vi-VN" w:eastAsia="en-GB"/>
        </w:rPr>
        <w:t xml:space="preserve"> </w:t>
      </w:r>
      <w:r w:rsidR="00AA6B92" w:rsidRPr="0074123F">
        <w:rPr>
          <w:rFonts w:eastAsia="Times New Roman" w:cs="Times New Roman"/>
          <w:color w:val="000000"/>
          <w:sz w:val="28"/>
          <w:szCs w:val="28"/>
          <w:lang w:val="vi-VN" w:eastAsia="en-GB"/>
        </w:rPr>
        <w:t xml:space="preserve">không </w:t>
      </w:r>
      <w:r w:rsidRPr="0074123F">
        <w:rPr>
          <w:rFonts w:eastAsia="Times New Roman" w:cs="Times New Roman"/>
          <w:color w:val="000000"/>
          <w:sz w:val="28"/>
          <w:szCs w:val="28"/>
          <w:lang w:val="en-US" w:eastAsia="en-GB"/>
        </w:rPr>
        <w:t xml:space="preserve">nêu tại </w:t>
      </w:r>
      <w:r w:rsidR="00AA6B92" w:rsidRPr="0074123F">
        <w:rPr>
          <w:rFonts w:eastAsia="Times New Roman" w:cs="Times New Roman"/>
          <w:color w:val="000000"/>
          <w:sz w:val="28"/>
          <w:szCs w:val="28"/>
          <w:lang w:val="vi-VN" w:eastAsia="en-GB"/>
        </w:rPr>
        <w:t xml:space="preserve">Quy định này </w:t>
      </w:r>
      <w:r w:rsidRPr="0074123F">
        <w:rPr>
          <w:rFonts w:eastAsia="Times New Roman" w:cs="Times New Roman"/>
          <w:color w:val="000000"/>
          <w:sz w:val="28"/>
          <w:szCs w:val="28"/>
          <w:lang w:val="en-US" w:eastAsia="en-GB"/>
        </w:rPr>
        <w:t xml:space="preserve">thực hiện theo </w:t>
      </w:r>
      <w:r w:rsidR="00005521" w:rsidRPr="0074123F">
        <w:rPr>
          <w:rFonts w:eastAsia="Times New Roman" w:cs="Times New Roman"/>
          <w:color w:val="000000"/>
          <w:sz w:val="28"/>
          <w:szCs w:val="28"/>
          <w:lang w:val="en-US" w:eastAsia="en-GB"/>
        </w:rPr>
        <w:t xml:space="preserve">hướng dẫn tại các quy định khác </w:t>
      </w:r>
      <w:r w:rsidRPr="0074123F">
        <w:rPr>
          <w:rFonts w:eastAsia="Times New Roman" w:cs="Times New Roman"/>
          <w:color w:val="000000"/>
          <w:sz w:val="28"/>
          <w:szCs w:val="28"/>
          <w:lang w:val="en-US" w:eastAsia="en-GB"/>
        </w:rPr>
        <w:t>của pháp luật hiện hành có liên quan. Trường hợp các văn bản quy phạm pháp luật được viện dẫn trong Quy định này được sử</w:t>
      </w:r>
      <w:r w:rsidR="00005521" w:rsidRPr="0074123F">
        <w:rPr>
          <w:rFonts w:eastAsia="Times New Roman" w:cs="Times New Roman"/>
          <w:color w:val="000000"/>
          <w:sz w:val="28"/>
          <w:szCs w:val="28"/>
          <w:lang w:val="en-US" w:eastAsia="en-GB"/>
        </w:rPr>
        <w:t>a đổi, bổ sung hoặc thay thế thì</w:t>
      </w:r>
      <w:r w:rsidRPr="0074123F">
        <w:rPr>
          <w:rFonts w:eastAsia="Times New Roman" w:cs="Times New Roman"/>
          <w:color w:val="000000"/>
          <w:sz w:val="28"/>
          <w:szCs w:val="28"/>
          <w:lang w:val="en-US" w:eastAsia="en-GB"/>
        </w:rPr>
        <w:t xml:space="preserve"> thực hiện theo các văn bản mới. </w:t>
      </w:r>
    </w:p>
    <w:p w:rsidR="001F3578" w:rsidRPr="0074123F" w:rsidRDefault="00AA6B92" w:rsidP="00886F83">
      <w:pPr>
        <w:shd w:val="clear" w:color="auto" w:fill="FFFFFF"/>
        <w:spacing w:before="120" w:after="120" w:line="240" w:lineRule="auto"/>
        <w:ind w:firstLine="720"/>
        <w:jc w:val="both"/>
        <w:rPr>
          <w:rFonts w:eastAsia="Times New Roman" w:cs="Times New Roman"/>
          <w:b/>
          <w:color w:val="000000"/>
          <w:sz w:val="28"/>
          <w:szCs w:val="28"/>
          <w:lang w:val="en-US" w:eastAsia="en-GB"/>
        </w:rPr>
      </w:pPr>
      <w:bookmarkStart w:id="11" w:name="dieu_3_1"/>
      <w:r w:rsidRPr="0074123F">
        <w:rPr>
          <w:rFonts w:eastAsia="Times New Roman" w:cs="Times New Roman"/>
          <w:b/>
          <w:bCs/>
          <w:color w:val="000000"/>
          <w:sz w:val="28"/>
          <w:szCs w:val="28"/>
          <w:lang w:val="vi-VN" w:eastAsia="en-GB"/>
        </w:rPr>
        <w:t xml:space="preserve">Điều </w:t>
      </w:r>
      <w:r w:rsidR="00AC70A6" w:rsidRPr="0074123F">
        <w:rPr>
          <w:rFonts w:eastAsia="Times New Roman" w:cs="Times New Roman"/>
          <w:b/>
          <w:bCs/>
          <w:color w:val="000000"/>
          <w:sz w:val="28"/>
          <w:szCs w:val="28"/>
          <w:lang w:val="en-US" w:eastAsia="en-GB"/>
        </w:rPr>
        <w:t>2</w:t>
      </w:r>
      <w:r w:rsidRPr="0074123F">
        <w:rPr>
          <w:rFonts w:eastAsia="Times New Roman" w:cs="Times New Roman"/>
          <w:b/>
          <w:bCs/>
          <w:color w:val="000000"/>
          <w:sz w:val="28"/>
          <w:szCs w:val="28"/>
          <w:lang w:val="vi-VN" w:eastAsia="en-GB"/>
        </w:rPr>
        <w:t xml:space="preserve">. </w:t>
      </w:r>
      <w:r w:rsidR="00A65E36" w:rsidRPr="0074123F">
        <w:rPr>
          <w:rFonts w:eastAsia="Times New Roman" w:cs="Times New Roman"/>
          <w:b/>
          <w:bCs/>
          <w:color w:val="000000"/>
          <w:sz w:val="28"/>
          <w:szCs w:val="28"/>
          <w:lang w:val="en-US" w:eastAsia="en-GB"/>
        </w:rPr>
        <w:t>N</w:t>
      </w:r>
      <w:r w:rsidRPr="0074123F">
        <w:rPr>
          <w:rFonts w:eastAsia="Times New Roman" w:cs="Times New Roman"/>
          <w:b/>
          <w:bCs/>
          <w:color w:val="000000"/>
          <w:sz w:val="28"/>
          <w:szCs w:val="28"/>
          <w:lang w:val="vi-VN" w:eastAsia="en-GB"/>
        </w:rPr>
        <w:t xml:space="preserve">guyên tắc </w:t>
      </w:r>
      <w:bookmarkEnd w:id="11"/>
      <w:r w:rsidR="00A65E36" w:rsidRPr="0074123F">
        <w:rPr>
          <w:rFonts w:eastAsia="Times New Roman" w:cs="Times New Roman"/>
          <w:b/>
          <w:bCs/>
          <w:color w:val="000000"/>
          <w:sz w:val="28"/>
          <w:szCs w:val="28"/>
          <w:lang w:val="en-US" w:eastAsia="en-GB"/>
        </w:rPr>
        <w:t>bàn giao</w:t>
      </w:r>
      <w:r w:rsidR="001F3578" w:rsidRPr="0074123F">
        <w:rPr>
          <w:rFonts w:eastAsia="Times New Roman" w:cs="Times New Roman"/>
          <w:b/>
          <w:bCs/>
          <w:color w:val="000000"/>
          <w:sz w:val="28"/>
          <w:szCs w:val="28"/>
          <w:lang w:val="en-US" w:eastAsia="en-GB"/>
        </w:rPr>
        <w:t>,</w:t>
      </w:r>
      <w:r w:rsidR="00560495" w:rsidRPr="0074123F">
        <w:rPr>
          <w:rFonts w:eastAsia="Times New Roman" w:cs="Times New Roman"/>
          <w:b/>
          <w:bCs/>
          <w:color w:val="000000"/>
          <w:sz w:val="28"/>
          <w:szCs w:val="28"/>
          <w:lang w:val="en-US" w:eastAsia="en-GB"/>
        </w:rPr>
        <w:t xml:space="preserve"> tiếp nhận</w:t>
      </w:r>
      <w:r w:rsidR="00A65E36" w:rsidRPr="0074123F">
        <w:rPr>
          <w:rFonts w:eastAsia="Times New Roman" w:cs="Times New Roman"/>
          <w:color w:val="000000"/>
          <w:sz w:val="28"/>
          <w:szCs w:val="28"/>
          <w:lang w:val="en-US" w:eastAsia="en-GB"/>
        </w:rPr>
        <w:t xml:space="preserve"> </w:t>
      </w:r>
      <w:r w:rsidR="00B8419E" w:rsidRPr="0074123F">
        <w:rPr>
          <w:rFonts w:eastAsia="Times New Roman" w:cs="Times New Roman"/>
          <w:b/>
          <w:color w:val="000000"/>
          <w:sz w:val="28"/>
          <w:szCs w:val="28"/>
          <w:lang w:val="en-US" w:eastAsia="en-GB"/>
        </w:rPr>
        <w:t>quản lý</w:t>
      </w:r>
      <w:r w:rsidR="00B8419E" w:rsidRPr="0074123F">
        <w:rPr>
          <w:rFonts w:eastAsia="Times New Roman" w:cs="Times New Roman"/>
          <w:color w:val="000000"/>
          <w:sz w:val="28"/>
          <w:szCs w:val="28"/>
          <w:lang w:val="en-US" w:eastAsia="en-GB"/>
        </w:rPr>
        <w:t xml:space="preserve"> </w:t>
      </w:r>
      <w:r w:rsidR="00A37D0A" w:rsidRPr="0074123F">
        <w:rPr>
          <w:rFonts w:eastAsia="Times New Roman" w:cs="Times New Roman"/>
          <w:b/>
          <w:color w:val="000000"/>
          <w:sz w:val="28"/>
          <w:szCs w:val="28"/>
          <w:lang w:val="vi-VN" w:eastAsia="en-GB"/>
        </w:rPr>
        <w:t>công trình hạ tầng</w:t>
      </w:r>
    </w:p>
    <w:p w:rsidR="001F3578" w:rsidRPr="0074123F" w:rsidRDefault="00A37D0A" w:rsidP="001F3578">
      <w:pPr>
        <w:shd w:val="clear" w:color="auto" w:fill="FFFFFF"/>
        <w:spacing w:before="120" w:after="120" w:line="240" w:lineRule="auto"/>
        <w:ind w:firstLine="720"/>
        <w:jc w:val="both"/>
        <w:rPr>
          <w:rFonts w:cs="Times New Roman"/>
          <w:sz w:val="28"/>
          <w:szCs w:val="28"/>
        </w:rPr>
      </w:pPr>
      <w:r w:rsidRPr="0074123F">
        <w:rPr>
          <w:rFonts w:eastAsia="Times New Roman" w:cs="Times New Roman"/>
          <w:color w:val="000000"/>
          <w:sz w:val="28"/>
          <w:szCs w:val="28"/>
          <w:lang w:val="vi-VN" w:eastAsia="en-GB"/>
        </w:rPr>
        <w:t xml:space="preserve"> </w:t>
      </w:r>
      <w:r w:rsidR="001F3578" w:rsidRPr="0074123F">
        <w:rPr>
          <w:rFonts w:eastAsia="Times New Roman" w:cs="Times New Roman"/>
          <w:color w:val="000000"/>
          <w:sz w:val="28"/>
          <w:szCs w:val="28"/>
          <w:lang w:val="en-US" w:eastAsia="en-GB"/>
        </w:rPr>
        <w:t>1</w:t>
      </w:r>
      <w:r w:rsidR="001F3578" w:rsidRPr="0074123F">
        <w:rPr>
          <w:rFonts w:cs="Times New Roman"/>
          <w:sz w:val="28"/>
          <w:szCs w:val="28"/>
        </w:rPr>
        <w:t>. Việc bàn giao c</w:t>
      </w:r>
      <w:r w:rsidR="001F3578" w:rsidRPr="0074123F">
        <w:rPr>
          <w:rFonts w:eastAsia="Times New Roman" w:cs="Times New Roman"/>
          <w:color w:val="000000"/>
          <w:sz w:val="28"/>
          <w:szCs w:val="28"/>
          <w:lang w:val="vi-VN" w:eastAsia="en-GB"/>
        </w:rPr>
        <w:t xml:space="preserve">ông trình hạ tầng </w:t>
      </w:r>
      <w:r w:rsidR="001F3578" w:rsidRPr="0074123F">
        <w:rPr>
          <w:rFonts w:eastAsia="Times New Roman" w:cs="Times New Roman"/>
          <w:color w:val="000000"/>
          <w:sz w:val="28"/>
          <w:szCs w:val="28"/>
          <w:lang w:val="en-US" w:eastAsia="en-GB"/>
        </w:rPr>
        <w:t xml:space="preserve">trong dự án đầu tư xây dựng nhà ở, </w:t>
      </w:r>
      <w:r w:rsidR="001F3578" w:rsidRPr="0074123F">
        <w:rPr>
          <w:rFonts w:eastAsia="Times New Roman" w:cs="Times New Roman"/>
          <w:color w:val="000000"/>
          <w:sz w:val="28"/>
          <w:szCs w:val="28"/>
          <w:lang w:val="vi-VN" w:eastAsia="en-GB"/>
        </w:rPr>
        <w:t>khu đô thị</w:t>
      </w:r>
      <w:r w:rsidR="001F3578" w:rsidRPr="0074123F">
        <w:rPr>
          <w:rFonts w:eastAsia="Times New Roman" w:cs="Times New Roman"/>
          <w:color w:val="000000"/>
          <w:sz w:val="28"/>
          <w:szCs w:val="28"/>
          <w:lang w:val="en-US" w:eastAsia="en-GB"/>
        </w:rPr>
        <w:t xml:space="preserve"> </w:t>
      </w:r>
      <w:r w:rsidR="001F3578" w:rsidRPr="0074123F">
        <w:rPr>
          <w:rFonts w:cs="Times New Roman"/>
          <w:sz w:val="28"/>
          <w:szCs w:val="28"/>
        </w:rPr>
        <w:t>phải tuân thủ các quy định tại Điều 124 </w:t>
      </w:r>
      <w:r w:rsidR="00A64A96" w:rsidRPr="0074123F">
        <w:rPr>
          <w:rFonts w:cs="Times New Roman"/>
          <w:sz w:val="28"/>
          <w:szCs w:val="28"/>
        </w:rPr>
        <w:t xml:space="preserve">của </w:t>
      </w:r>
      <w:r w:rsidR="001F3578" w:rsidRPr="0074123F">
        <w:rPr>
          <w:rStyle w:val="doclink"/>
          <w:rFonts w:cs="Times New Roman"/>
          <w:sz w:val="28"/>
          <w:szCs w:val="28"/>
        </w:rPr>
        <w:t>Luật Xây dựng năm 2014 (</w:t>
      </w:r>
      <w:r w:rsidR="001F3578" w:rsidRPr="0074123F">
        <w:rPr>
          <w:rFonts w:cs="Times New Roman"/>
          <w:sz w:val="28"/>
          <w:szCs w:val="28"/>
        </w:rPr>
        <w:t xml:space="preserve">được bổ sung tại khoản 46 Điều 1 </w:t>
      </w:r>
      <w:r w:rsidR="00A64A96" w:rsidRPr="0074123F">
        <w:rPr>
          <w:rFonts w:cs="Times New Roman"/>
          <w:sz w:val="28"/>
          <w:szCs w:val="28"/>
        </w:rPr>
        <w:t xml:space="preserve">của </w:t>
      </w:r>
      <w:r w:rsidR="001F3578" w:rsidRPr="0074123F">
        <w:rPr>
          <w:rFonts w:cs="Times New Roman"/>
          <w:sz w:val="28"/>
          <w:szCs w:val="28"/>
        </w:rPr>
        <w:t>Luật</w:t>
      </w:r>
      <w:r w:rsidR="00A64A96" w:rsidRPr="0074123F">
        <w:rPr>
          <w:rFonts w:cs="Times New Roman"/>
          <w:sz w:val="28"/>
          <w:szCs w:val="28"/>
        </w:rPr>
        <w:t xml:space="preserve"> số 62/2020/QH14</w:t>
      </w:r>
      <w:r w:rsidR="001F3578" w:rsidRPr="0074123F">
        <w:rPr>
          <w:rFonts w:cs="Times New Roman"/>
          <w:sz w:val="28"/>
          <w:szCs w:val="28"/>
        </w:rPr>
        <w:t xml:space="preserve"> sửa đổi, bổ sung một số điều </w:t>
      </w:r>
      <w:r w:rsidR="00A64A96" w:rsidRPr="0074123F">
        <w:rPr>
          <w:rFonts w:cs="Times New Roman"/>
          <w:sz w:val="28"/>
          <w:szCs w:val="28"/>
        </w:rPr>
        <w:t xml:space="preserve">của </w:t>
      </w:r>
      <w:r w:rsidR="001F3578" w:rsidRPr="0074123F">
        <w:rPr>
          <w:rFonts w:cs="Times New Roman"/>
          <w:sz w:val="28"/>
          <w:szCs w:val="28"/>
        </w:rPr>
        <w:t>Luật Xây dựng</w:t>
      </w:r>
      <w:r w:rsidR="00A64A96" w:rsidRPr="0074123F">
        <w:rPr>
          <w:rFonts w:cs="Times New Roman"/>
          <w:sz w:val="28"/>
          <w:szCs w:val="28"/>
        </w:rPr>
        <w:t xml:space="preserve">, có hiệu lực kể từ ngày 01 tháng 01 </w:t>
      </w:r>
      <w:r w:rsidR="001F3578" w:rsidRPr="0074123F">
        <w:rPr>
          <w:rFonts w:cs="Times New Roman"/>
          <w:sz w:val="28"/>
          <w:szCs w:val="28"/>
        </w:rPr>
        <w:t>năm 202</w:t>
      </w:r>
      <w:r w:rsidR="00A64A96" w:rsidRPr="0074123F">
        <w:rPr>
          <w:rFonts w:cs="Times New Roman"/>
          <w:sz w:val="28"/>
          <w:szCs w:val="28"/>
        </w:rPr>
        <w:t>1</w:t>
      </w:r>
      <w:r w:rsidR="001F3578" w:rsidRPr="0074123F">
        <w:rPr>
          <w:rFonts w:cs="Times New Roman"/>
          <w:sz w:val="28"/>
          <w:szCs w:val="28"/>
        </w:rPr>
        <w:t>).</w:t>
      </w:r>
    </w:p>
    <w:p w:rsidR="00DE732F" w:rsidRPr="0074123F" w:rsidRDefault="001F3578" w:rsidP="00886F83">
      <w:pPr>
        <w:shd w:val="clear" w:color="auto" w:fill="FFFFFF"/>
        <w:spacing w:before="120" w:after="120" w:line="240" w:lineRule="auto"/>
        <w:ind w:firstLine="720"/>
        <w:jc w:val="both"/>
        <w:rPr>
          <w:rFonts w:cs="Times New Roman"/>
          <w:color w:val="000000" w:themeColor="text1"/>
          <w:sz w:val="28"/>
          <w:szCs w:val="28"/>
        </w:rPr>
      </w:pPr>
      <w:r w:rsidRPr="0074123F">
        <w:rPr>
          <w:rFonts w:cs="Times New Roman"/>
          <w:color w:val="000000" w:themeColor="text1"/>
          <w:sz w:val="28"/>
          <w:szCs w:val="28"/>
        </w:rPr>
        <w:t>2</w:t>
      </w:r>
      <w:r w:rsidR="00843626" w:rsidRPr="0074123F">
        <w:rPr>
          <w:rFonts w:cs="Times New Roman"/>
          <w:color w:val="000000" w:themeColor="text1"/>
          <w:sz w:val="28"/>
          <w:szCs w:val="28"/>
        </w:rPr>
        <w:t xml:space="preserve">. </w:t>
      </w:r>
      <w:r w:rsidRPr="0074123F">
        <w:rPr>
          <w:rFonts w:cs="Times New Roman"/>
          <w:color w:val="000000" w:themeColor="text1"/>
          <w:sz w:val="28"/>
          <w:szCs w:val="28"/>
        </w:rPr>
        <w:t>Việc b</w:t>
      </w:r>
      <w:r w:rsidR="00843626" w:rsidRPr="0074123F">
        <w:rPr>
          <w:rFonts w:cs="Times New Roman"/>
          <w:color w:val="000000" w:themeColor="text1"/>
          <w:sz w:val="28"/>
          <w:szCs w:val="28"/>
        </w:rPr>
        <w:t>àn giao</w:t>
      </w:r>
      <w:r w:rsidRPr="0074123F">
        <w:rPr>
          <w:rFonts w:cs="Times New Roman"/>
          <w:color w:val="000000" w:themeColor="text1"/>
          <w:sz w:val="28"/>
          <w:szCs w:val="28"/>
        </w:rPr>
        <w:t xml:space="preserve">, tiếp nhận </w:t>
      </w:r>
      <w:r w:rsidR="00843626" w:rsidRPr="0074123F">
        <w:rPr>
          <w:rFonts w:cs="Times New Roman"/>
          <w:color w:val="000000" w:themeColor="text1"/>
          <w:sz w:val="28"/>
          <w:szCs w:val="28"/>
        </w:rPr>
        <w:t xml:space="preserve">quản lý </w:t>
      </w:r>
      <w:r w:rsidR="00B37F04" w:rsidRPr="0074123F">
        <w:rPr>
          <w:rFonts w:eastAsia="Times New Roman" w:cs="Times New Roman"/>
          <w:color w:val="000000"/>
          <w:sz w:val="28"/>
          <w:szCs w:val="28"/>
          <w:lang w:val="vi-VN" w:eastAsia="en-GB"/>
        </w:rPr>
        <w:t xml:space="preserve">công trình hạ tầng </w:t>
      </w:r>
      <w:r w:rsidR="00A77388" w:rsidRPr="0074123F">
        <w:rPr>
          <w:rFonts w:eastAsia="Times New Roman" w:cs="Times New Roman"/>
          <w:color w:val="000000"/>
          <w:sz w:val="28"/>
          <w:szCs w:val="28"/>
          <w:lang w:val="en-US" w:eastAsia="en-GB"/>
        </w:rPr>
        <w:t>trong</w:t>
      </w:r>
      <w:r w:rsidR="00A77388" w:rsidRPr="0074123F">
        <w:rPr>
          <w:rFonts w:eastAsia="Times New Roman" w:cs="Times New Roman"/>
          <w:color w:val="000000"/>
          <w:sz w:val="28"/>
          <w:szCs w:val="28"/>
          <w:lang w:val="vi-VN" w:eastAsia="en-GB"/>
        </w:rPr>
        <w:t xml:space="preserve"> </w:t>
      </w:r>
      <w:r w:rsidR="00005521" w:rsidRPr="0074123F">
        <w:rPr>
          <w:rFonts w:eastAsia="Times New Roman" w:cs="Times New Roman"/>
          <w:color w:val="000000"/>
          <w:sz w:val="28"/>
          <w:szCs w:val="28"/>
          <w:lang w:val="en-US" w:eastAsia="en-GB"/>
        </w:rPr>
        <w:t xml:space="preserve">dự án đầu tư xây dựng nhà ở, </w:t>
      </w:r>
      <w:r w:rsidR="00005521" w:rsidRPr="0074123F">
        <w:rPr>
          <w:rFonts w:eastAsia="Times New Roman" w:cs="Times New Roman"/>
          <w:color w:val="000000"/>
          <w:sz w:val="28"/>
          <w:szCs w:val="28"/>
          <w:lang w:val="vi-VN" w:eastAsia="en-GB"/>
        </w:rPr>
        <w:t xml:space="preserve">khu đô thị </w:t>
      </w:r>
      <w:r w:rsidR="00A77388" w:rsidRPr="0074123F">
        <w:rPr>
          <w:rFonts w:eastAsia="Times New Roman" w:cs="Times New Roman"/>
          <w:color w:val="000000"/>
          <w:sz w:val="28"/>
          <w:szCs w:val="28"/>
          <w:lang w:val="vi-VN" w:eastAsia="en-GB"/>
        </w:rPr>
        <w:t xml:space="preserve">trên địa bàn tỉnh </w:t>
      </w:r>
      <w:r w:rsidR="00A77388" w:rsidRPr="0074123F">
        <w:rPr>
          <w:rFonts w:eastAsia="Times New Roman" w:cs="Times New Roman"/>
          <w:color w:val="000000"/>
          <w:sz w:val="28"/>
          <w:szCs w:val="28"/>
          <w:lang w:val="en-US" w:eastAsia="en-GB"/>
        </w:rPr>
        <w:t>Đồng Nai</w:t>
      </w:r>
      <w:r w:rsidR="00A77388" w:rsidRPr="0074123F">
        <w:rPr>
          <w:rFonts w:cs="Times New Roman"/>
          <w:color w:val="000000" w:themeColor="text1"/>
          <w:sz w:val="28"/>
          <w:szCs w:val="28"/>
        </w:rPr>
        <w:t xml:space="preserve"> </w:t>
      </w:r>
      <w:r w:rsidR="00843626" w:rsidRPr="0074123F">
        <w:rPr>
          <w:rFonts w:cs="Times New Roman"/>
          <w:color w:val="000000" w:themeColor="text1"/>
          <w:sz w:val="28"/>
          <w:szCs w:val="28"/>
        </w:rPr>
        <w:t xml:space="preserve">là việc bàn giao giữa chủ đầu tư và bên tiếp nhận </w:t>
      </w:r>
      <w:r w:rsidR="00DE732F" w:rsidRPr="0074123F">
        <w:rPr>
          <w:rFonts w:cs="Times New Roman"/>
          <w:color w:val="000000" w:themeColor="text1"/>
          <w:sz w:val="28"/>
          <w:szCs w:val="28"/>
        </w:rPr>
        <w:t>quản lý</w:t>
      </w:r>
      <w:r w:rsidR="00843626" w:rsidRPr="0074123F">
        <w:rPr>
          <w:rFonts w:cs="Times New Roman"/>
          <w:color w:val="000000" w:themeColor="text1"/>
          <w:sz w:val="28"/>
          <w:szCs w:val="28"/>
        </w:rPr>
        <w:t xml:space="preserve"> </w:t>
      </w:r>
      <w:r w:rsidR="00005521" w:rsidRPr="0074123F">
        <w:rPr>
          <w:rFonts w:cs="Times New Roman"/>
          <w:color w:val="000000" w:themeColor="text1"/>
          <w:sz w:val="28"/>
          <w:szCs w:val="28"/>
        </w:rPr>
        <w:t xml:space="preserve">được </w:t>
      </w:r>
      <w:r w:rsidR="00843626" w:rsidRPr="0074123F">
        <w:rPr>
          <w:rFonts w:cs="Times New Roman"/>
          <w:color w:val="000000" w:themeColor="text1"/>
          <w:sz w:val="28"/>
          <w:szCs w:val="28"/>
        </w:rPr>
        <w:t>quy định tại khoản</w:t>
      </w:r>
      <w:r w:rsidR="00AD2549" w:rsidRPr="0074123F">
        <w:rPr>
          <w:rFonts w:cs="Times New Roman"/>
          <w:color w:val="000000" w:themeColor="text1"/>
          <w:sz w:val="28"/>
          <w:szCs w:val="28"/>
        </w:rPr>
        <w:t xml:space="preserve"> </w:t>
      </w:r>
      <w:r w:rsidRPr="0074123F">
        <w:rPr>
          <w:rFonts w:cs="Times New Roman"/>
          <w:color w:val="000000" w:themeColor="text1"/>
          <w:sz w:val="28"/>
          <w:szCs w:val="28"/>
        </w:rPr>
        <w:t>3</w:t>
      </w:r>
      <w:r w:rsidR="00AD2549" w:rsidRPr="0074123F">
        <w:rPr>
          <w:rFonts w:cs="Times New Roman"/>
          <w:color w:val="000000" w:themeColor="text1"/>
          <w:sz w:val="28"/>
          <w:szCs w:val="28"/>
        </w:rPr>
        <w:t xml:space="preserve"> và</w:t>
      </w:r>
      <w:r w:rsidR="00843626" w:rsidRPr="0074123F">
        <w:rPr>
          <w:rFonts w:cs="Times New Roman"/>
          <w:color w:val="000000" w:themeColor="text1"/>
          <w:sz w:val="28"/>
          <w:szCs w:val="28"/>
        </w:rPr>
        <w:t xml:space="preserve"> </w:t>
      </w:r>
      <w:r w:rsidR="00BC7275" w:rsidRPr="0074123F">
        <w:rPr>
          <w:rFonts w:cs="Times New Roman"/>
          <w:color w:val="000000" w:themeColor="text1"/>
          <w:sz w:val="28"/>
          <w:szCs w:val="28"/>
        </w:rPr>
        <w:t xml:space="preserve">khoản </w:t>
      </w:r>
      <w:r w:rsidR="00380817" w:rsidRPr="0074123F">
        <w:rPr>
          <w:rFonts w:cs="Times New Roman"/>
          <w:color w:val="000000" w:themeColor="text1"/>
          <w:sz w:val="28"/>
          <w:szCs w:val="28"/>
        </w:rPr>
        <w:t>5</w:t>
      </w:r>
      <w:r w:rsidR="00843626" w:rsidRPr="0074123F">
        <w:rPr>
          <w:rFonts w:cs="Times New Roman"/>
          <w:color w:val="000000" w:themeColor="text1"/>
          <w:sz w:val="28"/>
          <w:szCs w:val="28"/>
        </w:rPr>
        <w:t xml:space="preserve"> Điều này về các nội dung sau:</w:t>
      </w:r>
    </w:p>
    <w:p w:rsidR="00DC52F1" w:rsidRPr="0074123F" w:rsidRDefault="00843626" w:rsidP="00886F83">
      <w:pPr>
        <w:shd w:val="clear" w:color="auto" w:fill="FFFFFF"/>
        <w:spacing w:before="120" w:after="120" w:line="240" w:lineRule="auto"/>
        <w:ind w:firstLine="720"/>
        <w:jc w:val="both"/>
        <w:rPr>
          <w:rFonts w:cs="Times New Roman"/>
          <w:color w:val="000000" w:themeColor="text1"/>
          <w:sz w:val="28"/>
          <w:szCs w:val="28"/>
        </w:rPr>
      </w:pPr>
      <w:r w:rsidRPr="0074123F">
        <w:rPr>
          <w:rFonts w:cs="Times New Roman"/>
          <w:color w:val="000000" w:themeColor="text1"/>
          <w:sz w:val="28"/>
          <w:szCs w:val="28"/>
        </w:rPr>
        <w:lastRenderedPageBreak/>
        <w:t xml:space="preserve">a) Các </w:t>
      </w:r>
      <w:r w:rsidR="00B37F04" w:rsidRPr="0074123F">
        <w:rPr>
          <w:rFonts w:eastAsia="Times New Roman" w:cs="Times New Roman"/>
          <w:color w:val="000000"/>
          <w:sz w:val="28"/>
          <w:szCs w:val="28"/>
          <w:lang w:val="vi-VN" w:eastAsia="en-GB"/>
        </w:rPr>
        <w:t xml:space="preserve">công trình hạ tầng </w:t>
      </w:r>
      <w:r w:rsidR="000C2C20" w:rsidRPr="0074123F">
        <w:rPr>
          <w:rFonts w:eastAsia="Times New Roman" w:cs="Times New Roman"/>
          <w:color w:val="000000"/>
          <w:sz w:val="28"/>
          <w:szCs w:val="28"/>
          <w:lang w:val="en-US" w:eastAsia="en-GB"/>
        </w:rPr>
        <w:t>trong</w:t>
      </w:r>
      <w:r w:rsidR="000C2C20" w:rsidRPr="0074123F">
        <w:rPr>
          <w:rFonts w:eastAsia="Times New Roman" w:cs="Times New Roman"/>
          <w:color w:val="000000"/>
          <w:sz w:val="28"/>
          <w:szCs w:val="28"/>
          <w:lang w:val="vi-VN" w:eastAsia="en-GB"/>
        </w:rPr>
        <w:t xml:space="preserve"> </w:t>
      </w:r>
      <w:r w:rsidR="00005521" w:rsidRPr="0074123F">
        <w:rPr>
          <w:rFonts w:eastAsia="Times New Roman" w:cs="Times New Roman"/>
          <w:color w:val="000000"/>
          <w:sz w:val="28"/>
          <w:szCs w:val="28"/>
          <w:lang w:val="en-US" w:eastAsia="en-GB"/>
        </w:rPr>
        <w:t xml:space="preserve">dự án đầu tư xây dựng nhà ở, </w:t>
      </w:r>
      <w:r w:rsidR="00005521" w:rsidRPr="0074123F">
        <w:rPr>
          <w:rFonts w:eastAsia="Times New Roman" w:cs="Times New Roman"/>
          <w:color w:val="000000"/>
          <w:sz w:val="28"/>
          <w:szCs w:val="28"/>
          <w:lang w:val="vi-VN" w:eastAsia="en-GB"/>
        </w:rPr>
        <w:t>khu đô thị</w:t>
      </w:r>
      <w:r w:rsidR="00005521" w:rsidRPr="0074123F">
        <w:rPr>
          <w:rFonts w:cs="Times New Roman"/>
          <w:color w:val="000000" w:themeColor="text1"/>
          <w:sz w:val="28"/>
          <w:szCs w:val="28"/>
        </w:rPr>
        <w:t xml:space="preserve"> </w:t>
      </w:r>
      <w:r w:rsidRPr="0074123F">
        <w:rPr>
          <w:rFonts w:cs="Times New Roman"/>
          <w:color w:val="000000" w:themeColor="text1"/>
          <w:sz w:val="28"/>
          <w:szCs w:val="28"/>
        </w:rPr>
        <w:t>thuộc thẩm quyền quản lý của bên tiếp nhận bàn giao do chủ đầu tư thực hiện đầu tư xây dựng;</w:t>
      </w:r>
    </w:p>
    <w:p w:rsidR="00843626" w:rsidRPr="0074123F" w:rsidRDefault="00843626" w:rsidP="00886F83">
      <w:pPr>
        <w:shd w:val="clear" w:color="auto" w:fill="FFFFFF"/>
        <w:spacing w:before="120" w:after="120" w:line="240" w:lineRule="auto"/>
        <w:ind w:firstLine="720"/>
        <w:jc w:val="both"/>
        <w:rPr>
          <w:rFonts w:cs="Times New Roman"/>
          <w:color w:val="000000" w:themeColor="text1"/>
          <w:sz w:val="28"/>
          <w:szCs w:val="28"/>
        </w:rPr>
      </w:pPr>
      <w:r w:rsidRPr="0074123F">
        <w:rPr>
          <w:rFonts w:cs="Times New Roman"/>
          <w:color w:val="000000" w:themeColor="text1"/>
          <w:sz w:val="28"/>
          <w:szCs w:val="28"/>
        </w:rPr>
        <w:t>b) Quyền, trách nhiệm, nghĩa vụ về: quản lý hoạt động xây dựng; quản lý trật tự xây dựng trong phạm vi dự án; cung cấp các dịch vụ đô thị.</w:t>
      </w:r>
    </w:p>
    <w:p w:rsidR="00252832" w:rsidRPr="0074123F" w:rsidRDefault="001F3578" w:rsidP="00886F83">
      <w:pPr>
        <w:shd w:val="clear" w:color="auto" w:fill="FFFFFF"/>
        <w:spacing w:before="120" w:after="120" w:line="240" w:lineRule="auto"/>
        <w:ind w:firstLine="720"/>
        <w:jc w:val="both"/>
        <w:rPr>
          <w:rFonts w:cs="Times New Roman"/>
          <w:sz w:val="28"/>
          <w:szCs w:val="28"/>
        </w:rPr>
      </w:pPr>
      <w:r w:rsidRPr="0074123F">
        <w:rPr>
          <w:rFonts w:cs="Times New Roman"/>
          <w:sz w:val="28"/>
          <w:szCs w:val="28"/>
        </w:rPr>
        <w:t>3</w:t>
      </w:r>
      <w:r w:rsidR="00252832" w:rsidRPr="0074123F">
        <w:rPr>
          <w:rFonts w:cs="Times New Roman"/>
          <w:sz w:val="28"/>
          <w:szCs w:val="28"/>
        </w:rPr>
        <w:t>. Chủ đầu tư xây dựng (sau đây gọi là chủ đầu tư) là cơ quan, tổ chức, cá nhân sở hữu vốn, vay vốn hoăc được giao trực tiếp quản lý, sử dụng vốn để thực hiện hoạt động đầu tư xây dựng.</w:t>
      </w:r>
    </w:p>
    <w:p w:rsidR="00380817" w:rsidRPr="0074123F" w:rsidRDefault="00380817" w:rsidP="00380817">
      <w:pPr>
        <w:shd w:val="clear" w:color="auto" w:fill="FFFFFF"/>
        <w:spacing w:before="120" w:after="120" w:line="240" w:lineRule="auto"/>
        <w:ind w:firstLine="720"/>
        <w:jc w:val="both"/>
        <w:rPr>
          <w:rFonts w:eastAsia="Times New Roman" w:cs="Times New Roman"/>
          <w:color w:val="000000"/>
          <w:sz w:val="28"/>
          <w:szCs w:val="28"/>
          <w:lang w:val="en-US" w:eastAsia="en-GB"/>
        </w:rPr>
      </w:pPr>
      <w:r w:rsidRPr="0074123F">
        <w:rPr>
          <w:rFonts w:eastAsia="Times New Roman" w:cs="Times New Roman"/>
          <w:color w:val="000000"/>
          <w:sz w:val="28"/>
          <w:szCs w:val="28"/>
          <w:lang w:val="en-US" w:eastAsia="en-GB"/>
        </w:rPr>
        <w:t>4. Chủ đầu tư có trách nhiệm bàn giao</w:t>
      </w:r>
      <w:r w:rsidRPr="0074123F">
        <w:rPr>
          <w:rFonts w:cs="Times New Roman"/>
          <w:sz w:val="28"/>
          <w:szCs w:val="28"/>
        </w:rPr>
        <w:t xml:space="preserve"> c</w:t>
      </w:r>
      <w:r w:rsidRPr="0074123F">
        <w:rPr>
          <w:rFonts w:eastAsia="Times New Roman" w:cs="Times New Roman"/>
          <w:color w:val="000000"/>
          <w:sz w:val="28"/>
          <w:szCs w:val="28"/>
          <w:lang w:val="vi-VN" w:eastAsia="en-GB"/>
        </w:rPr>
        <w:t xml:space="preserve">ông trình hạ tầng </w:t>
      </w:r>
      <w:r w:rsidRPr="0074123F">
        <w:rPr>
          <w:rFonts w:eastAsia="Times New Roman" w:cs="Times New Roman"/>
          <w:color w:val="000000"/>
          <w:sz w:val="28"/>
          <w:szCs w:val="28"/>
          <w:lang w:val="en-US" w:eastAsia="en-GB"/>
        </w:rPr>
        <w:t xml:space="preserve">trong dự án đầu tư xây dựng nhà ở, </w:t>
      </w:r>
      <w:r w:rsidRPr="0074123F">
        <w:rPr>
          <w:rFonts w:eastAsia="Times New Roman" w:cs="Times New Roman"/>
          <w:color w:val="000000"/>
          <w:sz w:val="28"/>
          <w:szCs w:val="28"/>
          <w:lang w:val="vi-VN" w:eastAsia="en-GB"/>
        </w:rPr>
        <w:t>khu đô thị</w:t>
      </w:r>
      <w:r w:rsidRPr="0074123F">
        <w:rPr>
          <w:rFonts w:eastAsia="Times New Roman" w:cs="Times New Roman"/>
          <w:color w:val="000000"/>
          <w:sz w:val="28"/>
          <w:szCs w:val="28"/>
          <w:lang w:val="en-US" w:eastAsia="en-GB"/>
        </w:rPr>
        <w:t>; chịu trách nhiệm về chất lượng công trình, tổ chức thực hiện bảo hành, bảo trì theo quy định của pháp luật, quản lý và bảo đảm chất lượng vận hành đối với các công trình chưa bàn giao; cung cấp dịch vụ đô thị cho đến khi hoàn thành bàn giao và đối với phần hạ tầng chủ đầu tư được giữ lại để đầu tư, kinh doanh.</w:t>
      </w:r>
      <w:r w:rsidR="00061E3F" w:rsidRPr="0074123F">
        <w:rPr>
          <w:rFonts w:eastAsia="Times New Roman" w:cs="Times New Roman"/>
          <w:bCs/>
          <w:color w:val="000000"/>
          <w:sz w:val="28"/>
          <w:szCs w:val="28"/>
          <w:lang w:eastAsia="en-GB"/>
        </w:rPr>
        <w:t xml:space="preserve"> </w:t>
      </w:r>
      <w:r w:rsidR="00C22E80" w:rsidRPr="0074123F">
        <w:rPr>
          <w:rFonts w:eastAsia="Times New Roman" w:cs="Times New Roman"/>
          <w:color w:val="000000"/>
          <w:sz w:val="28"/>
          <w:szCs w:val="28"/>
          <w:lang w:val="en-US" w:eastAsia="en-GB"/>
        </w:rPr>
        <w:t xml:space="preserve">Chủ đầu tư có trách nhiệm </w:t>
      </w:r>
      <w:r w:rsidR="00061E3F" w:rsidRPr="0074123F">
        <w:rPr>
          <w:rFonts w:eastAsia="Times New Roman" w:cs="Times New Roman"/>
          <w:bCs/>
          <w:color w:val="000000"/>
          <w:sz w:val="28"/>
          <w:szCs w:val="28"/>
          <w:lang w:eastAsia="en-GB"/>
        </w:rPr>
        <w:t xml:space="preserve">khắc phục các tồn tại </w:t>
      </w:r>
      <w:r w:rsidR="00C22E80" w:rsidRPr="0074123F">
        <w:rPr>
          <w:rFonts w:eastAsia="Times New Roman" w:cs="Times New Roman"/>
          <w:bCs/>
          <w:color w:val="000000"/>
          <w:sz w:val="28"/>
          <w:szCs w:val="28"/>
          <w:lang w:eastAsia="en-GB"/>
        </w:rPr>
        <w:t xml:space="preserve">(nếu có) về: hồ sơ pháp lý công trình, chất lượng công trình, xử lý vi phạm của cơ quan nhà nước có thẩm quyền </w:t>
      </w:r>
      <w:r w:rsidR="00061E3F" w:rsidRPr="0074123F">
        <w:rPr>
          <w:rFonts w:eastAsia="Times New Roman" w:cs="Times New Roman"/>
          <w:bCs/>
          <w:color w:val="000000"/>
          <w:sz w:val="28"/>
          <w:szCs w:val="28"/>
          <w:lang w:eastAsia="en-GB"/>
        </w:rPr>
        <w:t>đến khi đạt yêu cầu</w:t>
      </w:r>
      <w:r w:rsidR="00C22E80" w:rsidRPr="0074123F">
        <w:rPr>
          <w:rFonts w:eastAsia="Times New Roman" w:cs="Times New Roman"/>
          <w:bCs/>
          <w:color w:val="000000"/>
          <w:sz w:val="28"/>
          <w:szCs w:val="28"/>
          <w:lang w:eastAsia="en-GB"/>
        </w:rPr>
        <w:t xml:space="preserve"> trước khi</w:t>
      </w:r>
      <w:r w:rsidR="00604A69" w:rsidRPr="0074123F">
        <w:rPr>
          <w:rFonts w:eastAsia="Times New Roman" w:cs="Times New Roman"/>
          <w:color w:val="000000"/>
          <w:sz w:val="28"/>
          <w:szCs w:val="28"/>
          <w:lang w:val="en-US" w:eastAsia="en-GB"/>
        </w:rPr>
        <w:t xml:space="preserve"> bàn giao</w:t>
      </w:r>
      <w:r w:rsidR="00604A69" w:rsidRPr="0074123F">
        <w:rPr>
          <w:rFonts w:cs="Times New Roman"/>
          <w:sz w:val="28"/>
          <w:szCs w:val="28"/>
        </w:rPr>
        <w:t xml:space="preserve"> c</w:t>
      </w:r>
      <w:r w:rsidR="00604A69" w:rsidRPr="0074123F">
        <w:rPr>
          <w:rFonts w:eastAsia="Times New Roman" w:cs="Times New Roman"/>
          <w:color w:val="000000"/>
          <w:sz w:val="28"/>
          <w:szCs w:val="28"/>
          <w:lang w:val="vi-VN" w:eastAsia="en-GB"/>
        </w:rPr>
        <w:t xml:space="preserve">ông trình hạ tầng </w:t>
      </w:r>
      <w:r w:rsidR="00604A69" w:rsidRPr="0074123F">
        <w:rPr>
          <w:rFonts w:eastAsia="Times New Roman" w:cs="Times New Roman"/>
          <w:color w:val="000000"/>
          <w:sz w:val="28"/>
          <w:szCs w:val="28"/>
          <w:lang w:val="en-US" w:eastAsia="en-GB"/>
        </w:rPr>
        <w:t xml:space="preserve">trong dự án đầu tư xây dựng nhà ở, </w:t>
      </w:r>
      <w:r w:rsidR="00604A69" w:rsidRPr="0074123F">
        <w:rPr>
          <w:rFonts w:eastAsia="Times New Roman" w:cs="Times New Roman"/>
          <w:color w:val="000000"/>
          <w:sz w:val="28"/>
          <w:szCs w:val="28"/>
          <w:lang w:val="vi-VN" w:eastAsia="en-GB"/>
        </w:rPr>
        <w:t>khu đô thị</w:t>
      </w:r>
      <w:r w:rsidR="00604A69" w:rsidRPr="0074123F">
        <w:rPr>
          <w:rFonts w:eastAsia="Times New Roman" w:cs="Times New Roman"/>
          <w:color w:val="000000"/>
          <w:sz w:val="28"/>
          <w:szCs w:val="28"/>
          <w:lang w:val="en-US" w:eastAsia="en-GB"/>
        </w:rPr>
        <w:t>.</w:t>
      </w:r>
    </w:p>
    <w:p w:rsidR="00E10D54" w:rsidRPr="0074123F" w:rsidRDefault="00380817" w:rsidP="00E10D54">
      <w:pPr>
        <w:shd w:val="clear" w:color="auto" w:fill="FFFFFF"/>
        <w:spacing w:after="0" w:line="240" w:lineRule="auto"/>
        <w:ind w:firstLine="720"/>
        <w:jc w:val="both"/>
        <w:rPr>
          <w:rFonts w:eastAsia="Times New Roman" w:cs="Times New Roman"/>
          <w:color w:val="000000"/>
          <w:sz w:val="28"/>
          <w:szCs w:val="28"/>
          <w:lang w:val="en-US" w:eastAsia="en-GB"/>
        </w:rPr>
      </w:pPr>
      <w:r w:rsidRPr="0074123F">
        <w:rPr>
          <w:rFonts w:eastAsia="Times New Roman" w:cs="Times New Roman"/>
          <w:color w:val="000000"/>
          <w:sz w:val="28"/>
          <w:szCs w:val="28"/>
          <w:lang w:val="en-US" w:eastAsia="en-GB"/>
        </w:rPr>
        <w:t>5</w:t>
      </w:r>
      <w:r w:rsidR="00626431" w:rsidRPr="0074123F">
        <w:rPr>
          <w:rFonts w:eastAsia="Times New Roman" w:cs="Times New Roman"/>
          <w:color w:val="000000"/>
          <w:sz w:val="28"/>
          <w:szCs w:val="28"/>
          <w:lang w:val="vi-VN" w:eastAsia="en-GB"/>
        </w:rPr>
        <w:t xml:space="preserve">. </w:t>
      </w:r>
      <w:r w:rsidR="00626431" w:rsidRPr="0074123F">
        <w:rPr>
          <w:rFonts w:eastAsia="Times New Roman" w:cs="Times New Roman"/>
          <w:color w:val="000000"/>
          <w:sz w:val="28"/>
          <w:szCs w:val="28"/>
          <w:lang w:val="en-US" w:eastAsia="en-GB"/>
        </w:rPr>
        <w:t>Ủy ban nhân dân</w:t>
      </w:r>
      <w:r w:rsidR="00511167" w:rsidRPr="0074123F">
        <w:rPr>
          <w:rFonts w:eastAsia="Times New Roman" w:cs="Times New Roman"/>
          <w:color w:val="000000"/>
          <w:sz w:val="28"/>
          <w:szCs w:val="28"/>
          <w:lang w:val="en-US" w:eastAsia="en-GB"/>
        </w:rPr>
        <w:t xml:space="preserve"> các</w:t>
      </w:r>
      <w:r w:rsidR="00626431" w:rsidRPr="0074123F">
        <w:rPr>
          <w:rFonts w:eastAsia="Times New Roman" w:cs="Times New Roman"/>
          <w:color w:val="000000"/>
          <w:sz w:val="28"/>
          <w:szCs w:val="28"/>
          <w:lang w:val="en-US" w:eastAsia="en-GB"/>
        </w:rPr>
        <w:t xml:space="preserve"> huyện, thành phố</w:t>
      </w:r>
      <w:r w:rsidR="00511167" w:rsidRPr="0074123F">
        <w:rPr>
          <w:rFonts w:eastAsia="Times New Roman" w:cs="Times New Roman"/>
          <w:color w:val="000000"/>
          <w:sz w:val="28"/>
          <w:szCs w:val="28"/>
          <w:lang w:val="en-US" w:eastAsia="en-GB"/>
        </w:rPr>
        <w:t xml:space="preserve"> Biên Hòa, thành phố Long Khánh</w:t>
      </w:r>
      <w:r w:rsidR="00626431" w:rsidRPr="0074123F">
        <w:rPr>
          <w:rFonts w:eastAsia="Times New Roman" w:cs="Times New Roman"/>
          <w:color w:val="000000"/>
          <w:sz w:val="28"/>
          <w:szCs w:val="28"/>
          <w:lang w:val="en-US" w:eastAsia="en-GB"/>
        </w:rPr>
        <w:t xml:space="preserve"> (sau đây gọi là Ủy ban nhân dân cấp huyện) là </w:t>
      </w:r>
      <w:r w:rsidR="00511167" w:rsidRPr="0074123F">
        <w:rPr>
          <w:rFonts w:eastAsia="Times New Roman" w:cs="Times New Roman"/>
          <w:color w:val="000000"/>
          <w:sz w:val="28"/>
          <w:szCs w:val="28"/>
          <w:lang w:val="en-US" w:eastAsia="en-GB"/>
        </w:rPr>
        <w:t>B</w:t>
      </w:r>
      <w:r w:rsidR="00626431" w:rsidRPr="0074123F">
        <w:rPr>
          <w:rFonts w:eastAsia="Times New Roman" w:cs="Times New Roman"/>
          <w:color w:val="000000"/>
          <w:sz w:val="28"/>
          <w:szCs w:val="28"/>
          <w:lang w:val="en-US" w:eastAsia="en-GB"/>
        </w:rPr>
        <w:t>ên tiếp nhận</w:t>
      </w:r>
      <w:r w:rsidR="00626431" w:rsidRPr="0074123F">
        <w:rPr>
          <w:rFonts w:eastAsia="Times New Roman" w:cs="Times New Roman"/>
          <w:color w:val="000000"/>
          <w:sz w:val="28"/>
          <w:szCs w:val="28"/>
          <w:lang w:val="vi-VN" w:eastAsia="en-GB"/>
        </w:rPr>
        <w:t xml:space="preserve"> bàn giao </w:t>
      </w:r>
      <w:r w:rsidR="00626431" w:rsidRPr="0074123F">
        <w:rPr>
          <w:rFonts w:eastAsia="Times New Roman" w:cs="Times New Roman"/>
          <w:color w:val="000000"/>
          <w:sz w:val="28"/>
          <w:szCs w:val="28"/>
          <w:lang w:val="en-US" w:eastAsia="en-GB"/>
        </w:rPr>
        <w:t>đối với c</w:t>
      </w:r>
      <w:r w:rsidR="00626431" w:rsidRPr="0074123F">
        <w:rPr>
          <w:rFonts w:eastAsia="Times New Roman" w:cs="Times New Roman"/>
          <w:color w:val="000000"/>
          <w:sz w:val="28"/>
          <w:szCs w:val="28"/>
          <w:lang w:val="vi-VN" w:eastAsia="en-GB"/>
        </w:rPr>
        <w:t xml:space="preserve">ông trình hạ tầng </w:t>
      </w:r>
      <w:r w:rsidR="00BC7275" w:rsidRPr="0074123F">
        <w:rPr>
          <w:rFonts w:eastAsia="Times New Roman" w:cs="Times New Roman"/>
          <w:color w:val="000000"/>
          <w:sz w:val="28"/>
          <w:szCs w:val="28"/>
          <w:lang w:val="en-US" w:eastAsia="en-GB"/>
        </w:rPr>
        <w:t>trong</w:t>
      </w:r>
      <w:r w:rsidR="00324457" w:rsidRPr="0074123F">
        <w:rPr>
          <w:rFonts w:eastAsia="Times New Roman" w:cs="Times New Roman"/>
          <w:color w:val="000000"/>
          <w:sz w:val="28"/>
          <w:szCs w:val="28"/>
          <w:lang w:val="en-US" w:eastAsia="en-GB"/>
        </w:rPr>
        <w:t xml:space="preserve"> dự án đầu tư xây dựng nhà ở, </w:t>
      </w:r>
      <w:r w:rsidR="00324457" w:rsidRPr="0074123F">
        <w:rPr>
          <w:rFonts w:eastAsia="Times New Roman" w:cs="Times New Roman"/>
          <w:color w:val="000000"/>
          <w:sz w:val="28"/>
          <w:szCs w:val="28"/>
          <w:lang w:val="vi-VN" w:eastAsia="en-GB"/>
        </w:rPr>
        <w:t xml:space="preserve">khu đô thị </w:t>
      </w:r>
      <w:r w:rsidR="00626431" w:rsidRPr="0074123F">
        <w:rPr>
          <w:rFonts w:eastAsia="Times New Roman" w:cs="Times New Roman"/>
          <w:color w:val="000000"/>
          <w:sz w:val="28"/>
          <w:szCs w:val="28"/>
          <w:lang w:val="vi-VN" w:eastAsia="en-GB"/>
        </w:rPr>
        <w:t>nằm trên địa bàn</w:t>
      </w:r>
      <w:r w:rsidR="006C1959" w:rsidRPr="0074123F">
        <w:rPr>
          <w:rFonts w:eastAsia="Times New Roman" w:cs="Times New Roman"/>
          <w:color w:val="000000"/>
          <w:sz w:val="28"/>
          <w:szCs w:val="28"/>
          <w:lang w:val="en-US" w:eastAsia="en-GB"/>
        </w:rPr>
        <w:t xml:space="preserve"> trừ trường hợp bên tiếp nhận bàn giao được quy định theo pháp luật chuyên ngành hoặc là đơn vị có thẩm quyền quản lý được giao trong văn bản chấp thuận chủ trương đầu tư.</w:t>
      </w:r>
      <w:r w:rsidR="00626431" w:rsidRPr="0074123F">
        <w:rPr>
          <w:rFonts w:eastAsia="Times New Roman" w:cs="Times New Roman"/>
          <w:color w:val="000000"/>
          <w:sz w:val="28"/>
          <w:szCs w:val="28"/>
          <w:lang w:val="vi-VN" w:eastAsia="en-GB"/>
        </w:rPr>
        <w:t xml:space="preserve"> </w:t>
      </w:r>
      <w:r w:rsidR="006C1959" w:rsidRPr="0074123F">
        <w:rPr>
          <w:rFonts w:eastAsia="Times New Roman" w:cs="Times New Roman"/>
          <w:color w:val="000000"/>
          <w:sz w:val="28"/>
          <w:szCs w:val="28"/>
          <w:lang w:val="en-US" w:eastAsia="en-GB"/>
        </w:rPr>
        <w:t>Đối với c</w:t>
      </w:r>
      <w:r w:rsidR="006C1959" w:rsidRPr="0074123F">
        <w:rPr>
          <w:rFonts w:eastAsia="Times New Roman" w:cs="Times New Roman"/>
          <w:color w:val="000000"/>
          <w:sz w:val="28"/>
          <w:szCs w:val="28"/>
          <w:lang w:val="vi-VN" w:eastAsia="en-GB"/>
        </w:rPr>
        <w:t xml:space="preserve">ông trình hạ tầng </w:t>
      </w:r>
      <w:r w:rsidR="006C1959" w:rsidRPr="0074123F">
        <w:rPr>
          <w:rFonts w:eastAsia="Times New Roman" w:cs="Times New Roman"/>
          <w:color w:val="000000"/>
          <w:sz w:val="28"/>
          <w:szCs w:val="28"/>
          <w:lang w:val="en-US" w:eastAsia="en-GB"/>
        </w:rPr>
        <w:t>thuộc</w:t>
      </w:r>
      <w:r w:rsidR="006C1959" w:rsidRPr="0074123F">
        <w:rPr>
          <w:rFonts w:eastAsia="Times New Roman" w:cs="Times New Roman"/>
          <w:color w:val="000000"/>
          <w:sz w:val="28"/>
          <w:szCs w:val="28"/>
          <w:lang w:val="vi-VN" w:eastAsia="en-GB"/>
        </w:rPr>
        <w:t xml:space="preserve"> </w:t>
      </w:r>
      <w:r w:rsidR="00BC7275" w:rsidRPr="0074123F">
        <w:rPr>
          <w:rFonts w:eastAsia="Times New Roman" w:cs="Times New Roman"/>
          <w:color w:val="000000"/>
          <w:sz w:val="28"/>
          <w:szCs w:val="28"/>
          <w:lang w:val="en-US" w:eastAsia="en-GB"/>
        </w:rPr>
        <w:t>trong</w:t>
      </w:r>
      <w:r w:rsidR="00324457" w:rsidRPr="0074123F">
        <w:rPr>
          <w:rFonts w:eastAsia="Times New Roman" w:cs="Times New Roman"/>
          <w:color w:val="000000"/>
          <w:sz w:val="28"/>
          <w:szCs w:val="28"/>
          <w:lang w:val="en-US" w:eastAsia="en-GB"/>
        </w:rPr>
        <w:t xml:space="preserve"> dự án đầu tư xây dựng nhà ở, </w:t>
      </w:r>
      <w:r w:rsidR="00324457" w:rsidRPr="0074123F">
        <w:rPr>
          <w:rFonts w:eastAsia="Times New Roman" w:cs="Times New Roman"/>
          <w:color w:val="000000"/>
          <w:sz w:val="28"/>
          <w:szCs w:val="28"/>
          <w:lang w:val="vi-VN" w:eastAsia="en-GB"/>
        </w:rPr>
        <w:t xml:space="preserve">khu đô thị </w:t>
      </w:r>
      <w:r w:rsidR="006C1959" w:rsidRPr="0074123F">
        <w:rPr>
          <w:rFonts w:eastAsia="Times New Roman" w:cs="Times New Roman"/>
          <w:color w:val="000000"/>
          <w:sz w:val="28"/>
          <w:szCs w:val="28"/>
          <w:lang w:val="vi-VN" w:eastAsia="en-GB"/>
        </w:rPr>
        <w:t>nằm trên địa bàn</w:t>
      </w:r>
      <w:r w:rsidR="006C1959" w:rsidRPr="0074123F">
        <w:rPr>
          <w:rFonts w:eastAsia="Times New Roman" w:cs="Times New Roman"/>
          <w:color w:val="000000"/>
          <w:sz w:val="28"/>
          <w:szCs w:val="28"/>
          <w:lang w:val="en-US" w:eastAsia="en-GB"/>
        </w:rPr>
        <w:t xml:space="preserve"> </w:t>
      </w:r>
      <w:r w:rsidR="00626431" w:rsidRPr="0074123F">
        <w:rPr>
          <w:rFonts w:eastAsia="Times New Roman" w:cs="Times New Roman"/>
          <w:color w:val="000000"/>
          <w:sz w:val="28"/>
          <w:szCs w:val="28"/>
          <w:lang w:val="vi-VN" w:eastAsia="en-GB"/>
        </w:rPr>
        <w:t xml:space="preserve">từ hai </w:t>
      </w:r>
      <w:r w:rsidR="00626431" w:rsidRPr="0074123F">
        <w:rPr>
          <w:rFonts w:eastAsia="Times New Roman" w:cs="Times New Roman"/>
          <w:color w:val="000000"/>
          <w:sz w:val="28"/>
          <w:szCs w:val="28"/>
          <w:lang w:val="en-US" w:eastAsia="en-GB"/>
        </w:rPr>
        <w:t xml:space="preserve">đơn vị hành chính cấp huyện </w:t>
      </w:r>
      <w:r w:rsidR="00626431" w:rsidRPr="0074123F">
        <w:rPr>
          <w:rFonts w:eastAsia="Times New Roman" w:cs="Times New Roman"/>
          <w:color w:val="000000"/>
          <w:sz w:val="28"/>
          <w:szCs w:val="28"/>
          <w:lang w:val="vi-VN" w:eastAsia="en-GB"/>
        </w:rPr>
        <w:t>trở lên</w:t>
      </w:r>
      <w:r w:rsidR="00626431" w:rsidRPr="0074123F">
        <w:rPr>
          <w:rFonts w:eastAsia="Times New Roman" w:cs="Times New Roman"/>
          <w:color w:val="000000"/>
          <w:sz w:val="28"/>
          <w:szCs w:val="28"/>
          <w:lang w:val="en-US" w:eastAsia="en-GB"/>
        </w:rPr>
        <w:t xml:space="preserve"> thì bên tiếp nhận do Ủy ban nhân dân tỉnh quyết định cho từng trường hợp cụ thể.</w:t>
      </w:r>
    </w:p>
    <w:p w:rsidR="00E10D54" w:rsidRPr="0074123F" w:rsidRDefault="00626431" w:rsidP="00E10D54">
      <w:pPr>
        <w:shd w:val="clear" w:color="auto" w:fill="FFFFFF"/>
        <w:spacing w:after="0" w:line="240" w:lineRule="auto"/>
        <w:ind w:firstLine="720"/>
        <w:jc w:val="both"/>
        <w:rPr>
          <w:rFonts w:eastAsia="Times New Roman" w:cs="Times New Roman"/>
          <w:sz w:val="28"/>
          <w:szCs w:val="28"/>
          <w:lang w:eastAsia="en-GB"/>
        </w:rPr>
      </w:pPr>
      <w:r w:rsidRPr="0074123F">
        <w:rPr>
          <w:rFonts w:eastAsia="Times New Roman" w:cs="Times New Roman"/>
          <w:color w:val="000000"/>
          <w:sz w:val="28"/>
          <w:szCs w:val="28"/>
          <w:lang w:val="vi-VN" w:eastAsia="en-GB"/>
        </w:rPr>
        <w:t xml:space="preserve"> </w:t>
      </w:r>
      <w:r w:rsidR="00E10D54" w:rsidRPr="0074123F">
        <w:rPr>
          <w:rFonts w:eastAsia="Times New Roman" w:cs="Times New Roman"/>
          <w:color w:val="000000"/>
          <w:sz w:val="28"/>
          <w:szCs w:val="28"/>
          <w:lang w:eastAsia="en-GB"/>
        </w:rPr>
        <w:t>Khuyến khích các đơn vị cấp điện, cấp nước, cung cấp dịch vụ thông tin liên lạc cho dự án là bên tiếp nhận công trình trên cơ sở thống nhất giữa Chủ đầu tư và các đơn vị.</w:t>
      </w:r>
    </w:p>
    <w:p w:rsidR="00B81DCD" w:rsidRPr="0074123F" w:rsidRDefault="00380817" w:rsidP="00380817">
      <w:pPr>
        <w:shd w:val="clear" w:color="auto" w:fill="FFFFFF"/>
        <w:spacing w:before="120" w:after="120" w:line="234" w:lineRule="atLeast"/>
        <w:ind w:firstLine="720"/>
        <w:jc w:val="both"/>
        <w:rPr>
          <w:rFonts w:eastAsia="Times New Roman" w:cs="Times New Roman"/>
          <w:color w:val="000000"/>
          <w:sz w:val="28"/>
          <w:szCs w:val="28"/>
          <w:lang w:val="en-US" w:eastAsia="en-GB"/>
        </w:rPr>
      </w:pPr>
      <w:r w:rsidRPr="0074123F">
        <w:rPr>
          <w:rFonts w:eastAsia="Times New Roman" w:cs="Times New Roman"/>
          <w:color w:val="000000"/>
          <w:sz w:val="28"/>
          <w:szCs w:val="28"/>
          <w:lang w:val="en-US" w:eastAsia="en-GB"/>
        </w:rPr>
        <w:t xml:space="preserve">6. </w:t>
      </w:r>
      <w:r w:rsidR="00B81DCD" w:rsidRPr="0074123F">
        <w:rPr>
          <w:rFonts w:eastAsia="Times New Roman" w:cs="Times New Roman"/>
          <w:color w:val="000000"/>
          <w:sz w:val="28"/>
          <w:szCs w:val="28"/>
          <w:lang w:val="vi-VN" w:eastAsia="en-GB"/>
        </w:rPr>
        <w:t>Ủy ban nhân dân cấp huyện</w:t>
      </w:r>
      <w:r w:rsidR="00B81DCD" w:rsidRPr="0074123F">
        <w:rPr>
          <w:rFonts w:eastAsia="Times New Roman" w:cs="Times New Roman"/>
          <w:color w:val="000000"/>
          <w:sz w:val="28"/>
          <w:szCs w:val="28"/>
          <w:lang w:val="en-US" w:eastAsia="en-GB"/>
        </w:rPr>
        <w:t xml:space="preserve"> </w:t>
      </w:r>
      <w:r w:rsidR="00B81DCD" w:rsidRPr="0074123F">
        <w:rPr>
          <w:rFonts w:eastAsia="Times New Roman" w:cs="Times New Roman"/>
          <w:color w:val="000000"/>
          <w:sz w:val="28"/>
          <w:szCs w:val="28"/>
          <w:lang w:val="vi-VN" w:eastAsia="en-GB"/>
        </w:rPr>
        <w:t xml:space="preserve">chỉ đạo </w:t>
      </w:r>
      <w:r w:rsidR="00B81DCD" w:rsidRPr="0074123F">
        <w:rPr>
          <w:rFonts w:eastAsia="Times New Roman" w:cs="Times New Roman"/>
          <w:color w:val="000000"/>
          <w:sz w:val="28"/>
          <w:szCs w:val="28"/>
          <w:lang w:val="en-US" w:eastAsia="en-GB"/>
        </w:rPr>
        <w:t xml:space="preserve">các </w:t>
      </w:r>
      <w:r w:rsidR="00B81DCD" w:rsidRPr="0074123F">
        <w:rPr>
          <w:rFonts w:eastAsia="Times New Roman" w:cs="Times New Roman"/>
          <w:color w:val="000000"/>
          <w:sz w:val="28"/>
          <w:szCs w:val="28"/>
          <w:lang w:val="vi-VN" w:eastAsia="en-GB"/>
        </w:rPr>
        <w:t xml:space="preserve">cơ quan chuyên môn </w:t>
      </w:r>
      <w:r w:rsidR="00B81DCD" w:rsidRPr="0074123F">
        <w:rPr>
          <w:rFonts w:eastAsia="Times New Roman" w:cs="Times New Roman"/>
          <w:color w:val="000000"/>
          <w:sz w:val="28"/>
          <w:szCs w:val="28"/>
          <w:lang w:val="en-US" w:eastAsia="en-GB"/>
        </w:rPr>
        <w:t>tổ chức kiểm tra</w:t>
      </w:r>
      <w:r w:rsidR="00B81DCD" w:rsidRPr="0074123F">
        <w:rPr>
          <w:rFonts w:eastAsia="Times New Roman" w:cs="Times New Roman"/>
          <w:color w:val="000000"/>
          <w:sz w:val="28"/>
          <w:szCs w:val="28"/>
          <w:lang w:val="vi-VN" w:eastAsia="en-GB"/>
        </w:rPr>
        <w:t xml:space="preserve"> các điều kiện tiếp nhận</w:t>
      </w:r>
      <w:r w:rsidR="00F700AA" w:rsidRPr="0074123F">
        <w:rPr>
          <w:rFonts w:eastAsia="Times New Roman" w:cs="Times New Roman"/>
          <w:color w:val="000000"/>
          <w:sz w:val="28"/>
          <w:szCs w:val="28"/>
          <w:lang w:val="en-US" w:eastAsia="en-GB"/>
        </w:rPr>
        <w:t>; bàn hành văn bản xử lý tiếp nhận khi chủ đầu tư đề nghị bàn giao</w:t>
      </w:r>
      <w:r w:rsidR="00B81DCD" w:rsidRPr="0074123F">
        <w:rPr>
          <w:rFonts w:eastAsia="Times New Roman" w:cs="Times New Roman"/>
          <w:color w:val="000000"/>
          <w:sz w:val="28"/>
          <w:szCs w:val="28"/>
          <w:lang w:val="vi-VN" w:eastAsia="en-GB"/>
        </w:rPr>
        <w:t xml:space="preserve"> công trình hạ tầng</w:t>
      </w:r>
      <w:r w:rsidR="00F700AA" w:rsidRPr="0074123F">
        <w:rPr>
          <w:rFonts w:eastAsia="Times New Roman" w:cs="Times New Roman"/>
          <w:color w:val="000000"/>
          <w:sz w:val="28"/>
          <w:szCs w:val="28"/>
          <w:lang w:val="en-US" w:eastAsia="en-GB"/>
        </w:rPr>
        <w:t xml:space="preserve">; </w:t>
      </w:r>
      <w:r w:rsidR="00B81DCD" w:rsidRPr="0074123F">
        <w:rPr>
          <w:rFonts w:cs="Times New Roman"/>
          <w:sz w:val="28"/>
          <w:szCs w:val="28"/>
        </w:rPr>
        <w:t xml:space="preserve">tổ chức cung cấp dịch vụ đô thị hoặc chuyển giao cho các cơ quan, tổ chức, đơn vị hoặc doanh nghiệp để </w:t>
      </w:r>
      <w:r w:rsidRPr="0074123F">
        <w:rPr>
          <w:rFonts w:eastAsia="Times New Roman" w:cs="Times New Roman"/>
          <w:color w:val="000000"/>
          <w:sz w:val="28"/>
          <w:szCs w:val="28"/>
          <w:lang w:val="vi-VN" w:eastAsia="en-GB"/>
        </w:rPr>
        <w:t xml:space="preserve">quản lý, khai thác và bảo trì công trình hạ tầng </w:t>
      </w:r>
      <w:r w:rsidR="00B81DCD" w:rsidRPr="0074123F">
        <w:rPr>
          <w:rFonts w:cs="Times New Roman"/>
          <w:sz w:val="28"/>
          <w:szCs w:val="28"/>
        </w:rPr>
        <w:t xml:space="preserve">sau </w:t>
      </w:r>
      <w:r w:rsidRPr="0074123F">
        <w:rPr>
          <w:rFonts w:cs="Times New Roman"/>
          <w:sz w:val="28"/>
          <w:szCs w:val="28"/>
        </w:rPr>
        <w:t xml:space="preserve">khi nhận </w:t>
      </w:r>
      <w:r w:rsidR="00B81DCD" w:rsidRPr="0074123F">
        <w:rPr>
          <w:rFonts w:cs="Times New Roman"/>
          <w:sz w:val="28"/>
          <w:szCs w:val="28"/>
        </w:rPr>
        <w:t>bàn giao theo quy định của pháp luật. </w:t>
      </w:r>
    </w:p>
    <w:p w:rsidR="006435B8" w:rsidRPr="0074123F" w:rsidRDefault="006435B8" w:rsidP="00886F83">
      <w:pPr>
        <w:autoSpaceDE w:val="0"/>
        <w:autoSpaceDN w:val="0"/>
        <w:spacing w:before="120" w:after="120" w:line="240" w:lineRule="auto"/>
        <w:jc w:val="center"/>
        <w:rPr>
          <w:rFonts w:eastAsia="Times New Roman" w:cs="Times New Roman"/>
          <w:b/>
          <w:bCs/>
          <w:color w:val="000000"/>
          <w:sz w:val="28"/>
          <w:szCs w:val="28"/>
          <w:lang w:eastAsia="en-GB"/>
        </w:rPr>
      </w:pPr>
      <w:r w:rsidRPr="0074123F">
        <w:rPr>
          <w:rFonts w:eastAsia="Times New Roman" w:cs="Times New Roman"/>
          <w:b/>
          <w:bCs/>
          <w:color w:val="000000"/>
          <w:sz w:val="28"/>
          <w:szCs w:val="28"/>
          <w:lang w:eastAsia="en-GB"/>
        </w:rPr>
        <w:t>Chương II</w:t>
      </w:r>
      <w:r w:rsidR="00AC70A6" w:rsidRPr="0074123F">
        <w:rPr>
          <w:rFonts w:eastAsia="Times New Roman" w:cs="Times New Roman"/>
          <w:b/>
          <w:bCs/>
          <w:color w:val="000000"/>
          <w:sz w:val="28"/>
          <w:szCs w:val="28"/>
          <w:lang w:eastAsia="en-GB"/>
        </w:rPr>
        <w:t> </w:t>
      </w:r>
    </w:p>
    <w:p w:rsidR="00AC70A6" w:rsidRPr="0074123F" w:rsidRDefault="00AC70A6" w:rsidP="00886F83">
      <w:pPr>
        <w:autoSpaceDE w:val="0"/>
        <w:autoSpaceDN w:val="0"/>
        <w:spacing w:before="120" w:after="120" w:line="240" w:lineRule="auto"/>
        <w:jc w:val="center"/>
        <w:rPr>
          <w:rFonts w:eastAsia="Times New Roman" w:cs="Times New Roman"/>
          <w:sz w:val="28"/>
          <w:szCs w:val="28"/>
          <w:lang w:eastAsia="en-GB"/>
        </w:rPr>
      </w:pPr>
      <w:r w:rsidRPr="0074123F">
        <w:rPr>
          <w:rFonts w:eastAsia="Times New Roman" w:cs="Times New Roman"/>
          <w:b/>
          <w:bCs/>
          <w:color w:val="000000"/>
          <w:sz w:val="28"/>
          <w:szCs w:val="28"/>
          <w:lang w:eastAsia="en-GB"/>
        </w:rPr>
        <w:t>QUY ĐỊNH CỤ THỂ</w:t>
      </w:r>
    </w:p>
    <w:p w:rsidR="00A37D0A" w:rsidRPr="0074123F" w:rsidRDefault="00AC70A6" w:rsidP="00886F83">
      <w:pPr>
        <w:shd w:val="clear" w:color="auto" w:fill="FFFFFF"/>
        <w:spacing w:before="120" w:after="120" w:line="240" w:lineRule="auto"/>
        <w:ind w:firstLine="720"/>
        <w:jc w:val="both"/>
        <w:rPr>
          <w:rFonts w:eastAsia="Times New Roman" w:cs="Times New Roman"/>
          <w:b/>
          <w:bCs/>
          <w:color w:val="000000"/>
          <w:sz w:val="28"/>
          <w:szCs w:val="28"/>
          <w:lang w:eastAsia="en-GB"/>
        </w:rPr>
      </w:pPr>
      <w:r w:rsidRPr="0074123F">
        <w:rPr>
          <w:rFonts w:eastAsia="Times New Roman" w:cs="Times New Roman"/>
          <w:b/>
          <w:bCs/>
          <w:color w:val="000000"/>
          <w:sz w:val="28"/>
          <w:szCs w:val="28"/>
          <w:lang w:eastAsia="en-GB"/>
        </w:rPr>
        <w:t xml:space="preserve">Điều 3. Thời điểm </w:t>
      </w:r>
      <w:r w:rsidR="001202B6" w:rsidRPr="0074123F">
        <w:rPr>
          <w:rFonts w:eastAsia="Times New Roman" w:cs="Times New Roman"/>
          <w:b/>
          <w:bCs/>
          <w:color w:val="000000"/>
          <w:sz w:val="28"/>
          <w:szCs w:val="28"/>
          <w:lang w:eastAsia="en-GB"/>
        </w:rPr>
        <w:t xml:space="preserve">thực hiện </w:t>
      </w:r>
      <w:r w:rsidRPr="0074123F">
        <w:rPr>
          <w:rFonts w:eastAsia="Times New Roman" w:cs="Times New Roman"/>
          <w:b/>
          <w:bCs/>
          <w:color w:val="000000"/>
          <w:sz w:val="28"/>
          <w:szCs w:val="28"/>
          <w:lang w:eastAsia="en-GB"/>
        </w:rPr>
        <w:t xml:space="preserve">bàn giao công trình hạ tầng </w:t>
      </w:r>
    </w:p>
    <w:p w:rsidR="00AC70A6" w:rsidRPr="0074123F" w:rsidRDefault="00AC70A6" w:rsidP="00886F83">
      <w:pPr>
        <w:shd w:val="clear" w:color="auto" w:fill="FFFFFF"/>
        <w:spacing w:before="120" w:after="120" w:line="240" w:lineRule="auto"/>
        <w:ind w:firstLine="720"/>
        <w:jc w:val="both"/>
        <w:rPr>
          <w:rFonts w:eastAsia="Times New Roman" w:cs="Times New Roman"/>
          <w:color w:val="000000"/>
          <w:sz w:val="28"/>
          <w:szCs w:val="28"/>
          <w:lang w:eastAsia="en-GB"/>
        </w:rPr>
      </w:pPr>
      <w:r w:rsidRPr="0074123F">
        <w:rPr>
          <w:rFonts w:eastAsia="Times New Roman" w:cs="Times New Roman"/>
          <w:color w:val="000000"/>
          <w:sz w:val="28"/>
          <w:szCs w:val="28"/>
          <w:lang w:eastAsia="en-GB"/>
        </w:rPr>
        <w:t xml:space="preserve">1. </w:t>
      </w:r>
      <w:r w:rsidR="003A4994" w:rsidRPr="0074123F">
        <w:rPr>
          <w:rFonts w:eastAsia="Times New Roman" w:cs="Times New Roman"/>
          <w:color w:val="000000"/>
          <w:sz w:val="28"/>
          <w:szCs w:val="28"/>
          <w:lang w:eastAsia="en-GB"/>
        </w:rPr>
        <w:t>Việc</w:t>
      </w:r>
      <w:r w:rsidRPr="0074123F">
        <w:rPr>
          <w:rFonts w:eastAsia="Times New Roman" w:cs="Times New Roman"/>
          <w:color w:val="000000"/>
          <w:sz w:val="28"/>
          <w:szCs w:val="28"/>
          <w:lang w:eastAsia="en-GB"/>
        </w:rPr>
        <w:t xml:space="preserve"> </w:t>
      </w:r>
      <w:r w:rsidR="003A4994" w:rsidRPr="0074123F">
        <w:rPr>
          <w:rFonts w:eastAsia="Times New Roman" w:cs="Times New Roman"/>
          <w:color w:val="000000"/>
          <w:sz w:val="28"/>
          <w:szCs w:val="28"/>
          <w:lang w:eastAsia="en-GB"/>
        </w:rPr>
        <w:t xml:space="preserve">tổ chức </w:t>
      </w:r>
      <w:r w:rsidRPr="0074123F">
        <w:rPr>
          <w:rFonts w:eastAsia="Times New Roman" w:cs="Times New Roman"/>
          <w:color w:val="000000"/>
          <w:sz w:val="28"/>
          <w:szCs w:val="28"/>
          <w:lang w:eastAsia="en-GB"/>
        </w:rPr>
        <w:t xml:space="preserve">bàn giao công trình hạ tầng </w:t>
      </w:r>
      <w:r w:rsidR="003A4994" w:rsidRPr="0074123F">
        <w:rPr>
          <w:rFonts w:eastAsia="Times New Roman" w:cs="Times New Roman"/>
          <w:color w:val="000000"/>
          <w:sz w:val="28"/>
          <w:szCs w:val="28"/>
          <w:lang w:eastAsia="en-GB"/>
        </w:rPr>
        <w:t>được thực hiện</w:t>
      </w:r>
      <w:r w:rsidRPr="0074123F">
        <w:rPr>
          <w:rFonts w:eastAsia="Times New Roman" w:cs="Times New Roman"/>
          <w:color w:val="000000"/>
          <w:sz w:val="28"/>
          <w:szCs w:val="28"/>
          <w:lang w:eastAsia="en-GB"/>
        </w:rPr>
        <w:t xml:space="preserve"> sau khi đã tổ chức nghiệm thu hoàn thành</w:t>
      </w:r>
      <w:r w:rsidR="00E22F62" w:rsidRPr="0074123F">
        <w:rPr>
          <w:rFonts w:eastAsia="Times New Roman" w:cs="Times New Roman"/>
          <w:color w:val="000000"/>
          <w:sz w:val="28"/>
          <w:szCs w:val="28"/>
          <w:lang w:eastAsia="en-GB"/>
        </w:rPr>
        <w:t xml:space="preserve"> công trình</w:t>
      </w:r>
      <w:r w:rsidR="003E06E4" w:rsidRPr="0074123F">
        <w:rPr>
          <w:rFonts w:eastAsia="Times New Roman" w:cs="Times New Roman"/>
          <w:color w:val="000000"/>
          <w:sz w:val="28"/>
          <w:szCs w:val="28"/>
          <w:lang w:eastAsia="en-GB"/>
        </w:rPr>
        <w:t>;</w:t>
      </w:r>
      <w:r w:rsidR="003E06E4" w:rsidRPr="0074123F">
        <w:rPr>
          <w:rFonts w:eastAsia="Times New Roman" w:cs="Times New Roman"/>
          <w:color w:val="000000"/>
          <w:sz w:val="28"/>
          <w:szCs w:val="28"/>
          <w:lang w:val="vi-VN" w:eastAsia="en-GB"/>
        </w:rPr>
        <w:t xml:space="preserve"> được phê duyệt quyết toán hoàn thành</w:t>
      </w:r>
      <w:r w:rsidR="003E06E4" w:rsidRPr="0074123F">
        <w:rPr>
          <w:rFonts w:eastAsia="Times New Roman" w:cs="Times New Roman"/>
          <w:color w:val="000000"/>
          <w:sz w:val="28"/>
          <w:szCs w:val="28"/>
          <w:lang w:eastAsia="en-GB"/>
        </w:rPr>
        <w:t xml:space="preserve"> </w:t>
      </w:r>
      <w:r w:rsidR="003E06E4" w:rsidRPr="0074123F">
        <w:rPr>
          <w:rFonts w:eastAsia="Times New Roman" w:cs="Times New Roman"/>
          <w:color w:val="000000"/>
          <w:sz w:val="28"/>
          <w:szCs w:val="28"/>
          <w:lang w:eastAsia="en-GB"/>
        </w:rPr>
        <w:lastRenderedPageBreak/>
        <w:t>công trình</w:t>
      </w:r>
      <w:r w:rsidRPr="0074123F">
        <w:rPr>
          <w:rFonts w:eastAsia="Times New Roman" w:cs="Times New Roman"/>
          <w:color w:val="000000"/>
          <w:sz w:val="28"/>
          <w:szCs w:val="28"/>
          <w:lang w:eastAsia="en-GB"/>
        </w:rPr>
        <w:t xml:space="preserve"> theo quy định</w:t>
      </w:r>
      <w:r w:rsidR="009866E7" w:rsidRPr="0074123F">
        <w:rPr>
          <w:rFonts w:eastAsia="Times New Roman" w:cs="Times New Roman"/>
          <w:color w:val="000000"/>
          <w:sz w:val="28"/>
          <w:szCs w:val="28"/>
          <w:lang w:eastAsia="en-GB"/>
        </w:rPr>
        <w:t xml:space="preserve"> của pháp luật</w:t>
      </w:r>
      <w:r w:rsidRPr="0074123F">
        <w:rPr>
          <w:rFonts w:eastAsia="Times New Roman" w:cs="Times New Roman"/>
          <w:color w:val="000000"/>
          <w:sz w:val="28"/>
          <w:szCs w:val="28"/>
          <w:lang w:eastAsia="en-GB"/>
        </w:rPr>
        <w:t>.</w:t>
      </w:r>
      <w:r w:rsidR="00A758F4" w:rsidRPr="0074123F">
        <w:rPr>
          <w:rFonts w:eastAsia="Times New Roman" w:cs="Times New Roman"/>
          <w:color w:val="000000"/>
          <w:sz w:val="28"/>
          <w:szCs w:val="28"/>
          <w:lang w:eastAsia="en-GB"/>
        </w:rPr>
        <w:t xml:space="preserve"> </w:t>
      </w:r>
      <w:r w:rsidRPr="0074123F">
        <w:rPr>
          <w:rFonts w:eastAsia="Times New Roman" w:cs="Times New Roman"/>
          <w:color w:val="000000"/>
          <w:sz w:val="28"/>
          <w:szCs w:val="28"/>
          <w:lang w:eastAsia="en-GB"/>
        </w:rPr>
        <w:t xml:space="preserve">Trường hợp </w:t>
      </w:r>
      <w:r w:rsidR="003A4994" w:rsidRPr="0074123F">
        <w:rPr>
          <w:rFonts w:eastAsia="Times New Roman" w:cs="Times New Roman"/>
          <w:color w:val="000000"/>
          <w:sz w:val="28"/>
          <w:szCs w:val="28"/>
          <w:lang w:eastAsia="en-GB"/>
        </w:rPr>
        <w:t xml:space="preserve">tổ chức </w:t>
      </w:r>
      <w:r w:rsidRPr="0074123F">
        <w:rPr>
          <w:rFonts w:eastAsia="Times New Roman" w:cs="Times New Roman"/>
          <w:color w:val="000000"/>
          <w:sz w:val="28"/>
          <w:szCs w:val="28"/>
          <w:lang w:eastAsia="en-GB"/>
        </w:rPr>
        <w:t xml:space="preserve">bàn giao từng hạng mục </w:t>
      </w:r>
      <w:r w:rsidR="00E22F62" w:rsidRPr="0074123F">
        <w:rPr>
          <w:rFonts w:eastAsia="Times New Roman" w:cs="Times New Roman"/>
          <w:color w:val="000000"/>
          <w:sz w:val="28"/>
          <w:szCs w:val="28"/>
          <w:lang w:eastAsia="en-GB"/>
        </w:rPr>
        <w:t xml:space="preserve">công trình </w:t>
      </w:r>
      <w:r w:rsidRPr="0074123F">
        <w:rPr>
          <w:rFonts w:eastAsia="Times New Roman" w:cs="Times New Roman"/>
          <w:color w:val="000000"/>
          <w:sz w:val="28"/>
          <w:szCs w:val="28"/>
          <w:lang w:eastAsia="en-GB"/>
        </w:rPr>
        <w:t xml:space="preserve">hạ tầng phải đảm bảo việc đầu tư xây dựng tiếp các </w:t>
      </w:r>
      <w:r w:rsidR="00441E9D" w:rsidRPr="0074123F">
        <w:rPr>
          <w:rFonts w:eastAsia="Times New Roman" w:cs="Times New Roman"/>
          <w:color w:val="000000"/>
          <w:spacing w:val="-6"/>
          <w:sz w:val="28"/>
          <w:szCs w:val="28"/>
          <w:lang w:eastAsia="en-GB"/>
        </w:rPr>
        <w:t xml:space="preserve">công trình hạ tầng </w:t>
      </w:r>
      <w:r w:rsidRPr="0074123F">
        <w:rPr>
          <w:rFonts w:eastAsia="Times New Roman" w:cs="Times New Roman"/>
          <w:color w:val="000000"/>
          <w:sz w:val="28"/>
          <w:szCs w:val="28"/>
          <w:lang w:eastAsia="en-GB"/>
        </w:rPr>
        <w:t>còn lại của dự án không làm ảnh hưởng đến việc quản lý, vận hành của công trình hạ tầng được bàn giao và được sự đồng ý của bên tiếp nhận.</w:t>
      </w:r>
    </w:p>
    <w:p w:rsidR="00BF327D" w:rsidRPr="0074123F" w:rsidRDefault="00075F13" w:rsidP="00BF327D">
      <w:pPr>
        <w:shd w:val="clear" w:color="auto" w:fill="FFFFFF"/>
        <w:spacing w:after="0" w:line="240" w:lineRule="auto"/>
        <w:ind w:firstLine="720"/>
        <w:jc w:val="both"/>
        <w:rPr>
          <w:rFonts w:eastAsia="Times New Roman" w:cs="Times New Roman"/>
          <w:sz w:val="28"/>
          <w:szCs w:val="28"/>
          <w:lang w:eastAsia="en-GB"/>
        </w:rPr>
      </w:pPr>
      <w:r w:rsidRPr="0074123F">
        <w:rPr>
          <w:rFonts w:eastAsia="Times New Roman" w:cs="Times New Roman"/>
          <w:color w:val="000000"/>
          <w:sz w:val="28"/>
          <w:szCs w:val="28"/>
          <w:lang w:eastAsia="en-GB"/>
        </w:rPr>
        <w:t>2</w:t>
      </w:r>
      <w:r w:rsidR="001A2457" w:rsidRPr="0074123F">
        <w:rPr>
          <w:rFonts w:eastAsia="Times New Roman" w:cs="Times New Roman"/>
          <w:color w:val="000000"/>
          <w:sz w:val="28"/>
          <w:szCs w:val="28"/>
          <w:lang w:eastAsia="en-GB"/>
        </w:rPr>
        <w:t xml:space="preserve">. </w:t>
      </w:r>
      <w:r w:rsidRPr="0074123F">
        <w:rPr>
          <w:rFonts w:eastAsia="Times New Roman" w:cs="Times New Roman"/>
          <w:color w:val="000000"/>
          <w:sz w:val="28"/>
          <w:szCs w:val="28"/>
          <w:lang w:eastAsia="en-GB"/>
        </w:rPr>
        <w:t xml:space="preserve">Việc tổ chức bàn giao </w:t>
      </w:r>
      <w:r w:rsidR="001A2457" w:rsidRPr="0074123F">
        <w:rPr>
          <w:rFonts w:eastAsia="Times New Roman" w:cs="Times New Roman"/>
          <w:color w:val="000000"/>
          <w:sz w:val="28"/>
          <w:szCs w:val="28"/>
          <w:lang w:eastAsia="en-GB"/>
        </w:rPr>
        <w:t xml:space="preserve">các </w:t>
      </w:r>
      <w:r w:rsidR="00BF327D" w:rsidRPr="0074123F">
        <w:rPr>
          <w:rFonts w:eastAsia="Times New Roman" w:cs="Times New Roman"/>
          <w:color w:val="000000"/>
          <w:sz w:val="28"/>
          <w:szCs w:val="28"/>
          <w:lang w:eastAsia="en-GB"/>
        </w:rPr>
        <w:t xml:space="preserve">công trình </w:t>
      </w:r>
      <w:r w:rsidRPr="0074123F">
        <w:rPr>
          <w:rFonts w:eastAsia="Times New Roman" w:cs="Times New Roman"/>
          <w:color w:val="000000"/>
          <w:sz w:val="28"/>
          <w:szCs w:val="28"/>
          <w:lang w:eastAsia="en-GB"/>
        </w:rPr>
        <w:t xml:space="preserve">cung </w:t>
      </w:r>
      <w:r w:rsidR="00BF327D" w:rsidRPr="0074123F">
        <w:rPr>
          <w:rFonts w:eastAsia="Times New Roman" w:cs="Times New Roman"/>
          <w:color w:val="000000"/>
          <w:sz w:val="28"/>
          <w:szCs w:val="28"/>
          <w:lang w:eastAsia="en-GB"/>
        </w:rPr>
        <w:t>cấp điện, cấp nước, thông tin</w:t>
      </w:r>
      <w:r w:rsidRPr="0074123F">
        <w:rPr>
          <w:rFonts w:eastAsia="Times New Roman" w:cs="Times New Roman"/>
          <w:color w:val="000000"/>
          <w:sz w:val="28"/>
          <w:szCs w:val="28"/>
          <w:lang w:eastAsia="en-GB"/>
        </w:rPr>
        <w:t xml:space="preserve"> liên lạc</w:t>
      </w:r>
      <w:r w:rsidR="00BF327D" w:rsidRPr="0074123F">
        <w:rPr>
          <w:rFonts w:eastAsia="Times New Roman" w:cs="Times New Roman"/>
          <w:color w:val="000000"/>
          <w:sz w:val="28"/>
          <w:szCs w:val="28"/>
          <w:lang w:eastAsia="en-GB"/>
        </w:rPr>
        <w:t>, Chủ đầu tư được phép bàn giao từng công trình trước hoặc sau khi kết thúc giai đoạn đầu tư xây dựng của dự án trên cơ sở thống nhất giữa Chủ đầu tư và các đơn vị</w:t>
      </w:r>
      <w:r w:rsidRPr="0074123F">
        <w:rPr>
          <w:rFonts w:eastAsia="Times New Roman" w:cs="Times New Roman"/>
          <w:color w:val="000000"/>
          <w:sz w:val="28"/>
          <w:szCs w:val="28"/>
          <w:lang w:eastAsia="en-GB"/>
        </w:rPr>
        <w:t>: cấp điện, cấp nước, thông tin liên lạc</w:t>
      </w:r>
      <w:r w:rsidR="00BF327D" w:rsidRPr="0074123F">
        <w:rPr>
          <w:rFonts w:eastAsia="Times New Roman" w:cs="Times New Roman"/>
          <w:color w:val="000000"/>
          <w:sz w:val="28"/>
          <w:szCs w:val="28"/>
          <w:lang w:eastAsia="en-GB"/>
        </w:rPr>
        <w:t>.</w:t>
      </w:r>
    </w:p>
    <w:p w:rsidR="00AC70A6" w:rsidRPr="0074123F" w:rsidRDefault="00075F13"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z w:val="28"/>
          <w:szCs w:val="28"/>
          <w:lang w:eastAsia="en-GB"/>
        </w:rPr>
        <w:t>3</w:t>
      </w:r>
      <w:r w:rsidR="00AC70A6" w:rsidRPr="0074123F">
        <w:rPr>
          <w:rFonts w:eastAsia="Times New Roman" w:cs="Times New Roman"/>
          <w:color w:val="000000"/>
          <w:sz w:val="28"/>
          <w:szCs w:val="28"/>
          <w:lang w:eastAsia="en-GB"/>
        </w:rPr>
        <w:t>. Bên tiếp nhận có trách nhiệm tiếp nhận</w:t>
      </w:r>
      <w:r w:rsidR="00E22F62" w:rsidRPr="0074123F">
        <w:rPr>
          <w:rFonts w:eastAsia="Times New Roman" w:cs="Times New Roman"/>
          <w:color w:val="000000"/>
          <w:sz w:val="28"/>
          <w:szCs w:val="28"/>
          <w:lang w:eastAsia="en-GB"/>
        </w:rPr>
        <w:t xml:space="preserve"> quản lý</w:t>
      </w:r>
      <w:r w:rsidR="00AC70A6" w:rsidRPr="0074123F">
        <w:rPr>
          <w:rFonts w:eastAsia="Times New Roman" w:cs="Times New Roman"/>
          <w:color w:val="000000"/>
          <w:sz w:val="28"/>
          <w:szCs w:val="28"/>
          <w:lang w:eastAsia="en-GB"/>
        </w:rPr>
        <w:t>, khai thác, sử dụng</w:t>
      </w:r>
      <w:r w:rsidR="00E22F62" w:rsidRPr="0074123F">
        <w:rPr>
          <w:rFonts w:eastAsia="Times New Roman" w:cs="Times New Roman"/>
          <w:color w:val="000000"/>
          <w:sz w:val="28"/>
          <w:szCs w:val="28"/>
          <w:lang w:eastAsia="en-GB"/>
        </w:rPr>
        <w:t>,</w:t>
      </w:r>
      <w:r w:rsidR="00AC70A6" w:rsidRPr="0074123F">
        <w:rPr>
          <w:rFonts w:eastAsia="Times New Roman" w:cs="Times New Roman"/>
          <w:color w:val="000000"/>
          <w:sz w:val="28"/>
          <w:szCs w:val="28"/>
          <w:lang w:eastAsia="en-GB"/>
        </w:rPr>
        <w:t xml:space="preserve"> bảo trì công trình </w:t>
      </w:r>
      <w:r w:rsidR="00441E9D" w:rsidRPr="0074123F">
        <w:rPr>
          <w:rFonts w:eastAsia="Times New Roman" w:cs="Times New Roman"/>
          <w:color w:val="000000"/>
          <w:spacing w:val="-6"/>
          <w:sz w:val="28"/>
          <w:szCs w:val="28"/>
          <w:lang w:eastAsia="en-GB"/>
        </w:rPr>
        <w:t xml:space="preserve">hạ tầng </w:t>
      </w:r>
      <w:r w:rsidR="00AC70A6" w:rsidRPr="0074123F">
        <w:rPr>
          <w:rFonts w:eastAsia="Times New Roman" w:cs="Times New Roman"/>
          <w:color w:val="000000"/>
          <w:sz w:val="28"/>
          <w:szCs w:val="28"/>
          <w:lang w:eastAsia="en-GB"/>
        </w:rPr>
        <w:t>theo quy định của pháp luật về xây dựng</w:t>
      </w:r>
      <w:r w:rsidR="006435B8" w:rsidRPr="0074123F">
        <w:rPr>
          <w:rFonts w:eastAsia="Times New Roman" w:cs="Times New Roman"/>
          <w:color w:val="000000"/>
          <w:sz w:val="28"/>
          <w:szCs w:val="28"/>
          <w:lang w:eastAsia="en-GB"/>
        </w:rPr>
        <w:t xml:space="preserve"> và pháp luật có liên quan</w:t>
      </w:r>
      <w:r w:rsidR="00AC70A6" w:rsidRPr="0074123F">
        <w:rPr>
          <w:rFonts w:eastAsia="Times New Roman" w:cs="Times New Roman"/>
          <w:color w:val="000000"/>
          <w:sz w:val="28"/>
          <w:szCs w:val="28"/>
          <w:lang w:eastAsia="en-GB"/>
        </w:rPr>
        <w:t>.</w:t>
      </w:r>
    </w:p>
    <w:p w:rsidR="00AC70A6" w:rsidRPr="0074123F" w:rsidRDefault="00AC70A6" w:rsidP="00886F83">
      <w:pPr>
        <w:autoSpaceDE w:val="0"/>
        <w:autoSpaceDN w:val="0"/>
        <w:spacing w:before="120" w:after="120" w:line="240" w:lineRule="auto"/>
        <w:ind w:firstLine="720"/>
        <w:jc w:val="both"/>
        <w:rPr>
          <w:rFonts w:eastAsia="Times New Roman" w:cs="Times New Roman"/>
          <w:sz w:val="28"/>
          <w:szCs w:val="28"/>
          <w:lang w:eastAsia="en-GB"/>
        </w:rPr>
      </w:pPr>
      <w:r w:rsidRPr="0074123F">
        <w:rPr>
          <w:rFonts w:eastAsia="Times New Roman" w:cs="Times New Roman"/>
          <w:b/>
          <w:bCs/>
          <w:color w:val="000000"/>
          <w:sz w:val="28"/>
          <w:szCs w:val="28"/>
          <w:lang w:eastAsia="en-GB"/>
        </w:rPr>
        <w:t>Điều 4</w:t>
      </w:r>
      <w:r w:rsidR="00543F5C" w:rsidRPr="0074123F">
        <w:rPr>
          <w:rFonts w:eastAsia="Times New Roman" w:cs="Times New Roman"/>
          <w:b/>
          <w:bCs/>
          <w:color w:val="000000"/>
          <w:sz w:val="28"/>
          <w:szCs w:val="28"/>
          <w:lang w:eastAsia="en-GB"/>
        </w:rPr>
        <w:t xml:space="preserve">. </w:t>
      </w:r>
      <w:r w:rsidR="009533C4" w:rsidRPr="0074123F">
        <w:rPr>
          <w:rFonts w:eastAsia="Times New Roman" w:cs="Times New Roman"/>
          <w:b/>
          <w:bCs/>
          <w:color w:val="000000"/>
          <w:sz w:val="28"/>
          <w:szCs w:val="28"/>
          <w:lang w:eastAsia="en-GB"/>
        </w:rPr>
        <w:t>Lập h</w:t>
      </w:r>
      <w:r w:rsidR="00543F5C" w:rsidRPr="0074123F">
        <w:rPr>
          <w:rFonts w:eastAsia="Times New Roman" w:cs="Times New Roman"/>
          <w:b/>
          <w:bCs/>
          <w:color w:val="000000"/>
          <w:sz w:val="28"/>
          <w:szCs w:val="28"/>
          <w:lang w:eastAsia="en-GB"/>
        </w:rPr>
        <w:t>ồ sơ bàn giao</w:t>
      </w:r>
      <w:r w:rsidRPr="0074123F">
        <w:rPr>
          <w:rFonts w:eastAsia="Times New Roman" w:cs="Times New Roman"/>
          <w:b/>
          <w:bCs/>
          <w:color w:val="000000"/>
          <w:sz w:val="28"/>
          <w:szCs w:val="28"/>
          <w:lang w:eastAsia="en-GB"/>
        </w:rPr>
        <w:t xml:space="preserve"> </w:t>
      </w:r>
    </w:p>
    <w:p w:rsidR="00AC70A6" w:rsidRPr="0074123F" w:rsidRDefault="00AC70A6" w:rsidP="00886F83">
      <w:pPr>
        <w:autoSpaceDE w:val="0"/>
        <w:autoSpaceDN w:val="0"/>
        <w:spacing w:before="120" w:after="120" w:line="240" w:lineRule="auto"/>
        <w:ind w:firstLine="720"/>
        <w:jc w:val="both"/>
        <w:rPr>
          <w:rFonts w:eastAsia="Times New Roman" w:cs="Times New Roman"/>
          <w:color w:val="000000"/>
          <w:sz w:val="28"/>
          <w:szCs w:val="28"/>
          <w:lang w:eastAsia="en-GB"/>
        </w:rPr>
      </w:pPr>
      <w:r w:rsidRPr="0074123F">
        <w:rPr>
          <w:rFonts w:eastAsia="Times New Roman" w:cs="Times New Roman"/>
          <w:color w:val="000000"/>
          <w:sz w:val="28"/>
          <w:szCs w:val="28"/>
          <w:lang w:eastAsia="en-GB"/>
        </w:rPr>
        <w:t xml:space="preserve">1. </w:t>
      </w:r>
      <w:r w:rsidR="00190324" w:rsidRPr="0074123F">
        <w:rPr>
          <w:rFonts w:eastAsia="Times New Roman" w:cs="Times New Roman"/>
          <w:color w:val="000000"/>
          <w:sz w:val="28"/>
          <w:szCs w:val="28"/>
          <w:lang w:eastAsia="en-GB"/>
        </w:rPr>
        <w:t>D</w:t>
      </w:r>
      <w:r w:rsidR="00801005" w:rsidRPr="0074123F">
        <w:rPr>
          <w:rFonts w:eastAsia="Times New Roman" w:cs="Times New Roman"/>
          <w:color w:val="000000"/>
          <w:sz w:val="28"/>
          <w:szCs w:val="28"/>
          <w:lang w:eastAsia="en-GB"/>
        </w:rPr>
        <w:t xml:space="preserve">anh mục </w:t>
      </w:r>
      <w:r w:rsidRPr="0074123F">
        <w:rPr>
          <w:rFonts w:eastAsia="Times New Roman" w:cs="Times New Roman"/>
          <w:color w:val="000000"/>
          <w:spacing w:val="-6"/>
          <w:sz w:val="28"/>
          <w:szCs w:val="28"/>
          <w:lang w:eastAsia="en-GB"/>
        </w:rPr>
        <w:t xml:space="preserve">hồ sơ </w:t>
      </w:r>
      <w:r w:rsidR="000803F3" w:rsidRPr="0074123F">
        <w:rPr>
          <w:rFonts w:eastAsia="Times New Roman" w:cs="Times New Roman"/>
          <w:color w:val="000000"/>
          <w:spacing w:val="-6"/>
          <w:sz w:val="28"/>
          <w:szCs w:val="28"/>
          <w:lang w:eastAsia="en-GB"/>
        </w:rPr>
        <w:t xml:space="preserve">hoàn thành </w:t>
      </w:r>
      <w:r w:rsidR="00252AF8" w:rsidRPr="0074123F">
        <w:rPr>
          <w:rFonts w:eastAsia="Times New Roman" w:cs="Times New Roman"/>
          <w:color w:val="000000"/>
          <w:spacing w:val="-6"/>
          <w:sz w:val="28"/>
          <w:szCs w:val="28"/>
          <w:lang w:eastAsia="en-GB"/>
        </w:rPr>
        <w:t>công trình hạ tầng</w:t>
      </w:r>
      <w:r w:rsidR="00190324" w:rsidRPr="0074123F">
        <w:rPr>
          <w:rFonts w:eastAsia="Times New Roman" w:cs="Times New Roman"/>
          <w:color w:val="000000"/>
          <w:spacing w:val="-6"/>
          <w:sz w:val="28"/>
          <w:szCs w:val="28"/>
          <w:lang w:eastAsia="en-GB"/>
        </w:rPr>
        <w:t xml:space="preserve"> để bàn giao, tiếp nhận</w:t>
      </w:r>
      <w:r w:rsidR="00252AF8" w:rsidRPr="0074123F">
        <w:rPr>
          <w:rFonts w:eastAsia="Times New Roman" w:cs="Times New Roman"/>
          <w:color w:val="000000"/>
          <w:spacing w:val="-6"/>
          <w:sz w:val="28"/>
          <w:szCs w:val="28"/>
          <w:lang w:eastAsia="en-GB"/>
        </w:rPr>
        <w:t xml:space="preserve"> </w:t>
      </w:r>
      <w:r w:rsidR="00190324" w:rsidRPr="0074123F">
        <w:rPr>
          <w:rFonts w:eastAsia="Times New Roman" w:cs="Times New Roman"/>
          <w:color w:val="000000"/>
          <w:sz w:val="28"/>
          <w:szCs w:val="28"/>
          <w:lang w:eastAsia="en-GB"/>
        </w:rPr>
        <w:t xml:space="preserve">Chủ đầu tư thực hiện </w:t>
      </w:r>
      <w:r w:rsidRPr="0074123F">
        <w:rPr>
          <w:rFonts w:eastAsia="Times New Roman" w:cs="Times New Roman"/>
          <w:color w:val="000000"/>
          <w:spacing w:val="-6"/>
          <w:sz w:val="28"/>
          <w:szCs w:val="28"/>
          <w:lang w:eastAsia="en-GB"/>
        </w:rPr>
        <w:t>theo quy định tại Phụ lục VIb ban hành kèm theo </w:t>
      </w:r>
      <w:r w:rsidRPr="0074123F">
        <w:rPr>
          <w:rFonts w:eastAsia="Times New Roman" w:cs="Times New Roman"/>
          <w:color w:val="000000"/>
          <w:sz w:val="28"/>
          <w:szCs w:val="28"/>
          <w:lang w:eastAsia="en-GB"/>
        </w:rPr>
        <w:t>Nghị định số 06/2021/NĐ-CP</w:t>
      </w:r>
      <w:r w:rsidR="00BC7275" w:rsidRPr="0074123F">
        <w:rPr>
          <w:rFonts w:eastAsia="Times New Roman" w:cs="Times New Roman"/>
          <w:i/>
          <w:iCs/>
          <w:sz w:val="28"/>
          <w:szCs w:val="28"/>
          <w:lang w:val="vi-VN" w:eastAsia="en-GB"/>
        </w:rPr>
        <w:t xml:space="preserve"> </w:t>
      </w:r>
      <w:r w:rsidR="00BC7275" w:rsidRPr="0074123F">
        <w:rPr>
          <w:rFonts w:eastAsia="Times New Roman" w:cs="Times New Roman"/>
          <w:iCs/>
          <w:sz w:val="28"/>
          <w:szCs w:val="28"/>
          <w:lang w:val="vi-VN" w:eastAsia="en-GB"/>
        </w:rPr>
        <w:t xml:space="preserve">ngày 26 tháng 01 năm 2021 của Chính phủ </w:t>
      </w:r>
      <w:r w:rsidR="006A60F5" w:rsidRPr="0074123F">
        <w:rPr>
          <w:rFonts w:eastAsia="Times New Roman" w:cs="Times New Roman"/>
          <w:iCs/>
          <w:sz w:val="28"/>
          <w:szCs w:val="28"/>
          <w:lang w:val="en-US" w:eastAsia="en-GB"/>
        </w:rPr>
        <w:t>q</w:t>
      </w:r>
      <w:r w:rsidR="00BC7275" w:rsidRPr="0074123F">
        <w:rPr>
          <w:rFonts w:eastAsia="Times New Roman" w:cs="Times New Roman"/>
          <w:iCs/>
          <w:sz w:val="28"/>
          <w:szCs w:val="28"/>
          <w:lang w:val="vi-VN" w:eastAsia="en-GB"/>
        </w:rPr>
        <w:t>uy định chi tiết một số nội dung về quản lý chất lượng, th</w:t>
      </w:r>
      <w:r w:rsidR="00BC7275" w:rsidRPr="0074123F">
        <w:rPr>
          <w:rFonts w:eastAsia="Times New Roman" w:cs="Times New Roman"/>
          <w:iCs/>
          <w:sz w:val="28"/>
          <w:szCs w:val="28"/>
          <w:lang w:eastAsia="en-GB"/>
        </w:rPr>
        <w:t>i </w:t>
      </w:r>
      <w:r w:rsidR="00BC7275" w:rsidRPr="0074123F">
        <w:rPr>
          <w:rFonts w:eastAsia="Times New Roman" w:cs="Times New Roman"/>
          <w:iCs/>
          <w:sz w:val="28"/>
          <w:szCs w:val="28"/>
          <w:lang w:val="vi-VN" w:eastAsia="en-GB"/>
        </w:rPr>
        <w:t>công xây dựng và bảo trì công trình xây dựng</w:t>
      </w:r>
      <w:r w:rsidR="006A60F5" w:rsidRPr="0074123F">
        <w:rPr>
          <w:rFonts w:eastAsia="Times New Roman" w:cs="Times New Roman"/>
          <w:iCs/>
          <w:sz w:val="28"/>
          <w:szCs w:val="28"/>
          <w:lang w:val="en-US" w:eastAsia="en-GB"/>
        </w:rPr>
        <w:t xml:space="preserve"> trước khi đưa công trình</w:t>
      </w:r>
      <w:r w:rsidR="006A60F5" w:rsidRPr="0074123F">
        <w:rPr>
          <w:rFonts w:eastAsia="Times New Roman" w:cs="Times New Roman"/>
          <w:color w:val="000000"/>
          <w:spacing w:val="-6"/>
          <w:sz w:val="28"/>
          <w:szCs w:val="28"/>
          <w:lang w:eastAsia="en-GB"/>
        </w:rPr>
        <w:t xml:space="preserve"> vào khai thác, vận hành và bàn giao</w:t>
      </w:r>
      <w:r w:rsidRPr="0074123F">
        <w:rPr>
          <w:rFonts w:eastAsia="Times New Roman" w:cs="Times New Roman"/>
          <w:color w:val="000000"/>
          <w:sz w:val="28"/>
          <w:szCs w:val="28"/>
          <w:lang w:eastAsia="en-GB"/>
        </w:rPr>
        <w:t>.</w:t>
      </w:r>
    </w:p>
    <w:p w:rsidR="00190324" w:rsidRPr="0074123F" w:rsidRDefault="00801005" w:rsidP="00801005">
      <w:pPr>
        <w:shd w:val="clear" w:color="auto" w:fill="FFFFFF"/>
        <w:spacing w:before="100" w:beforeAutospacing="1" w:after="120" w:line="240" w:lineRule="auto"/>
        <w:ind w:firstLine="720"/>
        <w:jc w:val="both"/>
        <w:rPr>
          <w:rFonts w:eastAsia="Times New Roman" w:cs="Times New Roman"/>
          <w:color w:val="000000"/>
          <w:spacing w:val="-6"/>
          <w:sz w:val="28"/>
          <w:szCs w:val="28"/>
          <w:lang w:eastAsia="en-GB"/>
        </w:rPr>
      </w:pPr>
      <w:r w:rsidRPr="0074123F">
        <w:rPr>
          <w:rFonts w:eastAsia="Times New Roman" w:cs="Times New Roman"/>
          <w:color w:val="000000"/>
          <w:spacing w:val="-6"/>
          <w:sz w:val="28"/>
          <w:szCs w:val="28"/>
          <w:lang w:eastAsia="en-GB"/>
        </w:rPr>
        <w:t xml:space="preserve">2. Hồ sơ tài liệu bàn giao công trình </w:t>
      </w:r>
      <w:r w:rsidR="00190324" w:rsidRPr="0074123F">
        <w:rPr>
          <w:rFonts w:eastAsia="Times New Roman" w:cs="Times New Roman"/>
          <w:color w:val="000000"/>
          <w:spacing w:val="-6"/>
          <w:sz w:val="28"/>
          <w:szCs w:val="28"/>
          <w:lang w:eastAsia="en-GB"/>
        </w:rPr>
        <w:t>Chủ đầu tư lập 01 (một) bộ phục vụ quản lý, vận hành và bảo trì công trình theo quy định tại Phụ lục IX ban hành kèm theo </w:t>
      </w:r>
      <w:r w:rsidR="00190324" w:rsidRPr="0074123F">
        <w:rPr>
          <w:rFonts w:eastAsia="Times New Roman" w:cs="Times New Roman"/>
          <w:color w:val="000000"/>
          <w:sz w:val="28"/>
          <w:szCs w:val="28"/>
          <w:lang w:eastAsia="en-GB"/>
        </w:rPr>
        <w:t>Nghị định số 06/2021/NĐ-CP</w:t>
      </w:r>
      <w:r w:rsidR="00190324" w:rsidRPr="0074123F">
        <w:rPr>
          <w:rFonts w:eastAsia="Times New Roman" w:cs="Times New Roman"/>
          <w:i/>
          <w:iCs/>
          <w:sz w:val="28"/>
          <w:szCs w:val="28"/>
          <w:lang w:val="vi-VN" w:eastAsia="en-GB"/>
        </w:rPr>
        <w:t xml:space="preserve"> </w:t>
      </w:r>
      <w:r w:rsidR="00190324" w:rsidRPr="0074123F">
        <w:rPr>
          <w:rFonts w:eastAsia="Times New Roman" w:cs="Times New Roman"/>
          <w:iCs/>
          <w:sz w:val="28"/>
          <w:szCs w:val="28"/>
          <w:lang w:val="vi-VN" w:eastAsia="en-GB"/>
        </w:rPr>
        <w:t xml:space="preserve">ngày 26 tháng 01 năm 2021 của Chính phủ </w:t>
      </w:r>
      <w:r w:rsidR="00190324" w:rsidRPr="0074123F">
        <w:rPr>
          <w:rFonts w:eastAsia="Times New Roman" w:cs="Times New Roman"/>
          <w:iCs/>
          <w:sz w:val="28"/>
          <w:szCs w:val="28"/>
          <w:lang w:val="en-US" w:eastAsia="en-GB"/>
        </w:rPr>
        <w:t>q</w:t>
      </w:r>
      <w:r w:rsidR="00190324" w:rsidRPr="0074123F">
        <w:rPr>
          <w:rFonts w:eastAsia="Times New Roman" w:cs="Times New Roman"/>
          <w:iCs/>
          <w:sz w:val="28"/>
          <w:szCs w:val="28"/>
          <w:lang w:val="vi-VN" w:eastAsia="en-GB"/>
        </w:rPr>
        <w:t>uy định chi tiết một số nội dung về quản lý chất lượng, th</w:t>
      </w:r>
      <w:r w:rsidR="00190324" w:rsidRPr="0074123F">
        <w:rPr>
          <w:rFonts w:eastAsia="Times New Roman" w:cs="Times New Roman"/>
          <w:iCs/>
          <w:sz w:val="28"/>
          <w:szCs w:val="28"/>
          <w:lang w:eastAsia="en-GB"/>
        </w:rPr>
        <w:t>i </w:t>
      </w:r>
      <w:r w:rsidR="00190324" w:rsidRPr="0074123F">
        <w:rPr>
          <w:rFonts w:eastAsia="Times New Roman" w:cs="Times New Roman"/>
          <w:iCs/>
          <w:sz w:val="28"/>
          <w:szCs w:val="28"/>
          <w:lang w:val="vi-VN" w:eastAsia="en-GB"/>
        </w:rPr>
        <w:t>công xây dựng và bảo trì công trình xây dựng</w:t>
      </w:r>
      <w:r w:rsidR="00190324" w:rsidRPr="0074123F">
        <w:rPr>
          <w:rFonts w:eastAsia="Times New Roman" w:cs="Times New Roman"/>
          <w:iCs/>
          <w:sz w:val="28"/>
          <w:szCs w:val="28"/>
          <w:lang w:val="en-US" w:eastAsia="en-GB"/>
        </w:rPr>
        <w:t xml:space="preserve"> trước khi đưa công trình</w:t>
      </w:r>
      <w:r w:rsidR="00190324" w:rsidRPr="0074123F">
        <w:rPr>
          <w:rFonts w:eastAsia="Times New Roman" w:cs="Times New Roman"/>
          <w:color w:val="000000"/>
          <w:spacing w:val="-6"/>
          <w:sz w:val="28"/>
          <w:szCs w:val="28"/>
          <w:lang w:eastAsia="en-GB"/>
        </w:rPr>
        <w:t xml:space="preserve"> vào khai thác, vận hành và bàn giao</w:t>
      </w:r>
      <w:r w:rsidR="00190324" w:rsidRPr="0074123F">
        <w:rPr>
          <w:rFonts w:eastAsia="Times New Roman" w:cs="Times New Roman"/>
          <w:color w:val="000000"/>
          <w:sz w:val="28"/>
          <w:szCs w:val="28"/>
          <w:lang w:eastAsia="en-GB"/>
        </w:rPr>
        <w:t>.</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3. Việc lưu trữ hồ sơ </w:t>
      </w:r>
      <w:r w:rsidR="00441E9D" w:rsidRPr="0074123F">
        <w:rPr>
          <w:rFonts w:eastAsia="Times New Roman" w:cs="Times New Roman"/>
          <w:color w:val="000000"/>
          <w:spacing w:val="-6"/>
          <w:sz w:val="28"/>
          <w:szCs w:val="28"/>
          <w:lang w:eastAsia="en-GB"/>
        </w:rPr>
        <w:t xml:space="preserve">công trình hạ tầng </w:t>
      </w:r>
      <w:r w:rsidRPr="0074123F">
        <w:rPr>
          <w:rFonts w:eastAsia="Times New Roman" w:cs="Times New Roman"/>
          <w:color w:val="000000"/>
          <w:spacing w:val="-6"/>
          <w:sz w:val="28"/>
          <w:szCs w:val="28"/>
          <w:lang w:eastAsia="en-GB"/>
        </w:rPr>
        <w:t>được thực hiện theo quy định của pháp luật về lưu trữ, pháp luật về xây dựng và pháp luật có liên quan.</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b/>
          <w:bCs/>
          <w:color w:val="000000"/>
          <w:sz w:val="28"/>
          <w:szCs w:val="28"/>
          <w:lang w:eastAsia="en-GB"/>
        </w:rPr>
        <w:t xml:space="preserve">Điều 5. </w:t>
      </w:r>
      <w:r w:rsidR="00E112B1" w:rsidRPr="0074123F">
        <w:rPr>
          <w:rFonts w:eastAsia="Times New Roman" w:cs="Times New Roman"/>
          <w:b/>
          <w:bCs/>
          <w:color w:val="000000"/>
          <w:sz w:val="28"/>
          <w:szCs w:val="28"/>
          <w:lang w:eastAsia="en-GB"/>
        </w:rPr>
        <w:t>B</w:t>
      </w:r>
      <w:r w:rsidRPr="0074123F">
        <w:rPr>
          <w:rFonts w:eastAsia="Times New Roman" w:cs="Times New Roman"/>
          <w:b/>
          <w:bCs/>
          <w:color w:val="000000"/>
          <w:sz w:val="28"/>
          <w:szCs w:val="28"/>
          <w:lang w:eastAsia="en-GB"/>
        </w:rPr>
        <w:t xml:space="preserve">àn giao thực tế </w:t>
      </w:r>
      <w:r w:rsidR="0048012E" w:rsidRPr="0074123F">
        <w:rPr>
          <w:rFonts w:eastAsia="Times New Roman" w:cs="Times New Roman"/>
          <w:b/>
          <w:bCs/>
          <w:color w:val="000000"/>
          <w:sz w:val="28"/>
          <w:szCs w:val="28"/>
          <w:lang w:eastAsia="en-GB"/>
        </w:rPr>
        <w:t>công trình hạ tầng</w:t>
      </w:r>
      <w:r w:rsidR="00270D62" w:rsidRPr="0074123F">
        <w:rPr>
          <w:rFonts w:eastAsia="Times New Roman" w:cs="Times New Roman"/>
          <w:b/>
          <w:bCs/>
          <w:color w:val="000000"/>
          <w:sz w:val="28"/>
          <w:szCs w:val="28"/>
          <w:lang w:eastAsia="en-GB"/>
        </w:rPr>
        <w:t xml:space="preserve"> tại hiện trường</w:t>
      </w:r>
      <w:r w:rsidRPr="0074123F">
        <w:rPr>
          <w:rFonts w:eastAsia="Times New Roman" w:cs="Times New Roman"/>
          <w:b/>
          <w:bCs/>
          <w:color w:val="000000"/>
          <w:sz w:val="28"/>
          <w:szCs w:val="28"/>
          <w:lang w:eastAsia="en-GB"/>
        </w:rPr>
        <w:t xml:space="preserve"> </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1. </w:t>
      </w:r>
      <w:r w:rsidR="006673F4" w:rsidRPr="0074123F">
        <w:rPr>
          <w:rFonts w:eastAsia="Times New Roman" w:cs="Times New Roman"/>
          <w:color w:val="000000"/>
          <w:spacing w:val="-6"/>
          <w:sz w:val="28"/>
          <w:szCs w:val="28"/>
          <w:lang w:eastAsia="en-GB"/>
        </w:rPr>
        <w:t xml:space="preserve">Chủ đầu tư </w:t>
      </w:r>
      <w:r w:rsidR="00E112B1" w:rsidRPr="0074123F">
        <w:rPr>
          <w:rFonts w:eastAsia="Times New Roman" w:cs="Times New Roman"/>
          <w:color w:val="000000"/>
          <w:spacing w:val="-6"/>
          <w:sz w:val="28"/>
          <w:szCs w:val="28"/>
          <w:lang w:eastAsia="en-GB"/>
        </w:rPr>
        <w:t>s</w:t>
      </w:r>
      <w:r w:rsidRPr="0074123F">
        <w:rPr>
          <w:rFonts w:eastAsia="Times New Roman" w:cs="Times New Roman"/>
          <w:color w:val="000000"/>
          <w:spacing w:val="-6"/>
          <w:sz w:val="28"/>
          <w:szCs w:val="28"/>
          <w:lang w:eastAsia="en-GB"/>
        </w:rPr>
        <w:t xml:space="preserve">au khi </w:t>
      </w:r>
      <w:r w:rsidR="00E112B1" w:rsidRPr="0074123F">
        <w:rPr>
          <w:rFonts w:eastAsia="Times New Roman" w:cs="Times New Roman"/>
          <w:color w:val="000000"/>
          <w:spacing w:val="-6"/>
          <w:sz w:val="28"/>
          <w:szCs w:val="28"/>
          <w:lang w:eastAsia="en-GB"/>
        </w:rPr>
        <w:t xml:space="preserve">đã tổ chức </w:t>
      </w:r>
      <w:r w:rsidRPr="0074123F">
        <w:rPr>
          <w:rFonts w:eastAsia="Times New Roman" w:cs="Times New Roman"/>
          <w:color w:val="000000"/>
          <w:spacing w:val="-6"/>
          <w:sz w:val="28"/>
          <w:szCs w:val="28"/>
          <w:lang w:eastAsia="en-GB"/>
        </w:rPr>
        <w:t>bàn giao hồ sơ hoàn thành công trình hạ tầng</w:t>
      </w:r>
      <w:r w:rsidR="00E112B1" w:rsidRPr="0074123F">
        <w:rPr>
          <w:rFonts w:eastAsia="Times New Roman" w:cs="Times New Roman"/>
          <w:color w:val="000000"/>
          <w:spacing w:val="-6"/>
          <w:sz w:val="28"/>
          <w:szCs w:val="28"/>
          <w:lang w:eastAsia="en-GB"/>
        </w:rPr>
        <w:t xml:space="preserve"> theo quy định tại Điều 4 </w:t>
      </w:r>
      <w:r w:rsidR="00462247" w:rsidRPr="0074123F">
        <w:rPr>
          <w:rFonts w:eastAsia="Times New Roman" w:cs="Times New Roman"/>
          <w:color w:val="000000"/>
          <w:spacing w:val="-6"/>
          <w:sz w:val="28"/>
          <w:szCs w:val="28"/>
          <w:lang w:eastAsia="en-GB"/>
        </w:rPr>
        <w:t xml:space="preserve">của </w:t>
      </w:r>
      <w:r w:rsidR="00E112B1" w:rsidRPr="0074123F">
        <w:rPr>
          <w:rFonts w:eastAsia="Times New Roman" w:cs="Times New Roman"/>
          <w:color w:val="000000"/>
          <w:spacing w:val="-6"/>
          <w:sz w:val="28"/>
          <w:szCs w:val="28"/>
          <w:lang w:eastAsia="en-GB"/>
        </w:rPr>
        <w:t>Quy định này</w:t>
      </w:r>
      <w:r w:rsidRPr="0074123F">
        <w:rPr>
          <w:rFonts w:eastAsia="Times New Roman" w:cs="Times New Roman"/>
          <w:color w:val="000000"/>
          <w:spacing w:val="-6"/>
          <w:sz w:val="28"/>
          <w:szCs w:val="28"/>
          <w:lang w:eastAsia="en-GB"/>
        </w:rPr>
        <w:t xml:space="preserve">, </w:t>
      </w:r>
      <w:r w:rsidR="005824D1" w:rsidRPr="0074123F">
        <w:rPr>
          <w:rFonts w:eastAsia="Times New Roman" w:cs="Times New Roman"/>
          <w:color w:val="000000"/>
          <w:spacing w:val="-6"/>
          <w:sz w:val="28"/>
          <w:szCs w:val="28"/>
          <w:lang w:eastAsia="en-GB"/>
        </w:rPr>
        <w:t>C</w:t>
      </w:r>
      <w:r w:rsidRPr="0074123F">
        <w:rPr>
          <w:rFonts w:eastAsia="Times New Roman" w:cs="Times New Roman"/>
          <w:color w:val="000000"/>
          <w:spacing w:val="-6"/>
          <w:sz w:val="28"/>
          <w:szCs w:val="28"/>
          <w:lang w:eastAsia="en-GB"/>
        </w:rPr>
        <w:t xml:space="preserve">hủ đầu tư tổ chức bàn giao thực tế </w:t>
      </w:r>
      <w:r w:rsidR="00E112B1" w:rsidRPr="0074123F">
        <w:rPr>
          <w:rFonts w:eastAsia="Times New Roman" w:cs="Times New Roman"/>
          <w:color w:val="000000"/>
          <w:spacing w:val="-6"/>
          <w:sz w:val="28"/>
          <w:szCs w:val="28"/>
          <w:lang w:eastAsia="en-GB"/>
        </w:rPr>
        <w:t xml:space="preserve">công trình hạ tầng </w:t>
      </w:r>
      <w:r w:rsidRPr="0074123F">
        <w:rPr>
          <w:rFonts w:eastAsia="Times New Roman" w:cs="Times New Roman"/>
          <w:color w:val="000000"/>
          <w:spacing w:val="-6"/>
          <w:sz w:val="28"/>
          <w:szCs w:val="28"/>
          <w:lang w:eastAsia="en-GB"/>
        </w:rPr>
        <w:t xml:space="preserve">tại hiện trường cho </w:t>
      </w:r>
      <w:r w:rsidR="005824D1" w:rsidRPr="0074123F">
        <w:rPr>
          <w:rFonts w:eastAsia="Times New Roman" w:cs="Times New Roman"/>
          <w:color w:val="000000"/>
          <w:spacing w:val="-6"/>
          <w:sz w:val="28"/>
          <w:szCs w:val="28"/>
          <w:lang w:eastAsia="en-GB"/>
        </w:rPr>
        <w:t>B</w:t>
      </w:r>
      <w:r w:rsidRPr="0074123F">
        <w:rPr>
          <w:rFonts w:eastAsia="Times New Roman" w:cs="Times New Roman"/>
          <w:color w:val="000000"/>
          <w:spacing w:val="-6"/>
          <w:sz w:val="28"/>
          <w:szCs w:val="28"/>
          <w:lang w:eastAsia="en-GB"/>
        </w:rPr>
        <w:t>ên tiếp nhận.</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2. Thành phần tham gia bàn giao gồm đại diện: </w:t>
      </w:r>
      <w:r w:rsidR="00A37D0A" w:rsidRPr="0074123F">
        <w:rPr>
          <w:rFonts w:eastAsia="Times New Roman" w:cs="Times New Roman"/>
          <w:color w:val="000000"/>
          <w:spacing w:val="-6"/>
          <w:sz w:val="28"/>
          <w:szCs w:val="28"/>
          <w:lang w:eastAsia="en-GB"/>
        </w:rPr>
        <w:t>C</w:t>
      </w:r>
      <w:r w:rsidRPr="0074123F">
        <w:rPr>
          <w:rFonts w:eastAsia="Times New Roman" w:cs="Times New Roman"/>
          <w:color w:val="000000"/>
          <w:spacing w:val="-6"/>
          <w:sz w:val="28"/>
          <w:szCs w:val="28"/>
          <w:lang w:eastAsia="en-GB"/>
        </w:rPr>
        <w:t xml:space="preserve">hủ đầu tư, </w:t>
      </w:r>
      <w:r w:rsidR="005824D1" w:rsidRPr="0074123F">
        <w:rPr>
          <w:rFonts w:eastAsia="Times New Roman" w:cs="Times New Roman"/>
          <w:color w:val="000000"/>
          <w:spacing w:val="-6"/>
          <w:sz w:val="28"/>
          <w:szCs w:val="28"/>
          <w:lang w:eastAsia="en-GB"/>
        </w:rPr>
        <w:t>B</w:t>
      </w:r>
      <w:r w:rsidRPr="0074123F">
        <w:rPr>
          <w:rFonts w:eastAsia="Times New Roman" w:cs="Times New Roman"/>
          <w:color w:val="000000"/>
          <w:spacing w:val="-6"/>
          <w:sz w:val="28"/>
          <w:szCs w:val="28"/>
          <w:lang w:eastAsia="en-GB"/>
        </w:rPr>
        <w:t xml:space="preserve">ên tiếp nhận, cơ quan chủ quản của </w:t>
      </w:r>
      <w:r w:rsidR="005824D1" w:rsidRPr="0074123F">
        <w:rPr>
          <w:rFonts w:eastAsia="Times New Roman" w:cs="Times New Roman"/>
          <w:color w:val="000000"/>
          <w:spacing w:val="-6"/>
          <w:sz w:val="28"/>
          <w:szCs w:val="28"/>
          <w:lang w:eastAsia="en-GB"/>
        </w:rPr>
        <w:t>B</w:t>
      </w:r>
      <w:r w:rsidRPr="0074123F">
        <w:rPr>
          <w:rFonts w:eastAsia="Times New Roman" w:cs="Times New Roman"/>
          <w:color w:val="000000"/>
          <w:spacing w:val="-6"/>
          <w:sz w:val="28"/>
          <w:szCs w:val="28"/>
          <w:lang w:eastAsia="en-GB"/>
        </w:rPr>
        <w:t xml:space="preserve">ên tiếp nhận, đại diện cơ quan quản lý nhà nước về </w:t>
      </w:r>
      <w:r w:rsidRPr="0074123F">
        <w:rPr>
          <w:rFonts w:eastAsia="Times New Roman" w:cs="Times New Roman"/>
          <w:color w:val="000000"/>
          <w:sz w:val="28"/>
          <w:szCs w:val="28"/>
          <w:lang w:eastAsia="en-GB"/>
        </w:rPr>
        <w:t>quản lý chất lượng công trình xây dựng chuyên ngành và các đơn vị liên quan (nếu có).</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3. Nội dung bàn giao</w:t>
      </w:r>
      <w:r w:rsidR="00DD42CA" w:rsidRPr="0074123F">
        <w:rPr>
          <w:rFonts w:eastAsia="Times New Roman" w:cs="Times New Roman"/>
          <w:b/>
          <w:bCs/>
          <w:color w:val="000000"/>
          <w:sz w:val="28"/>
          <w:szCs w:val="28"/>
          <w:lang w:eastAsia="en-GB"/>
        </w:rPr>
        <w:t xml:space="preserve"> </w:t>
      </w:r>
      <w:r w:rsidR="00DD42CA" w:rsidRPr="0074123F">
        <w:rPr>
          <w:rFonts w:eastAsia="Times New Roman" w:cs="Times New Roman"/>
          <w:bCs/>
          <w:color w:val="000000"/>
          <w:sz w:val="28"/>
          <w:szCs w:val="28"/>
          <w:lang w:eastAsia="en-GB"/>
        </w:rPr>
        <w:t>công trình hạ tầng tại hiện trường</w:t>
      </w:r>
      <w:r w:rsidRPr="0074123F">
        <w:rPr>
          <w:rFonts w:eastAsia="Times New Roman" w:cs="Times New Roman"/>
          <w:color w:val="000000"/>
          <w:spacing w:val="-6"/>
          <w:sz w:val="28"/>
          <w:szCs w:val="28"/>
          <w:lang w:eastAsia="en-GB"/>
        </w:rPr>
        <w:t xml:space="preserve"> gồm</w:t>
      </w:r>
      <w:r w:rsidR="006673F4" w:rsidRPr="0074123F">
        <w:rPr>
          <w:rFonts w:eastAsia="Times New Roman" w:cs="Times New Roman"/>
          <w:color w:val="000000"/>
          <w:spacing w:val="-6"/>
          <w:sz w:val="28"/>
          <w:szCs w:val="28"/>
          <w:lang w:eastAsia="en-GB"/>
        </w:rPr>
        <w:t>:</w:t>
      </w:r>
      <w:r w:rsidRPr="0074123F">
        <w:rPr>
          <w:rFonts w:eastAsia="Times New Roman" w:cs="Times New Roman"/>
          <w:color w:val="000000"/>
          <w:spacing w:val="-6"/>
          <w:sz w:val="28"/>
          <w:szCs w:val="28"/>
          <w:lang w:eastAsia="en-GB"/>
        </w:rPr>
        <w:t xml:space="preserve"> </w:t>
      </w:r>
      <w:r w:rsidR="00621880" w:rsidRPr="0074123F">
        <w:rPr>
          <w:rFonts w:eastAsia="Times New Roman" w:cs="Times New Roman"/>
          <w:color w:val="000000"/>
          <w:spacing w:val="-6"/>
          <w:sz w:val="28"/>
          <w:szCs w:val="28"/>
          <w:lang w:eastAsia="en-GB"/>
        </w:rPr>
        <w:t>K</w:t>
      </w:r>
      <w:r w:rsidR="00AD47A3" w:rsidRPr="0074123F">
        <w:rPr>
          <w:rFonts w:eastAsia="Times New Roman" w:cs="Times New Roman"/>
          <w:color w:val="000000"/>
          <w:spacing w:val="-6"/>
          <w:sz w:val="28"/>
          <w:szCs w:val="28"/>
          <w:lang w:eastAsia="en-GB"/>
        </w:rPr>
        <w:t>iểm tra</w:t>
      </w:r>
      <w:r w:rsidRPr="0074123F">
        <w:rPr>
          <w:rFonts w:eastAsia="Times New Roman" w:cs="Times New Roman"/>
          <w:color w:val="000000"/>
          <w:spacing w:val="-6"/>
          <w:sz w:val="28"/>
          <w:szCs w:val="28"/>
          <w:lang w:eastAsia="en-GB"/>
        </w:rPr>
        <w:t xml:space="preserve"> </w:t>
      </w:r>
      <w:r w:rsidR="000A06A0" w:rsidRPr="0074123F">
        <w:rPr>
          <w:rFonts w:eastAsia="Times New Roman" w:cs="Times New Roman"/>
          <w:bCs/>
          <w:color w:val="000000"/>
          <w:sz w:val="28"/>
          <w:szCs w:val="28"/>
          <w:lang w:eastAsia="en-GB"/>
        </w:rPr>
        <w:t xml:space="preserve">thực tế công trình </w:t>
      </w:r>
      <w:r w:rsidR="006673F4" w:rsidRPr="0074123F">
        <w:rPr>
          <w:rFonts w:eastAsia="Times New Roman" w:cs="Times New Roman"/>
          <w:bCs/>
          <w:color w:val="000000"/>
          <w:sz w:val="28"/>
          <w:szCs w:val="28"/>
          <w:lang w:eastAsia="en-GB"/>
        </w:rPr>
        <w:t>tại hiện trường</w:t>
      </w:r>
      <w:r w:rsidR="006673F4" w:rsidRPr="0074123F">
        <w:rPr>
          <w:rFonts w:eastAsia="Times New Roman" w:cs="Times New Roman"/>
          <w:color w:val="000000"/>
          <w:spacing w:val="-6"/>
          <w:sz w:val="28"/>
          <w:szCs w:val="28"/>
          <w:lang w:eastAsia="en-GB"/>
        </w:rPr>
        <w:t xml:space="preserve"> </w:t>
      </w:r>
      <w:r w:rsidR="00DD42CA" w:rsidRPr="0074123F">
        <w:rPr>
          <w:rFonts w:eastAsia="Times New Roman" w:cs="Times New Roman"/>
          <w:color w:val="000000"/>
          <w:spacing w:val="-6"/>
          <w:sz w:val="28"/>
          <w:szCs w:val="28"/>
          <w:lang w:eastAsia="en-GB"/>
        </w:rPr>
        <w:t xml:space="preserve">và </w:t>
      </w:r>
      <w:r w:rsidR="006673F4" w:rsidRPr="0074123F">
        <w:rPr>
          <w:rFonts w:eastAsia="Times New Roman" w:cs="Times New Roman"/>
          <w:color w:val="000000"/>
          <w:spacing w:val="-6"/>
          <w:sz w:val="28"/>
          <w:szCs w:val="28"/>
          <w:lang w:eastAsia="en-GB"/>
        </w:rPr>
        <w:t xml:space="preserve">đối chiếu </w:t>
      </w:r>
      <w:r w:rsidRPr="0074123F">
        <w:rPr>
          <w:rFonts w:eastAsia="Times New Roman" w:cs="Times New Roman"/>
          <w:color w:val="000000"/>
          <w:spacing w:val="-6"/>
          <w:sz w:val="28"/>
          <w:szCs w:val="28"/>
          <w:lang w:eastAsia="en-GB"/>
        </w:rPr>
        <w:t xml:space="preserve">với hồ sơ </w:t>
      </w:r>
      <w:r w:rsidR="00DD42CA" w:rsidRPr="0074123F">
        <w:rPr>
          <w:rFonts w:eastAsia="Times New Roman" w:cs="Times New Roman"/>
          <w:color w:val="000000"/>
          <w:spacing w:val="-6"/>
          <w:sz w:val="28"/>
          <w:szCs w:val="28"/>
          <w:lang w:eastAsia="en-GB"/>
        </w:rPr>
        <w:t xml:space="preserve">nghiệm thu </w:t>
      </w:r>
      <w:r w:rsidRPr="0074123F">
        <w:rPr>
          <w:rFonts w:eastAsia="Times New Roman" w:cs="Times New Roman"/>
          <w:color w:val="000000"/>
          <w:spacing w:val="-6"/>
          <w:sz w:val="28"/>
          <w:szCs w:val="28"/>
          <w:lang w:eastAsia="en-GB"/>
        </w:rPr>
        <w:t xml:space="preserve">hoàn thành </w:t>
      </w:r>
      <w:r w:rsidR="00441E9D" w:rsidRPr="0074123F">
        <w:rPr>
          <w:rFonts w:eastAsia="Times New Roman" w:cs="Times New Roman"/>
          <w:color w:val="000000"/>
          <w:spacing w:val="-6"/>
          <w:sz w:val="28"/>
          <w:szCs w:val="28"/>
          <w:lang w:eastAsia="en-GB"/>
        </w:rPr>
        <w:t>công trình</w:t>
      </w:r>
      <w:r w:rsidR="00E112B1" w:rsidRPr="0074123F">
        <w:rPr>
          <w:rFonts w:eastAsia="Times New Roman" w:cs="Times New Roman"/>
          <w:color w:val="000000"/>
          <w:spacing w:val="-6"/>
          <w:sz w:val="28"/>
          <w:szCs w:val="28"/>
          <w:lang w:eastAsia="en-GB"/>
        </w:rPr>
        <w:t>; Lập biên bản</w:t>
      </w:r>
      <w:r w:rsidR="00621880" w:rsidRPr="0074123F">
        <w:rPr>
          <w:rFonts w:eastAsia="Times New Roman" w:cs="Times New Roman"/>
          <w:color w:val="000000"/>
          <w:spacing w:val="-6"/>
          <w:sz w:val="28"/>
          <w:szCs w:val="28"/>
          <w:lang w:eastAsia="en-GB"/>
        </w:rPr>
        <w:t xml:space="preserve"> về </w:t>
      </w:r>
      <w:r w:rsidR="00462247" w:rsidRPr="0074123F">
        <w:rPr>
          <w:rFonts w:eastAsia="Times New Roman" w:cs="Times New Roman"/>
          <w:color w:val="000000"/>
          <w:spacing w:val="-6"/>
          <w:sz w:val="28"/>
          <w:szCs w:val="28"/>
          <w:lang w:eastAsia="en-GB"/>
        </w:rPr>
        <w:t>bàn giao</w:t>
      </w:r>
      <w:r w:rsidR="00621880" w:rsidRPr="0074123F">
        <w:rPr>
          <w:rFonts w:eastAsia="Times New Roman" w:cs="Times New Roman"/>
          <w:color w:val="000000"/>
          <w:spacing w:val="-6"/>
          <w:sz w:val="28"/>
          <w:szCs w:val="28"/>
          <w:lang w:eastAsia="en-GB"/>
        </w:rPr>
        <w:t xml:space="preserve"> thực tế công trình tại hiện trường</w:t>
      </w:r>
      <w:r w:rsidRPr="0074123F">
        <w:rPr>
          <w:rFonts w:eastAsia="Times New Roman" w:cs="Times New Roman"/>
          <w:color w:val="000000"/>
          <w:spacing w:val="-6"/>
          <w:sz w:val="28"/>
          <w:szCs w:val="28"/>
          <w:lang w:eastAsia="en-GB"/>
        </w:rPr>
        <w:t>. Chủ đầu tư có trách nhiệm chuẩn bị đầy đủ hồ sơ, phương tiện</w:t>
      </w:r>
      <w:r w:rsidR="00DD42CA" w:rsidRPr="0074123F">
        <w:rPr>
          <w:rFonts w:eastAsia="Times New Roman" w:cs="Times New Roman"/>
          <w:color w:val="000000"/>
          <w:spacing w:val="-6"/>
          <w:sz w:val="28"/>
          <w:szCs w:val="28"/>
          <w:lang w:eastAsia="en-GB"/>
        </w:rPr>
        <w:t>, cơ sở vật chất</w:t>
      </w:r>
      <w:r w:rsidRPr="0074123F">
        <w:rPr>
          <w:rFonts w:eastAsia="Times New Roman" w:cs="Times New Roman"/>
          <w:color w:val="000000"/>
          <w:spacing w:val="-6"/>
          <w:sz w:val="28"/>
          <w:szCs w:val="28"/>
          <w:lang w:eastAsia="en-GB"/>
        </w:rPr>
        <w:t xml:space="preserve"> cần t</w:t>
      </w:r>
      <w:r w:rsidR="00AD47A3" w:rsidRPr="0074123F">
        <w:rPr>
          <w:rFonts w:eastAsia="Times New Roman" w:cs="Times New Roman"/>
          <w:color w:val="000000"/>
          <w:spacing w:val="-6"/>
          <w:sz w:val="28"/>
          <w:szCs w:val="28"/>
          <w:lang w:eastAsia="en-GB"/>
        </w:rPr>
        <w:t>hiết để tạo điều kiện thuận lợi cho việc bàn giao</w:t>
      </w:r>
      <w:r w:rsidRPr="0074123F">
        <w:rPr>
          <w:rFonts w:eastAsia="Times New Roman" w:cs="Times New Roman"/>
          <w:color w:val="000000"/>
          <w:spacing w:val="-6"/>
          <w:sz w:val="28"/>
          <w:szCs w:val="28"/>
          <w:lang w:eastAsia="en-GB"/>
        </w:rPr>
        <w:t>.</w:t>
      </w:r>
    </w:p>
    <w:p w:rsidR="00604A69" w:rsidRPr="0074123F" w:rsidRDefault="00604A69" w:rsidP="00886F83">
      <w:pPr>
        <w:shd w:val="clear" w:color="auto" w:fill="FFFFFF"/>
        <w:spacing w:before="120" w:after="120" w:line="240" w:lineRule="auto"/>
        <w:ind w:firstLine="720"/>
        <w:jc w:val="both"/>
        <w:rPr>
          <w:rFonts w:eastAsia="Times New Roman" w:cs="Times New Roman"/>
          <w:b/>
          <w:bCs/>
          <w:color w:val="000000"/>
          <w:sz w:val="28"/>
          <w:szCs w:val="28"/>
          <w:lang w:eastAsia="en-GB"/>
        </w:rPr>
      </w:pPr>
    </w:p>
    <w:p w:rsidR="00AC70A6" w:rsidRPr="0074123F" w:rsidRDefault="00AC70A6" w:rsidP="00886F83">
      <w:pPr>
        <w:shd w:val="clear" w:color="auto" w:fill="FFFFFF"/>
        <w:spacing w:before="120" w:after="120" w:line="240" w:lineRule="auto"/>
        <w:ind w:firstLine="720"/>
        <w:jc w:val="both"/>
        <w:rPr>
          <w:rFonts w:eastAsia="Times New Roman" w:cs="Times New Roman"/>
          <w:b/>
          <w:sz w:val="28"/>
          <w:szCs w:val="28"/>
          <w:lang w:eastAsia="en-GB"/>
        </w:rPr>
      </w:pPr>
      <w:r w:rsidRPr="0074123F">
        <w:rPr>
          <w:rFonts w:eastAsia="Times New Roman" w:cs="Times New Roman"/>
          <w:b/>
          <w:bCs/>
          <w:color w:val="000000"/>
          <w:sz w:val="28"/>
          <w:szCs w:val="28"/>
          <w:lang w:eastAsia="en-GB"/>
        </w:rPr>
        <w:lastRenderedPageBreak/>
        <w:t xml:space="preserve">Điều 6. </w:t>
      </w:r>
      <w:r w:rsidR="00F215AA" w:rsidRPr="0074123F">
        <w:rPr>
          <w:rFonts w:eastAsia="Times New Roman" w:cs="Times New Roman"/>
          <w:b/>
          <w:bCs/>
          <w:color w:val="000000"/>
          <w:sz w:val="28"/>
          <w:szCs w:val="28"/>
          <w:lang w:eastAsia="en-GB"/>
        </w:rPr>
        <w:t>T</w:t>
      </w:r>
      <w:r w:rsidRPr="0074123F">
        <w:rPr>
          <w:rFonts w:eastAsia="Times New Roman" w:cs="Times New Roman"/>
          <w:b/>
          <w:bCs/>
          <w:color w:val="000000"/>
          <w:sz w:val="28"/>
          <w:szCs w:val="28"/>
          <w:lang w:eastAsia="en-GB"/>
        </w:rPr>
        <w:t xml:space="preserve">iếp nhận </w:t>
      </w:r>
      <w:r w:rsidR="00FE73CF" w:rsidRPr="0074123F">
        <w:rPr>
          <w:rFonts w:eastAsia="Times New Roman" w:cs="Times New Roman"/>
          <w:b/>
          <w:bCs/>
          <w:color w:val="000000"/>
          <w:sz w:val="28"/>
          <w:szCs w:val="28"/>
          <w:lang w:eastAsia="en-GB"/>
        </w:rPr>
        <w:t xml:space="preserve">bàn giao </w:t>
      </w:r>
      <w:r w:rsidRPr="0074123F">
        <w:rPr>
          <w:rFonts w:eastAsia="Times New Roman" w:cs="Times New Roman"/>
          <w:b/>
          <w:bCs/>
          <w:color w:val="000000"/>
          <w:sz w:val="28"/>
          <w:szCs w:val="28"/>
          <w:lang w:eastAsia="en-GB"/>
        </w:rPr>
        <w:t>công trình</w:t>
      </w:r>
      <w:r w:rsidR="0048012E" w:rsidRPr="0074123F">
        <w:rPr>
          <w:rFonts w:eastAsia="Times New Roman" w:cs="Times New Roman"/>
          <w:b/>
          <w:bCs/>
          <w:color w:val="000000"/>
          <w:sz w:val="28"/>
          <w:szCs w:val="28"/>
          <w:lang w:eastAsia="en-GB"/>
        </w:rPr>
        <w:t xml:space="preserve"> hạ tầng</w:t>
      </w:r>
    </w:p>
    <w:p w:rsidR="006C4137" w:rsidRPr="0074123F" w:rsidRDefault="00FA6B15" w:rsidP="006C4137">
      <w:pPr>
        <w:autoSpaceDE w:val="0"/>
        <w:autoSpaceDN w:val="0"/>
        <w:spacing w:before="120" w:after="120" w:line="240" w:lineRule="auto"/>
        <w:ind w:firstLine="720"/>
        <w:jc w:val="both"/>
        <w:rPr>
          <w:rFonts w:eastAsia="Times New Roman" w:cs="Times New Roman"/>
          <w:color w:val="000000"/>
          <w:spacing w:val="-6"/>
          <w:sz w:val="28"/>
          <w:szCs w:val="28"/>
          <w:lang w:eastAsia="en-GB"/>
        </w:rPr>
      </w:pPr>
      <w:r w:rsidRPr="0074123F">
        <w:rPr>
          <w:rFonts w:eastAsia="Times New Roman" w:cs="Times New Roman"/>
          <w:color w:val="000000"/>
          <w:spacing w:val="-6"/>
          <w:sz w:val="28"/>
          <w:szCs w:val="28"/>
          <w:lang w:eastAsia="en-GB"/>
        </w:rPr>
        <w:t xml:space="preserve">Sau khi bàn giao thực tế tại hiện trường và hồ sơ quyết toán công trình hoặc hạng mục công trình hạ tầng kỹ thuật đã được cấp có thẩm quyền phê duyệt (nếu có), khi đảm bảo các điều kiện để tiếp nhận công trình hạ tầng kỹ thuật theo quy định. </w:t>
      </w:r>
      <w:r w:rsidR="006C4137" w:rsidRPr="0074123F">
        <w:rPr>
          <w:rFonts w:eastAsia="Times New Roman" w:cs="Times New Roman"/>
          <w:color w:val="000000"/>
          <w:spacing w:val="-6"/>
          <w:sz w:val="28"/>
          <w:szCs w:val="28"/>
          <w:lang w:eastAsia="en-GB"/>
        </w:rPr>
        <w:t>Bên tiếp nhận ban hành văn bản tiếp nhận hoặc đề xuất cấp có thẩm quyền ban hành văn bản tiếp nhận đưa công trình hạ tầng vào quản lý, khai thác và sử dụng theo quy định.</w:t>
      </w:r>
    </w:p>
    <w:p w:rsidR="00AC70A6" w:rsidRPr="0074123F" w:rsidRDefault="00AC70A6" w:rsidP="00886F83">
      <w:pPr>
        <w:shd w:val="clear" w:color="auto" w:fill="FFFFFF"/>
        <w:spacing w:before="120" w:after="120" w:line="240" w:lineRule="auto"/>
        <w:ind w:firstLine="720"/>
        <w:jc w:val="both"/>
        <w:rPr>
          <w:rFonts w:eastAsia="Times New Roman" w:cs="Times New Roman"/>
          <w:b/>
          <w:sz w:val="28"/>
          <w:szCs w:val="28"/>
          <w:lang w:eastAsia="en-GB"/>
        </w:rPr>
      </w:pPr>
      <w:r w:rsidRPr="0074123F">
        <w:rPr>
          <w:rFonts w:eastAsia="Times New Roman" w:cs="Times New Roman"/>
          <w:b/>
          <w:bCs/>
          <w:color w:val="000000"/>
          <w:sz w:val="28"/>
          <w:szCs w:val="28"/>
          <w:lang w:eastAsia="en-GB"/>
        </w:rPr>
        <w:t xml:space="preserve">Điều 7. </w:t>
      </w:r>
      <w:r w:rsidR="00601B0A" w:rsidRPr="0074123F">
        <w:rPr>
          <w:rFonts w:eastAsia="Times New Roman" w:cs="Times New Roman"/>
          <w:b/>
          <w:bCs/>
          <w:color w:val="000000"/>
          <w:sz w:val="28"/>
          <w:szCs w:val="28"/>
          <w:lang w:eastAsia="en-GB"/>
        </w:rPr>
        <w:t xml:space="preserve">Xử lý </w:t>
      </w:r>
      <w:r w:rsidR="00604A69" w:rsidRPr="0074123F">
        <w:rPr>
          <w:rFonts w:eastAsia="Times New Roman" w:cs="Times New Roman"/>
          <w:b/>
          <w:bCs/>
          <w:color w:val="000000"/>
          <w:sz w:val="28"/>
          <w:szCs w:val="28"/>
          <w:lang w:eastAsia="en-GB"/>
        </w:rPr>
        <w:t xml:space="preserve">trong </w:t>
      </w:r>
      <w:r w:rsidR="00601B0A" w:rsidRPr="0074123F">
        <w:rPr>
          <w:rFonts w:eastAsia="Times New Roman" w:cs="Times New Roman"/>
          <w:b/>
          <w:bCs/>
          <w:color w:val="000000"/>
          <w:sz w:val="28"/>
          <w:szCs w:val="28"/>
          <w:lang w:eastAsia="en-GB"/>
        </w:rPr>
        <w:t>tiếp nhận công trình hạ tầng</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1. Chủ đầu tư có trách nhiệm bảo hành công trình hạ tầng đối với </w:t>
      </w:r>
      <w:r w:rsidR="00604A69" w:rsidRPr="0074123F">
        <w:rPr>
          <w:rFonts w:eastAsia="Times New Roman" w:cs="Times New Roman"/>
          <w:color w:val="000000"/>
          <w:spacing w:val="-6"/>
          <w:sz w:val="28"/>
          <w:szCs w:val="28"/>
          <w:lang w:eastAsia="en-GB"/>
        </w:rPr>
        <w:t>B</w:t>
      </w:r>
      <w:r w:rsidRPr="0074123F">
        <w:rPr>
          <w:rFonts w:eastAsia="Times New Roman" w:cs="Times New Roman"/>
          <w:color w:val="000000"/>
          <w:spacing w:val="-6"/>
          <w:sz w:val="28"/>
          <w:szCs w:val="28"/>
          <w:lang w:eastAsia="en-GB"/>
        </w:rPr>
        <w:t xml:space="preserve">ên tiếp nhận bàn giao nhưng không được ít hơn thời gian bảo hành còn lại của nhà thầu đối với </w:t>
      </w:r>
      <w:r w:rsidR="0048012E" w:rsidRPr="0074123F">
        <w:rPr>
          <w:rFonts w:eastAsia="Times New Roman" w:cs="Times New Roman"/>
          <w:color w:val="000000"/>
          <w:spacing w:val="-6"/>
          <w:sz w:val="28"/>
          <w:szCs w:val="28"/>
          <w:lang w:eastAsia="en-GB"/>
        </w:rPr>
        <w:t>c</w:t>
      </w:r>
      <w:r w:rsidRPr="0074123F">
        <w:rPr>
          <w:rFonts w:eastAsia="Times New Roman" w:cs="Times New Roman"/>
          <w:color w:val="000000"/>
          <w:spacing w:val="-6"/>
          <w:sz w:val="28"/>
          <w:szCs w:val="28"/>
          <w:lang w:eastAsia="en-GB"/>
        </w:rPr>
        <w:t>hủ đầu tư hoặc tối thiểu 12 tháng kể từ ngày</w:t>
      </w:r>
      <w:r w:rsidR="00C876E4" w:rsidRPr="0074123F">
        <w:rPr>
          <w:rFonts w:eastAsia="Times New Roman" w:cs="Times New Roman"/>
          <w:color w:val="000000"/>
          <w:spacing w:val="-6"/>
          <w:sz w:val="28"/>
          <w:szCs w:val="28"/>
          <w:lang w:eastAsia="en-GB"/>
        </w:rPr>
        <w:t xml:space="preserve"> có văn bản tiếp nhận</w:t>
      </w:r>
      <w:r w:rsidRPr="0074123F">
        <w:rPr>
          <w:rFonts w:eastAsia="Times New Roman" w:cs="Times New Roman"/>
          <w:color w:val="000000"/>
          <w:spacing w:val="-6"/>
          <w:sz w:val="28"/>
          <w:szCs w:val="28"/>
          <w:lang w:eastAsia="en-GB"/>
        </w:rPr>
        <w:t xml:space="preserve"> bàn giao.</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2. </w:t>
      </w:r>
      <w:r w:rsidR="00604A69" w:rsidRPr="0074123F">
        <w:rPr>
          <w:rFonts w:eastAsia="Times New Roman" w:cs="Times New Roman"/>
          <w:bCs/>
          <w:color w:val="000000"/>
          <w:sz w:val="28"/>
          <w:szCs w:val="28"/>
          <w:lang w:eastAsia="en-GB"/>
        </w:rPr>
        <w:t>Trường hợp</w:t>
      </w:r>
      <w:r w:rsidRPr="0074123F">
        <w:rPr>
          <w:rFonts w:eastAsia="Times New Roman" w:cs="Times New Roman"/>
          <w:color w:val="000000"/>
          <w:spacing w:val="-6"/>
          <w:sz w:val="28"/>
          <w:szCs w:val="28"/>
          <w:lang w:eastAsia="en-GB"/>
        </w:rPr>
        <w:t xml:space="preserve"> các công trình hạ tầng, hạng mục công trình hạ tầng bị hư hỏng do lỗi của </w:t>
      </w:r>
      <w:r w:rsidR="0048012E" w:rsidRPr="0074123F">
        <w:rPr>
          <w:rFonts w:eastAsia="Times New Roman" w:cs="Times New Roman"/>
          <w:color w:val="000000"/>
          <w:spacing w:val="-6"/>
          <w:sz w:val="28"/>
          <w:szCs w:val="28"/>
          <w:lang w:eastAsia="en-GB"/>
        </w:rPr>
        <w:t>c</w:t>
      </w:r>
      <w:r w:rsidRPr="0074123F">
        <w:rPr>
          <w:rFonts w:eastAsia="Times New Roman" w:cs="Times New Roman"/>
          <w:color w:val="000000"/>
          <w:spacing w:val="-6"/>
          <w:sz w:val="28"/>
          <w:szCs w:val="28"/>
          <w:lang w:eastAsia="en-GB"/>
        </w:rPr>
        <w:t xml:space="preserve">hủ đầu tư nhưng đã qua thời gian bảo hành công trình của nhà thầu đối với </w:t>
      </w:r>
      <w:r w:rsidR="0048012E" w:rsidRPr="0074123F">
        <w:rPr>
          <w:rFonts w:eastAsia="Times New Roman" w:cs="Times New Roman"/>
          <w:color w:val="000000"/>
          <w:spacing w:val="-6"/>
          <w:sz w:val="28"/>
          <w:szCs w:val="28"/>
          <w:lang w:eastAsia="en-GB"/>
        </w:rPr>
        <w:t>c</w:t>
      </w:r>
      <w:r w:rsidRPr="0074123F">
        <w:rPr>
          <w:rFonts w:eastAsia="Times New Roman" w:cs="Times New Roman"/>
          <w:color w:val="000000"/>
          <w:spacing w:val="-6"/>
          <w:sz w:val="28"/>
          <w:szCs w:val="28"/>
          <w:lang w:eastAsia="en-GB"/>
        </w:rPr>
        <w:t xml:space="preserve">hủ đầu tư thì </w:t>
      </w:r>
      <w:r w:rsidR="00604A69" w:rsidRPr="0074123F">
        <w:rPr>
          <w:rFonts w:eastAsia="Times New Roman" w:cs="Times New Roman"/>
          <w:color w:val="000000"/>
          <w:spacing w:val="-6"/>
          <w:sz w:val="28"/>
          <w:szCs w:val="28"/>
          <w:lang w:eastAsia="en-GB"/>
        </w:rPr>
        <w:t>B</w:t>
      </w:r>
      <w:r w:rsidRPr="0074123F">
        <w:rPr>
          <w:rFonts w:eastAsia="Times New Roman" w:cs="Times New Roman"/>
          <w:color w:val="000000"/>
          <w:spacing w:val="-6"/>
          <w:sz w:val="28"/>
          <w:szCs w:val="28"/>
          <w:lang w:eastAsia="en-GB"/>
        </w:rPr>
        <w:t xml:space="preserve">ên tiếp nhận yêu cầu </w:t>
      </w:r>
      <w:r w:rsidR="00604A69" w:rsidRPr="0074123F">
        <w:rPr>
          <w:rFonts w:eastAsia="Times New Roman" w:cs="Times New Roman"/>
          <w:color w:val="000000"/>
          <w:spacing w:val="-6"/>
          <w:sz w:val="28"/>
          <w:szCs w:val="28"/>
          <w:lang w:eastAsia="en-GB"/>
        </w:rPr>
        <w:t>C</w:t>
      </w:r>
      <w:r w:rsidRPr="0074123F">
        <w:rPr>
          <w:rFonts w:eastAsia="Times New Roman" w:cs="Times New Roman"/>
          <w:color w:val="000000"/>
          <w:spacing w:val="-6"/>
          <w:sz w:val="28"/>
          <w:szCs w:val="28"/>
          <w:lang w:eastAsia="en-GB"/>
        </w:rPr>
        <w:t>hủ đầu tư tiến hành sửa chữa, thay thế</w:t>
      </w:r>
      <w:r w:rsidR="009474DB" w:rsidRPr="0074123F">
        <w:rPr>
          <w:rFonts w:eastAsia="Times New Roman" w:cs="Times New Roman"/>
          <w:color w:val="000000"/>
          <w:spacing w:val="-6"/>
          <w:sz w:val="28"/>
          <w:szCs w:val="28"/>
          <w:lang w:eastAsia="en-GB"/>
        </w:rPr>
        <w:t xml:space="preserve"> (chi</w:t>
      </w:r>
      <w:r w:rsidRPr="0074123F">
        <w:rPr>
          <w:rFonts w:eastAsia="Times New Roman" w:cs="Times New Roman"/>
          <w:color w:val="000000"/>
          <w:spacing w:val="-6"/>
          <w:sz w:val="28"/>
          <w:szCs w:val="28"/>
          <w:lang w:eastAsia="en-GB"/>
        </w:rPr>
        <w:t xml:space="preserve"> phí do </w:t>
      </w:r>
      <w:r w:rsidR="009474DB" w:rsidRPr="0074123F">
        <w:rPr>
          <w:rFonts w:eastAsia="Times New Roman" w:cs="Times New Roman"/>
          <w:color w:val="000000"/>
          <w:spacing w:val="-6"/>
          <w:sz w:val="28"/>
          <w:szCs w:val="28"/>
          <w:lang w:eastAsia="en-GB"/>
        </w:rPr>
        <w:t>C</w:t>
      </w:r>
      <w:r w:rsidRPr="0074123F">
        <w:rPr>
          <w:rFonts w:eastAsia="Times New Roman" w:cs="Times New Roman"/>
          <w:color w:val="000000"/>
          <w:spacing w:val="-6"/>
          <w:sz w:val="28"/>
          <w:szCs w:val="28"/>
          <w:lang w:eastAsia="en-GB"/>
        </w:rPr>
        <w:t xml:space="preserve">hủ đầu tư tự </w:t>
      </w:r>
      <w:r w:rsidR="00601B0A" w:rsidRPr="0074123F">
        <w:rPr>
          <w:rFonts w:eastAsia="Times New Roman" w:cs="Times New Roman"/>
          <w:color w:val="000000"/>
          <w:spacing w:val="-6"/>
          <w:sz w:val="28"/>
          <w:szCs w:val="28"/>
          <w:lang w:eastAsia="en-GB"/>
        </w:rPr>
        <w:t>chi trả</w:t>
      </w:r>
      <w:r w:rsidR="009474DB" w:rsidRPr="0074123F">
        <w:rPr>
          <w:rFonts w:eastAsia="Times New Roman" w:cs="Times New Roman"/>
          <w:color w:val="000000"/>
          <w:spacing w:val="-6"/>
          <w:sz w:val="28"/>
          <w:szCs w:val="28"/>
          <w:lang w:eastAsia="en-GB"/>
        </w:rPr>
        <w:t>)</w:t>
      </w:r>
      <w:r w:rsidRPr="0074123F">
        <w:rPr>
          <w:rFonts w:eastAsia="Times New Roman" w:cs="Times New Roman"/>
          <w:color w:val="000000"/>
          <w:spacing w:val="-6"/>
          <w:sz w:val="28"/>
          <w:szCs w:val="28"/>
          <w:lang w:eastAsia="en-GB"/>
        </w:rPr>
        <w:t>.</w:t>
      </w:r>
    </w:p>
    <w:p w:rsidR="00691910" w:rsidRPr="0074123F" w:rsidRDefault="00601B0A"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bCs/>
          <w:color w:val="000000"/>
          <w:sz w:val="28"/>
          <w:szCs w:val="28"/>
          <w:lang w:eastAsia="en-GB"/>
        </w:rPr>
        <w:t>3</w:t>
      </w:r>
      <w:r w:rsidR="00AC70A6" w:rsidRPr="0074123F">
        <w:rPr>
          <w:rFonts w:eastAsia="Times New Roman" w:cs="Times New Roman"/>
          <w:bCs/>
          <w:color w:val="000000"/>
          <w:sz w:val="28"/>
          <w:szCs w:val="28"/>
          <w:lang w:eastAsia="en-GB"/>
        </w:rPr>
        <w:t xml:space="preserve">. </w:t>
      </w:r>
      <w:r w:rsidR="00691910" w:rsidRPr="0074123F">
        <w:rPr>
          <w:rFonts w:eastAsia="Times New Roman" w:cs="Times New Roman"/>
          <w:bCs/>
          <w:color w:val="000000"/>
          <w:sz w:val="28"/>
          <w:szCs w:val="28"/>
          <w:lang w:eastAsia="en-GB"/>
        </w:rPr>
        <w:t>Trường hợp công trình hạ tầng trước khi bàn giao có dấu hiệu không đảm bảo chất lượng theo yêu cầu thiết kế hoặc không đủ các căn cứ để đánh giá chất lượng, nghiệm thu thì Bên tiếp nhận có quyền từ chối tiếp nhận, yêu cầu Chủ đầu tư tổ chức kiểm định xây dựng, thử nghiệm khả năng chịu lực của kết cấu công trình</w:t>
      </w:r>
      <w:r w:rsidR="004304A8" w:rsidRPr="0074123F">
        <w:rPr>
          <w:rFonts w:eastAsia="Times New Roman" w:cs="Times New Roman"/>
          <w:bCs/>
          <w:color w:val="000000"/>
          <w:sz w:val="28"/>
          <w:szCs w:val="28"/>
          <w:lang w:eastAsia="en-GB"/>
        </w:rPr>
        <w:t xml:space="preserve"> theo quy định tại Khoản 2 Điều 5 Nghị định số 06/2021/NĐ-CP ngày 26 tháng 01</w:t>
      </w:r>
      <w:r w:rsidR="00604A69" w:rsidRPr="0074123F">
        <w:rPr>
          <w:rFonts w:eastAsia="Times New Roman" w:cs="Times New Roman"/>
          <w:bCs/>
          <w:color w:val="000000"/>
          <w:sz w:val="28"/>
          <w:szCs w:val="28"/>
          <w:lang w:eastAsia="en-GB"/>
        </w:rPr>
        <w:t xml:space="preserve"> </w:t>
      </w:r>
      <w:r w:rsidR="004304A8" w:rsidRPr="0074123F">
        <w:rPr>
          <w:rFonts w:eastAsia="Times New Roman" w:cs="Times New Roman"/>
          <w:bCs/>
          <w:color w:val="000000"/>
          <w:sz w:val="28"/>
          <w:szCs w:val="28"/>
          <w:lang w:eastAsia="en-GB"/>
        </w:rPr>
        <w:t>năm 2021 của Chính phủ và tổ chức khắc phục các tồn tại của hệ thống hạ tầng cho đến khi đạt yêu cầu (chi phí kiểm tra, kiểm định chất lượng và khắc phục tồn tại do Chủ đầu tư tự chi trả).</w:t>
      </w:r>
    </w:p>
    <w:p w:rsidR="00980E36" w:rsidRPr="0074123F" w:rsidRDefault="00980E36" w:rsidP="00C26F4C">
      <w:pPr>
        <w:shd w:val="clear" w:color="auto" w:fill="FFFFFF"/>
        <w:spacing w:before="120" w:after="120" w:line="240" w:lineRule="auto"/>
        <w:ind w:firstLine="720"/>
        <w:jc w:val="both"/>
        <w:rPr>
          <w:rFonts w:eastAsia="Times New Roman" w:cs="Times New Roman"/>
          <w:b/>
          <w:sz w:val="28"/>
          <w:szCs w:val="28"/>
          <w:lang w:eastAsia="en-GB"/>
        </w:rPr>
      </w:pPr>
      <w:r w:rsidRPr="0074123F">
        <w:rPr>
          <w:rFonts w:eastAsia="Times New Roman" w:cs="Times New Roman"/>
          <w:b/>
          <w:bCs/>
          <w:color w:val="000000"/>
          <w:sz w:val="28"/>
          <w:szCs w:val="28"/>
          <w:lang w:eastAsia="en-GB"/>
        </w:rPr>
        <w:t xml:space="preserve">Điều </w:t>
      </w:r>
      <w:r w:rsidR="00601B0A" w:rsidRPr="0074123F">
        <w:rPr>
          <w:rFonts w:eastAsia="Times New Roman" w:cs="Times New Roman"/>
          <w:b/>
          <w:bCs/>
          <w:color w:val="000000"/>
          <w:sz w:val="28"/>
          <w:szCs w:val="28"/>
          <w:lang w:eastAsia="en-GB"/>
        </w:rPr>
        <w:t>8</w:t>
      </w:r>
      <w:r w:rsidRPr="0074123F">
        <w:rPr>
          <w:rFonts w:eastAsia="Times New Roman" w:cs="Times New Roman"/>
          <w:b/>
          <w:bCs/>
          <w:color w:val="000000"/>
          <w:sz w:val="28"/>
          <w:szCs w:val="28"/>
          <w:lang w:eastAsia="en-GB"/>
        </w:rPr>
        <w:t xml:space="preserve">. </w:t>
      </w:r>
      <w:r w:rsidRPr="0074123F">
        <w:rPr>
          <w:rFonts w:eastAsia="Times New Roman" w:cs="Times New Roman"/>
          <w:b/>
          <w:bCs/>
          <w:color w:val="000000"/>
          <w:sz w:val="28"/>
          <w:szCs w:val="28"/>
          <w:lang w:val="vi-VN" w:eastAsia="en-GB"/>
        </w:rPr>
        <w:t>Trách nhiệm và quyền hạn của các bên trong việc bàn giao, tiếp nhận</w:t>
      </w:r>
    </w:p>
    <w:p w:rsidR="00AC70A6" w:rsidRPr="0074123F" w:rsidRDefault="00AC70A6" w:rsidP="00C26F4C">
      <w:pPr>
        <w:shd w:val="clear" w:color="auto" w:fill="FFFFFF"/>
        <w:spacing w:before="120" w:after="120" w:line="240" w:lineRule="auto"/>
        <w:ind w:firstLine="720"/>
        <w:jc w:val="both"/>
        <w:rPr>
          <w:rFonts w:eastAsia="Times New Roman" w:cs="Times New Roman"/>
          <w:color w:val="000000"/>
          <w:spacing w:val="-6"/>
          <w:sz w:val="28"/>
          <w:szCs w:val="28"/>
          <w:lang w:eastAsia="en-GB"/>
        </w:rPr>
      </w:pPr>
      <w:r w:rsidRPr="0074123F">
        <w:rPr>
          <w:rFonts w:eastAsia="Times New Roman" w:cs="Times New Roman"/>
          <w:color w:val="000000"/>
          <w:spacing w:val="-6"/>
          <w:sz w:val="28"/>
          <w:szCs w:val="28"/>
          <w:lang w:eastAsia="en-GB"/>
        </w:rPr>
        <w:t xml:space="preserve">1. </w:t>
      </w:r>
      <w:r w:rsidR="00604A69" w:rsidRPr="0074123F">
        <w:rPr>
          <w:rFonts w:eastAsia="Times New Roman" w:cs="Times New Roman"/>
          <w:color w:val="000000"/>
          <w:spacing w:val="-6"/>
          <w:sz w:val="28"/>
          <w:szCs w:val="28"/>
          <w:lang w:eastAsia="en-GB"/>
        </w:rPr>
        <w:t>Chủ đầu tư</w:t>
      </w:r>
      <w:r w:rsidRPr="0074123F">
        <w:rPr>
          <w:rFonts w:eastAsia="Times New Roman" w:cs="Times New Roman"/>
          <w:color w:val="000000"/>
          <w:spacing w:val="-6"/>
          <w:sz w:val="28"/>
          <w:szCs w:val="28"/>
          <w:lang w:eastAsia="en-GB"/>
        </w:rPr>
        <w:t xml:space="preserve"> </w:t>
      </w:r>
    </w:p>
    <w:p w:rsidR="008512D3" w:rsidRPr="0074123F" w:rsidRDefault="00E36D56" w:rsidP="00C26F4C">
      <w:pPr>
        <w:shd w:val="clear" w:color="auto" w:fill="FFFFFF"/>
        <w:spacing w:before="120" w:after="120" w:line="234" w:lineRule="atLeast"/>
        <w:ind w:firstLine="720"/>
        <w:jc w:val="both"/>
        <w:rPr>
          <w:rFonts w:eastAsia="Times New Roman" w:cs="Times New Roman"/>
          <w:color w:val="000000"/>
          <w:sz w:val="28"/>
          <w:szCs w:val="28"/>
          <w:lang w:val="en-US" w:eastAsia="en-GB"/>
        </w:rPr>
      </w:pPr>
      <w:r w:rsidRPr="0074123F">
        <w:rPr>
          <w:rFonts w:eastAsia="Times New Roman" w:cs="Times New Roman"/>
          <w:color w:val="000000"/>
          <w:sz w:val="28"/>
          <w:szCs w:val="28"/>
          <w:lang w:val="en-US" w:eastAsia="en-GB"/>
        </w:rPr>
        <w:t>a)</w:t>
      </w:r>
      <w:r w:rsidR="008512D3" w:rsidRPr="0074123F">
        <w:rPr>
          <w:rFonts w:eastAsia="Times New Roman" w:cs="Times New Roman"/>
          <w:color w:val="000000"/>
          <w:sz w:val="28"/>
          <w:szCs w:val="28"/>
          <w:lang w:val="vi-VN" w:eastAsia="en-GB"/>
        </w:rPr>
        <w:t xml:space="preserve"> </w:t>
      </w:r>
      <w:r w:rsidR="00980E36" w:rsidRPr="0074123F">
        <w:rPr>
          <w:rFonts w:eastAsia="Times New Roman" w:cs="Times New Roman"/>
          <w:color w:val="000000"/>
          <w:sz w:val="28"/>
          <w:szCs w:val="28"/>
          <w:lang w:val="en-US" w:eastAsia="en-GB"/>
        </w:rPr>
        <w:t>Chủ đầu tư l</w:t>
      </w:r>
      <w:r w:rsidR="008512D3" w:rsidRPr="0074123F">
        <w:rPr>
          <w:rFonts w:eastAsia="Times New Roman" w:cs="Times New Roman"/>
          <w:color w:val="000000"/>
          <w:sz w:val="28"/>
          <w:szCs w:val="28"/>
          <w:lang w:val="vi-VN" w:eastAsia="en-GB"/>
        </w:rPr>
        <w:t>ập kế hoạch thực hiện việc bàn giao, tiếp nhận công trình hạ tầng; đồng thời chịu trách nhiệm về chất lượng và bảo hành công trình bàn giao theo quy định của pháp luật có liên quan.</w:t>
      </w:r>
    </w:p>
    <w:p w:rsidR="00C26F4C" w:rsidRPr="0074123F" w:rsidRDefault="00E36D56" w:rsidP="00C26F4C">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b)</w:t>
      </w:r>
      <w:r w:rsidR="00C26F4C" w:rsidRPr="0074123F">
        <w:rPr>
          <w:rFonts w:eastAsia="Times New Roman" w:cs="Times New Roman"/>
          <w:color w:val="000000"/>
          <w:spacing w:val="-6"/>
          <w:sz w:val="28"/>
          <w:szCs w:val="28"/>
          <w:lang w:eastAsia="en-GB"/>
        </w:rPr>
        <w:t xml:space="preserve"> </w:t>
      </w:r>
      <w:r w:rsidR="00980E36" w:rsidRPr="0074123F">
        <w:rPr>
          <w:rFonts w:eastAsia="Times New Roman" w:cs="Times New Roman"/>
          <w:color w:val="000000"/>
          <w:sz w:val="28"/>
          <w:szCs w:val="28"/>
          <w:lang w:val="en-US" w:eastAsia="en-GB"/>
        </w:rPr>
        <w:t>Chủ đầu tư t</w:t>
      </w:r>
      <w:r w:rsidR="00C26F4C" w:rsidRPr="0074123F">
        <w:rPr>
          <w:rFonts w:eastAsia="Times New Roman" w:cs="Times New Roman"/>
          <w:color w:val="000000"/>
          <w:spacing w:val="-6"/>
          <w:sz w:val="28"/>
          <w:szCs w:val="28"/>
          <w:lang w:eastAsia="en-GB"/>
        </w:rPr>
        <w:t xml:space="preserve">ổ chức lập và phê duyệt quy trình bảo trì công trình; lập và phê duyệt kế hoạch bảo trì công trình; lập và quản lý hồ sơ bảo trì công trình; thực hiện bảo trì và quản lý chất lượng công việc bảo trì, đảm bảo đúng quy định đến thời điểm bàn giao cho </w:t>
      </w:r>
      <w:r w:rsidR="005824D1" w:rsidRPr="0074123F">
        <w:rPr>
          <w:rFonts w:eastAsia="Times New Roman" w:cs="Times New Roman"/>
          <w:color w:val="000000"/>
          <w:spacing w:val="-6"/>
          <w:sz w:val="28"/>
          <w:szCs w:val="28"/>
          <w:lang w:eastAsia="en-GB"/>
        </w:rPr>
        <w:t>B</w:t>
      </w:r>
      <w:r w:rsidR="00C26F4C" w:rsidRPr="0074123F">
        <w:rPr>
          <w:rFonts w:eastAsia="Times New Roman" w:cs="Times New Roman"/>
          <w:color w:val="000000"/>
          <w:spacing w:val="-6"/>
          <w:sz w:val="28"/>
          <w:szCs w:val="28"/>
          <w:lang w:eastAsia="en-GB"/>
        </w:rPr>
        <w:t>ên tiếp nhận.</w:t>
      </w:r>
    </w:p>
    <w:p w:rsidR="00C26F4C" w:rsidRPr="0074123F" w:rsidRDefault="00E36D56" w:rsidP="00C26F4C">
      <w:pPr>
        <w:shd w:val="clear" w:color="auto" w:fill="FFFFFF"/>
        <w:spacing w:before="120" w:after="120" w:line="234" w:lineRule="atLeast"/>
        <w:ind w:firstLine="720"/>
        <w:jc w:val="both"/>
        <w:rPr>
          <w:rFonts w:eastAsia="Times New Roman" w:cs="Times New Roman"/>
          <w:color w:val="000000"/>
          <w:sz w:val="28"/>
          <w:szCs w:val="28"/>
          <w:lang w:val="en-US" w:eastAsia="en-GB"/>
        </w:rPr>
      </w:pPr>
      <w:r w:rsidRPr="0074123F">
        <w:rPr>
          <w:rFonts w:eastAsia="Times New Roman" w:cs="Times New Roman"/>
          <w:color w:val="000000"/>
          <w:sz w:val="28"/>
          <w:szCs w:val="28"/>
          <w:lang w:val="en-US" w:eastAsia="en-GB"/>
        </w:rPr>
        <w:t>c)</w:t>
      </w:r>
      <w:r w:rsidR="00C26F4C" w:rsidRPr="0074123F">
        <w:rPr>
          <w:rFonts w:eastAsia="Times New Roman" w:cs="Times New Roman"/>
          <w:color w:val="000000"/>
          <w:sz w:val="28"/>
          <w:szCs w:val="28"/>
          <w:lang w:val="vi-VN" w:eastAsia="en-GB"/>
        </w:rPr>
        <w:t xml:space="preserve"> Chủ đầu tư có trách nhiệm tổ chức phê duyệt quyết toán </w:t>
      </w:r>
      <w:r w:rsidR="00C26F4C" w:rsidRPr="0074123F">
        <w:rPr>
          <w:rFonts w:eastAsia="Times New Roman" w:cs="Times New Roman"/>
          <w:color w:val="000000"/>
          <w:sz w:val="28"/>
          <w:szCs w:val="28"/>
          <w:lang w:val="en-US" w:eastAsia="en-GB"/>
        </w:rPr>
        <w:t>hồ sơ xây dựng</w:t>
      </w:r>
      <w:r w:rsidR="00C26F4C" w:rsidRPr="0074123F">
        <w:rPr>
          <w:rFonts w:eastAsia="Times New Roman" w:cs="Times New Roman"/>
          <w:color w:val="000000"/>
          <w:sz w:val="28"/>
          <w:szCs w:val="28"/>
          <w:lang w:val="vi-VN" w:eastAsia="en-GB"/>
        </w:rPr>
        <w:t xml:space="preserve"> công trình hạ đã hoàn thành theo đúng quy định hiện hành, để xác định giá trị </w:t>
      </w:r>
      <w:r w:rsidR="005824D1" w:rsidRPr="0074123F">
        <w:rPr>
          <w:rFonts w:eastAsia="Times New Roman" w:cs="Times New Roman"/>
          <w:color w:val="000000"/>
          <w:sz w:val="28"/>
          <w:szCs w:val="28"/>
          <w:lang w:val="en-US" w:eastAsia="en-GB"/>
        </w:rPr>
        <w:t xml:space="preserve">tài sản </w:t>
      </w:r>
      <w:r w:rsidR="00C26F4C" w:rsidRPr="0074123F">
        <w:rPr>
          <w:rFonts w:eastAsia="Times New Roman" w:cs="Times New Roman"/>
          <w:color w:val="000000"/>
          <w:sz w:val="28"/>
          <w:szCs w:val="28"/>
          <w:lang w:val="vi-VN" w:eastAsia="en-GB"/>
        </w:rPr>
        <w:t xml:space="preserve">bàn giao cho </w:t>
      </w:r>
      <w:r w:rsidR="005824D1" w:rsidRPr="0074123F">
        <w:rPr>
          <w:rFonts w:eastAsia="Times New Roman" w:cs="Times New Roman"/>
          <w:color w:val="000000"/>
          <w:sz w:val="28"/>
          <w:szCs w:val="28"/>
          <w:lang w:val="en-US" w:eastAsia="en-GB"/>
        </w:rPr>
        <w:t>B</w:t>
      </w:r>
      <w:r w:rsidR="00C26F4C" w:rsidRPr="0074123F">
        <w:rPr>
          <w:rFonts w:eastAsia="Times New Roman" w:cs="Times New Roman"/>
          <w:color w:val="000000"/>
          <w:sz w:val="28"/>
          <w:szCs w:val="28"/>
          <w:lang w:val="vi-VN" w:eastAsia="en-GB"/>
        </w:rPr>
        <w:t>ên tiếp nhận.</w:t>
      </w:r>
    </w:p>
    <w:p w:rsidR="008512D3" w:rsidRPr="0074123F" w:rsidRDefault="00E36D56" w:rsidP="00C26F4C">
      <w:pPr>
        <w:shd w:val="clear" w:color="auto" w:fill="FFFFFF"/>
        <w:spacing w:before="120" w:after="120" w:line="234" w:lineRule="atLeast"/>
        <w:ind w:firstLine="720"/>
        <w:jc w:val="both"/>
        <w:rPr>
          <w:rFonts w:eastAsia="Times New Roman" w:cs="Times New Roman"/>
          <w:color w:val="000000"/>
          <w:sz w:val="28"/>
          <w:szCs w:val="28"/>
          <w:lang w:eastAsia="en-GB"/>
        </w:rPr>
      </w:pPr>
      <w:r w:rsidRPr="0074123F">
        <w:rPr>
          <w:rFonts w:eastAsia="Times New Roman" w:cs="Times New Roman"/>
          <w:color w:val="000000"/>
          <w:sz w:val="28"/>
          <w:szCs w:val="28"/>
          <w:lang w:val="en-US" w:eastAsia="en-GB"/>
        </w:rPr>
        <w:t>d)</w:t>
      </w:r>
      <w:r w:rsidR="008512D3" w:rsidRPr="0074123F">
        <w:rPr>
          <w:rFonts w:eastAsia="Times New Roman" w:cs="Times New Roman"/>
          <w:color w:val="000000"/>
          <w:sz w:val="28"/>
          <w:szCs w:val="28"/>
          <w:lang w:val="vi-VN" w:eastAsia="en-GB"/>
        </w:rPr>
        <w:t xml:space="preserve"> </w:t>
      </w:r>
      <w:r w:rsidR="00980E36" w:rsidRPr="0074123F">
        <w:rPr>
          <w:rFonts w:eastAsia="Times New Roman" w:cs="Times New Roman"/>
          <w:color w:val="000000"/>
          <w:sz w:val="28"/>
          <w:szCs w:val="28"/>
          <w:lang w:val="en-US" w:eastAsia="en-GB"/>
        </w:rPr>
        <w:t>Chủ đầu tư h</w:t>
      </w:r>
      <w:r w:rsidR="008512D3" w:rsidRPr="0074123F">
        <w:rPr>
          <w:rFonts w:eastAsia="Times New Roman" w:cs="Times New Roman"/>
          <w:color w:val="000000"/>
          <w:sz w:val="28"/>
          <w:szCs w:val="28"/>
          <w:lang w:val="vi-VN" w:eastAsia="en-GB"/>
        </w:rPr>
        <w:t xml:space="preserve">oàn thành việc bàn giao hồ sơ và bàn giao công trình tại hiện trường theo quy định tại Điều </w:t>
      </w:r>
      <w:r w:rsidR="00605D8B" w:rsidRPr="0074123F">
        <w:rPr>
          <w:rFonts w:eastAsia="Times New Roman" w:cs="Times New Roman"/>
          <w:color w:val="000000"/>
          <w:sz w:val="28"/>
          <w:szCs w:val="28"/>
          <w:lang w:val="en-US" w:eastAsia="en-GB"/>
        </w:rPr>
        <w:t>4</w:t>
      </w:r>
      <w:r w:rsidR="008512D3" w:rsidRPr="0074123F">
        <w:rPr>
          <w:rFonts w:eastAsia="Times New Roman" w:cs="Times New Roman"/>
          <w:color w:val="000000"/>
          <w:sz w:val="28"/>
          <w:szCs w:val="28"/>
          <w:lang w:val="vi-VN" w:eastAsia="en-GB"/>
        </w:rPr>
        <w:t xml:space="preserve">, Điều </w:t>
      </w:r>
      <w:r w:rsidR="00605D8B" w:rsidRPr="0074123F">
        <w:rPr>
          <w:rFonts w:eastAsia="Times New Roman" w:cs="Times New Roman"/>
          <w:color w:val="000000"/>
          <w:sz w:val="28"/>
          <w:szCs w:val="28"/>
          <w:lang w:val="en-US" w:eastAsia="en-GB"/>
        </w:rPr>
        <w:t>5</w:t>
      </w:r>
      <w:r w:rsidR="008512D3" w:rsidRPr="0074123F">
        <w:rPr>
          <w:rFonts w:eastAsia="Times New Roman" w:cs="Times New Roman"/>
          <w:color w:val="000000"/>
          <w:sz w:val="28"/>
          <w:szCs w:val="28"/>
          <w:lang w:val="vi-VN" w:eastAsia="en-GB"/>
        </w:rPr>
        <w:t xml:space="preserve"> của Quy định này cho </w:t>
      </w:r>
      <w:r w:rsidR="005824D1" w:rsidRPr="0074123F">
        <w:rPr>
          <w:rFonts w:eastAsia="Times New Roman" w:cs="Times New Roman"/>
          <w:color w:val="000000"/>
          <w:sz w:val="28"/>
          <w:szCs w:val="28"/>
          <w:lang w:val="en-US" w:eastAsia="en-GB"/>
        </w:rPr>
        <w:t>B</w:t>
      </w:r>
      <w:r w:rsidR="008512D3" w:rsidRPr="0074123F">
        <w:rPr>
          <w:rFonts w:eastAsia="Times New Roman" w:cs="Times New Roman"/>
          <w:color w:val="000000"/>
          <w:sz w:val="28"/>
          <w:szCs w:val="28"/>
          <w:lang w:val="vi-VN" w:eastAsia="en-GB"/>
        </w:rPr>
        <w:t xml:space="preserve">ên tiếp </w:t>
      </w:r>
      <w:r w:rsidR="008512D3" w:rsidRPr="0074123F">
        <w:rPr>
          <w:rFonts w:eastAsia="Times New Roman" w:cs="Times New Roman"/>
          <w:color w:val="000000"/>
          <w:sz w:val="28"/>
          <w:szCs w:val="28"/>
          <w:lang w:val="vi-VN" w:eastAsia="en-GB"/>
        </w:rPr>
        <w:lastRenderedPageBreak/>
        <w:t xml:space="preserve">nhận trước thời điểm </w:t>
      </w:r>
      <w:r w:rsidR="005824D1" w:rsidRPr="0074123F">
        <w:rPr>
          <w:rFonts w:eastAsia="Times New Roman" w:cs="Times New Roman"/>
          <w:color w:val="000000"/>
          <w:sz w:val="28"/>
          <w:szCs w:val="28"/>
          <w:lang w:val="en-US" w:eastAsia="en-GB"/>
        </w:rPr>
        <w:t>B</w:t>
      </w:r>
      <w:r w:rsidR="008512D3" w:rsidRPr="0074123F">
        <w:rPr>
          <w:rFonts w:eastAsia="Times New Roman" w:cs="Times New Roman"/>
          <w:color w:val="000000"/>
          <w:sz w:val="28"/>
          <w:szCs w:val="28"/>
          <w:lang w:val="vi-VN" w:eastAsia="en-GB"/>
        </w:rPr>
        <w:t xml:space="preserve">ên tiếp nhận ban hành </w:t>
      </w:r>
      <w:r w:rsidR="00605D8B" w:rsidRPr="0074123F">
        <w:rPr>
          <w:rFonts w:eastAsia="Times New Roman" w:cs="Times New Roman"/>
          <w:color w:val="000000"/>
          <w:sz w:val="28"/>
          <w:szCs w:val="28"/>
          <w:lang w:val="en-US" w:eastAsia="en-GB"/>
        </w:rPr>
        <w:t xml:space="preserve">văn bản </w:t>
      </w:r>
      <w:r w:rsidR="008512D3" w:rsidRPr="0074123F">
        <w:rPr>
          <w:rFonts w:eastAsia="Times New Roman" w:cs="Times New Roman"/>
          <w:color w:val="000000"/>
          <w:sz w:val="28"/>
          <w:szCs w:val="28"/>
          <w:lang w:val="vi-VN" w:eastAsia="en-GB"/>
        </w:rPr>
        <w:t>tiếp nhận chính thức công trình.</w:t>
      </w:r>
    </w:p>
    <w:p w:rsidR="00AC70A6" w:rsidRPr="0074123F" w:rsidRDefault="00E36D56" w:rsidP="00C26F4C">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đ)</w:t>
      </w:r>
      <w:r w:rsidR="00AC70A6" w:rsidRPr="0074123F">
        <w:rPr>
          <w:rFonts w:eastAsia="Times New Roman" w:cs="Times New Roman"/>
          <w:color w:val="000000"/>
          <w:spacing w:val="-6"/>
          <w:sz w:val="28"/>
          <w:szCs w:val="28"/>
          <w:lang w:eastAsia="en-GB"/>
        </w:rPr>
        <w:t xml:space="preserve"> </w:t>
      </w:r>
      <w:r w:rsidR="005824D1" w:rsidRPr="0074123F">
        <w:rPr>
          <w:rFonts w:eastAsia="Times New Roman" w:cs="Times New Roman"/>
          <w:color w:val="000000"/>
          <w:spacing w:val="-6"/>
          <w:sz w:val="28"/>
          <w:szCs w:val="28"/>
          <w:lang w:eastAsia="en-GB"/>
        </w:rPr>
        <w:t>C</w:t>
      </w:r>
      <w:r w:rsidR="00AC70A6" w:rsidRPr="0074123F">
        <w:rPr>
          <w:rFonts w:eastAsia="Times New Roman" w:cs="Times New Roman"/>
          <w:color w:val="000000"/>
          <w:spacing w:val="-6"/>
          <w:sz w:val="28"/>
          <w:szCs w:val="28"/>
          <w:lang w:eastAsia="en-GB"/>
        </w:rPr>
        <w:t xml:space="preserve">ác công trình hạ tầng chưa được bàn giao cho </w:t>
      </w:r>
      <w:r w:rsidR="005824D1" w:rsidRPr="0074123F">
        <w:rPr>
          <w:rFonts w:eastAsia="Times New Roman" w:cs="Times New Roman"/>
          <w:color w:val="000000"/>
          <w:spacing w:val="-6"/>
          <w:sz w:val="28"/>
          <w:szCs w:val="28"/>
          <w:lang w:eastAsia="en-GB"/>
        </w:rPr>
        <w:t>B</w:t>
      </w:r>
      <w:r w:rsidR="00AC70A6" w:rsidRPr="0074123F">
        <w:rPr>
          <w:rFonts w:eastAsia="Times New Roman" w:cs="Times New Roman"/>
          <w:color w:val="000000"/>
          <w:spacing w:val="-6"/>
          <w:sz w:val="28"/>
          <w:szCs w:val="28"/>
          <w:lang w:eastAsia="en-GB"/>
        </w:rPr>
        <w:t xml:space="preserve">ên tiếp nhận thì </w:t>
      </w:r>
      <w:r w:rsidR="005824D1" w:rsidRPr="0074123F">
        <w:rPr>
          <w:rFonts w:eastAsia="Times New Roman" w:cs="Times New Roman"/>
          <w:color w:val="000000"/>
          <w:spacing w:val="-6"/>
          <w:sz w:val="28"/>
          <w:szCs w:val="28"/>
          <w:lang w:eastAsia="en-GB"/>
        </w:rPr>
        <w:t>C</w:t>
      </w:r>
      <w:r w:rsidR="00AC70A6" w:rsidRPr="0074123F">
        <w:rPr>
          <w:rFonts w:eastAsia="Times New Roman" w:cs="Times New Roman"/>
          <w:color w:val="000000"/>
          <w:spacing w:val="-6"/>
          <w:sz w:val="28"/>
          <w:szCs w:val="28"/>
          <w:lang w:eastAsia="en-GB"/>
        </w:rPr>
        <w:t>hủ đầu tư phải tổ chức đầu tư, quản lý, vận hành, duy tu, bảo dưỡng đảm bảo theo quy định pháp luật hiện hành về quản lý đầu tư xây dựng và quản lý chất lượng công trình.</w:t>
      </w:r>
    </w:p>
    <w:p w:rsidR="00AC70A6" w:rsidRPr="0074123F" w:rsidRDefault="00E36D56" w:rsidP="00C26F4C">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e)</w:t>
      </w:r>
      <w:r w:rsidR="00AC70A6" w:rsidRPr="0074123F">
        <w:rPr>
          <w:rFonts w:eastAsia="Times New Roman" w:cs="Times New Roman"/>
          <w:color w:val="000000"/>
          <w:spacing w:val="-6"/>
          <w:sz w:val="28"/>
          <w:szCs w:val="28"/>
          <w:lang w:eastAsia="en-GB"/>
        </w:rPr>
        <w:t xml:space="preserve"> Trong thời gian bảo hành công trình </w:t>
      </w:r>
      <w:r w:rsidR="00E20033" w:rsidRPr="0074123F">
        <w:rPr>
          <w:rFonts w:eastAsia="Times New Roman" w:cs="Times New Roman"/>
          <w:color w:val="000000"/>
          <w:spacing w:val="-6"/>
          <w:sz w:val="28"/>
          <w:szCs w:val="28"/>
          <w:lang w:eastAsia="en-GB"/>
        </w:rPr>
        <w:t>hạ tầng</w:t>
      </w:r>
      <w:r w:rsidR="00AC70A6" w:rsidRPr="0074123F">
        <w:rPr>
          <w:rFonts w:eastAsia="Times New Roman" w:cs="Times New Roman"/>
          <w:color w:val="000000"/>
          <w:spacing w:val="-6"/>
          <w:sz w:val="28"/>
          <w:szCs w:val="28"/>
          <w:lang w:eastAsia="en-GB"/>
        </w:rPr>
        <w:t xml:space="preserve">, nếu phát hiện tình trạng hư hỏng </w:t>
      </w:r>
      <w:r w:rsidR="005824D1" w:rsidRPr="0074123F">
        <w:rPr>
          <w:rFonts w:eastAsia="Times New Roman" w:cs="Times New Roman"/>
          <w:color w:val="000000"/>
          <w:spacing w:val="-6"/>
          <w:sz w:val="28"/>
          <w:szCs w:val="28"/>
          <w:lang w:eastAsia="en-GB"/>
        </w:rPr>
        <w:t xml:space="preserve">thì Chủ đầu tư </w:t>
      </w:r>
      <w:r w:rsidR="00AC70A6" w:rsidRPr="0074123F">
        <w:rPr>
          <w:rFonts w:eastAsia="Times New Roman" w:cs="Times New Roman"/>
          <w:color w:val="000000"/>
          <w:spacing w:val="-6"/>
          <w:sz w:val="28"/>
          <w:szCs w:val="28"/>
          <w:lang w:eastAsia="en-GB"/>
        </w:rPr>
        <w:t>phải kịp thời khắc phục và có văn bản báo cáo hoàn thành công tác bảo hành công trình</w:t>
      </w:r>
      <w:r w:rsidR="00E20033" w:rsidRPr="0074123F">
        <w:rPr>
          <w:rFonts w:eastAsia="Times New Roman" w:cs="Times New Roman"/>
          <w:color w:val="000000"/>
          <w:spacing w:val="-6"/>
          <w:sz w:val="28"/>
          <w:szCs w:val="28"/>
          <w:lang w:eastAsia="en-GB"/>
        </w:rPr>
        <w:t xml:space="preserve"> </w:t>
      </w:r>
      <w:r w:rsidR="005824D1" w:rsidRPr="0074123F">
        <w:rPr>
          <w:rFonts w:eastAsia="Times New Roman" w:cs="Times New Roman"/>
          <w:color w:val="000000"/>
          <w:spacing w:val="-6"/>
          <w:sz w:val="28"/>
          <w:szCs w:val="28"/>
          <w:lang w:eastAsia="en-GB"/>
        </w:rPr>
        <w:t>cho Bên tiếp nhận</w:t>
      </w:r>
      <w:r w:rsidR="00AC70A6" w:rsidRPr="0074123F">
        <w:rPr>
          <w:rFonts w:eastAsia="Times New Roman" w:cs="Times New Roman"/>
          <w:color w:val="000000"/>
          <w:spacing w:val="-6"/>
          <w:sz w:val="28"/>
          <w:szCs w:val="28"/>
          <w:lang w:eastAsia="en-GB"/>
        </w:rPr>
        <w:t>.</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2. Bên tiếp nhận</w:t>
      </w:r>
    </w:p>
    <w:p w:rsidR="00AC70A6" w:rsidRPr="0074123F" w:rsidRDefault="00E36D5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a)</w:t>
      </w:r>
      <w:r w:rsidR="00AC70A6" w:rsidRPr="0074123F">
        <w:rPr>
          <w:rFonts w:eastAsia="Times New Roman" w:cs="Times New Roman"/>
          <w:color w:val="000000"/>
          <w:spacing w:val="-6"/>
          <w:sz w:val="28"/>
          <w:szCs w:val="28"/>
          <w:lang w:eastAsia="en-GB"/>
        </w:rPr>
        <w:t xml:space="preserve"> Có trách nhiệm tiếp nhận công trình hạ tầng do </w:t>
      </w:r>
      <w:r w:rsidR="00252832" w:rsidRPr="0074123F">
        <w:rPr>
          <w:rFonts w:eastAsia="Times New Roman" w:cs="Times New Roman"/>
          <w:color w:val="000000"/>
          <w:spacing w:val="-6"/>
          <w:sz w:val="28"/>
          <w:szCs w:val="28"/>
          <w:lang w:eastAsia="en-GB"/>
        </w:rPr>
        <w:t>c</w:t>
      </w:r>
      <w:r w:rsidR="00AC70A6" w:rsidRPr="0074123F">
        <w:rPr>
          <w:rFonts w:eastAsia="Times New Roman" w:cs="Times New Roman"/>
          <w:color w:val="000000"/>
          <w:spacing w:val="-6"/>
          <w:sz w:val="28"/>
          <w:szCs w:val="28"/>
          <w:lang w:eastAsia="en-GB"/>
        </w:rPr>
        <w:t>hủ đầu tư bàn giao. Sau đó trực tiếp quản lý hoặc đấu thầu, đặt hàng đơn vị có năng lực để trực tiếp quản lý khai thác, vận hành và triển khai thực hiện bảo trì theo quy trình bảo trì công trình.</w:t>
      </w:r>
    </w:p>
    <w:p w:rsidR="00AC70A6" w:rsidRPr="0074123F" w:rsidRDefault="00E36D56" w:rsidP="00886F83">
      <w:pPr>
        <w:autoSpaceDE w:val="0"/>
        <w:autoSpaceDN w:val="0"/>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b)</w:t>
      </w:r>
      <w:r w:rsidR="00AC70A6" w:rsidRPr="0074123F">
        <w:rPr>
          <w:rFonts w:eastAsia="Times New Roman" w:cs="Times New Roman"/>
          <w:color w:val="000000"/>
          <w:spacing w:val="-6"/>
          <w:sz w:val="28"/>
          <w:szCs w:val="28"/>
          <w:lang w:eastAsia="en-GB"/>
        </w:rPr>
        <w:t xml:space="preserve"> Xây dựng kế hoạch, bố trí vốn (hoặc kiến nghị bố trí vốn) định kỳ, hàng năm</w:t>
      </w:r>
      <w:r w:rsidR="00E00DEF" w:rsidRPr="0074123F">
        <w:rPr>
          <w:rFonts w:eastAsia="Times New Roman" w:cs="Times New Roman"/>
          <w:color w:val="000000"/>
          <w:spacing w:val="-6"/>
          <w:sz w:val="28"/>
          <w:szCs w:val="28"/>
          <w:lang w:eastAsia="en-GB"/>
        </w:rPr>
        <w:t xml:space="preserve"> theo quy định</w:t>
      </w:r>
      <w:r w:rsidR="00AC70A6" w:rsidRPr="0074123F">
        <w:rPr>
          <w:rFonts w:eastAsia="Times New Roman" w:cs="Times New Roman"/>
          <w:color w:val="000000"/>
          <w:spacing w:val="-6"/>
          <w:sz w:val="28"/>
          <w:szCs w:val="28"/>
          <w:lang w:eastAsia="en-GB"/>
        </w:rPr>
        <w:t xml:space="preserve"> nhằm đảm bảo triển khai tốt công tác quản lý</w:t>
      </w:r>
      <w:r w:rsidR="005503A6" w:rsidRPr="0074123F">
        <w:rPr>
          <w:rFonts w:eastAsia="Times New Roman" w:cs="Times New Roman"/>
          <w:color w:val="000000"/>
          <w:spacing w:val="-6"/>
          <w:sz w:val="28"/>
          <w:szCs w:val="28"/>
          <w:lang w:eastAsia="en-GB"/>
        </w:rPr>
        <w:t>,</w:t>
      </w:r>
      <w:r w:rsidR="00AC70A6" w:rsidRPr="0074123F">
        <w:rPr>
          <w:rFonts w:eastAsia="Times New Roman" w:cs="Times New Roman"/>
          <w:color w:val="000000"/>
          <w:spacing w:val="-6"/>
          <w:sz w:val="28"/>
          <w:szCs w:val="28"/>
          <w:lang w:eastAsia="en-GB"/>
        </w:rPr>
        <w:t xml:space="preserve"> vận hành, duy tu, bảo dưỡng đối với </w:t>
      </w:r>
      <w:r w:rsidR="0048012E" w:rsidRPr="0074123F">
        <w:rPr>
          <w:rFonts w:eastAsia="Times New Roman" w:cs="Times New Roman"/>
          <w:color w:val="000000"/>
          <w:spacing w:val="-6"/>
          <w:sz w:val="28"/>
          <w:szCs w:val="28"/>
          <w:lang w:eastAsia="en-GB"/>
        </w:rPr>
        <w:t xml:space="preserve">công trình hạ tầng </w:t>
      </w:r>
      <w:r w:rsidR="00AC70A6" w:rsidRPr="0074123F">
        <w:rPr>
          <w:rFonts w:eastAsia="Times New Roman" w:cs="Times New Roman"/>
          <w:color w:val="000000"/>
          <w:spacing w:val="-6"/>
          <w:sz w:val="28"/>
          <w:szCs w:val="28"/>
          <w:lang w:eastAsia="en-GB"/>
        </w:rPr>
        <w:t>được quyết định tiếp nhận.</w:t>
      </w:r>
    </w:p>
    <w:p w:rsidR="00A758F4" w:rsidRPr="0074123F" w:rsidRDefault="00A758F4" w:rsidP="00886F83">
      <w:pPr>
        <w:autoSpaceDE w:val="0"/>
        <w:autoSpaceDN w:val="0"/>
        <w:spacing w:before="120" w:after="120" w:line="240" w:lineRule="auto"/>
        <w:jc w:val="center"/>
        <w:rPr>
          <w:rFonts w:eastAsia="Times New Roman" w:cs="Times New Roman"/>
          <w:b/>
          <w:bCs/>
          <w:color w:val="000000"/>
          <w:sz w:val="28"/>
          <w:szCs w:val="28"/>
          <w:lang w:eastAsia="en-GB"/>
        </w:rPr>
      </w:pPr>
    </w:p>
    <w:p w:rsidR="004755D4" w:rsidRPr="0074123F" w:rsidRDefault="00AC70A6" w:rsidP="00886F83">
      <w:pPr>
        <w:autoSpaceDE w:val="0"/>
        <w:autoSpaceDN w:val="0"/>
        <w:spacing w:before="120" w:after="120" w:line="240" w:lineRule="auto"/>
        <w:jc w:val="center"/>
        <w:rPr>
          <w:rFonts w:eastAsia="Times New Roman" w:cs="Times New Roman"/>
          <w:b/>
          <w:bCs/>
          <w:color w:val="000000"/>
          <w:sz w:val="28"/>
          <w:szCs w:val="28"/>
          <w:lang w:eastAsia="en-GB"/>
        </w:rPr>
      </w:pPr>
      <w:r w:rsidRPr="0074123F">
        <w:rPr>
          <w:rFonts w:eastAsia="Times New Roman" w:cs="Times New Roman"/>
          <w:b/>
          <w:bCs/>
          <w:color w:val="000000"/>
          <w:sz w:val="28"/>
          <w:szCs w:val="28"/>
          <w:lang w:eastAsia="en-GB"/>
        </w:rPr>
        <w:t>Chương III. </w:t>
      </w:r>
    </w:p>
    <w:p w:rsidR="00AC70A6" w:rsidRPr="0074123F" w:rsidRDefault="00AC70A6" w:rsidP="00886F83">
      <w:pPr>
        <w:autoSpaceDE w:val="0"/>
        <w:autoSpaceDN w:val="0"/>
        <w:spacing w:before="120" w:after="120" w:line="240" w:lineRule="auto"/>
        <w:jc w:val="center"/>
        <w:rPr>
          <w:rFonts w:eastAsia="Times New Roman" w:cs="Times New Roman"/>
          <w:sz w:val="28"/>
          <w:szCs w:val="28"/>
          <w:lang w:eastAsia="en-GB"/>
        </w:rPr>
      </w:pPr>
      <w:r w:rsidRPr="0074123F">
        <w:rPr>
          <w:rFonts w:eastAsia="Times New Roman" w:cs="Times New Roman"/>
          <w:b/>
          <w:bCs/>
          <w:color w:val="000000"/>
          <w:sz w:val="28"/>
          <w:szCs w:val="28"/>
          <w:lang w:eastAsia="en-GB"/>
        </w:rPr>
        <w:t>TỔ CHỨC THỰC HIỆN</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b/>
          <w:bCs/>
          <w:color w:val="000000"/>
          <w:sz w:val="28"/>
          <w:szCs w:val="28"/>
          <w:lang w:eastAsia="en-GB"/>
        </w:rPr>
        <w:t xml:space="preserve">Điều </w:t>
      </w:r>
      <w:r w:rsidR="00601B0A" w:rsidRPr="0074123F">
        <w:rPr>
          <w:rFonts w:eastAsia="Times New Roman" w:cs="Times New Roman"/>
          <w:b/>
          <w:bCs/>
          <w:color w:val="000000"/>
          <w:sz w:val="28"/>
          <w:szCs w:val="28"/>
          <w:lang w:eastAsia="en-GB"/>
        </w:rPr>
        <w:t>9</w:t>
      </w:r>
      <w:r w:rsidR="004755D4" w:rsidRPr="0074123F">
        <w:rPr>
          <w:rFonts w:eastAsia="Times New Roman" w:cs="Times New Roman"/>
          <w:b/>
          <w:bCs/>
          <w:color w:val="000000"/>
          <w:sz w:val="28"/>
          <w:szCs w:val="28"/>
          <w:lang w:eastAsia="en-GB"/>
        </w:rPr>
        <w:t xml:space="preserve">. Trách nhiệm </w:t>
      </w:r>
      <w:r w:rsidRPr="0074123F">
        <w:rPr>
          <w:rFonts w:eastAsia="Times New Roman" w:cs="Times New Roman"/>
          <w:b/>
          <w:bCs/>
          <w:color w:val="000000"/>
          <w:sz w:val="28"/>
          <w:szCs w:val="28"/>
          <w:lang w:eastAsia="en-GB"/>
        </w:rPr>
        <w:t>thực hiện</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1. Sở Xây dựng hướng dẫn, đôn đốc, kiểm tra việc tổ chức thực hiện việc bàn giao, tiếp nhận các công trình, hạng mục </w:t>
      </w:r>
      <w:r w:rsidR="0048012E" w:rsidRPr="0074123F">
        <w:rPr>
          <w:rFonts w:eastAsia="Times New Roman" w:cs="Times New Roman"/>
          <w:color w:val="000000"/>
          <w:spacing w:val="-6"/>
          <w:sz w:val="28"/>
          <w:szCs w:val="28"/>
          <w:lang w:eastAsia="en-GB"/>
        </w:rPr>
        <w:t xml:space="preserve">công trình hạ tầng </w:t>
      </w:r>
      <w:r w:rsidRPr="0074123F">
        <w:rPr>
          <w:rFonts w:eastAsia="Times New Roman" w:cs="Times New Roman"/>
          <w:color w:val="000000"/>
          <w:spacing w:val="-6"/>
          <w:sz w:val="28"/>
          <w:szCs w:val="28"/>
          <w:lang w:eastAsia="en-GB"/>
        </w:rPr>
        <w:t xml:space="preserve">trên địa bàn tỉnh; hướng dẫn Ủy ban nhân dân cấp huyện đối với các dự án chưa đảm bảo về hồ sơ pháp lý, quản lý chất lượng </w:t>
      </w:r>
      <w:r w:rsidR="0048012E" w:rsidRPr="0074123F">
        <w:rPr>
          <w:rFonts w:eastAsia="Times New Roman" w:cs="Times New Roman"/>
          <w:color w:val="000000"/>
          <w:spacing w:val="-6"/>
          <w:sz w:val="28"/>
          <w:szCs w:val="28"/>
          <w:lang w:eastAsia="en-GB"/>
        </w:rPr>
        <w:t>công trình hạ tầng</w:t>
      </w:r>
      <w:r w:rsidRPr="0074123F">
        <w:rPr>
          <w:rFonts w:eastAsia="Times New Roman" w:cs="Times New Roman"/>
          <w:color w:val="000000"/>
          <w:spacing w:val="-6"/>
          <w:sz w:val="28"/>
          <w:szCs w:val="28"/>
          <w:lang w:eastAsia="en-GB"/>
        </w:rPr>
        <w:t>; trường hợp vượt quá thẩm quyền báo cáo Ủy ban nhân dân tỉnh xem xét từng trường hợp cụ thể.</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2. Các Sở quản lý công trình xây dựng chuyên ngành theo chức năng, nhiệm vụ được phân công, phân cấp (Sở Xây dựng, Sở Giao thông vận tải, Sở Công Thương, Sở Nông nghiệp và Phát triển nông thôn) phối hợp cùng với </w:t>
      </w:r>
      <w:r w:rsidR="005824D1" w:rsidRPr="0074123F">
        <w:rPr>
          <w:rFonts w:eastAsia="Times New Roman" w:cs="Times New Roman"/>
          <w:color w:val="000000"/>
          <w:spacing w:val="-6"/>
          <w:sz w:val="28"/>
          <w:szCs w:val="28"/>
          <w:lang w:eastAsia="en-GB"/>
        </w:rPr>
        <w:t>B</w:t>
      </w:r>
      <w:r w:rsidRPr="0074123F">
        <w:rPr>
          <w:rFonts w:eastAsia="Times New Roman" w:cs="Times New Roman"/>
          <w:color w:val="000000"/>
          <w:spacing w:val="-6"/>
          <w:sz w:val="28"/>
          <w:szCs w:val="28"/>
          <w:lang w:eastAsia="en-GB"/>
        </w:rPr>
        <w:t xml:space="preserve">ên tiếp nhận </w:t>
      </w:r>
      <w:r w:rsidRPr="0074123F">
        <w:rPr>
          <w:rFonts w:eastAsia="Times New Roman" w:cs="Times New Roman"/>
          <w:color w:val="000000"/>
          <w:sz w:val="28"/>
          <w:szCs w:val="28"/>
          <w:lang w:eastAsia="en-GB"/>
        </w:rPr>
        <w:t xml:space="preserve">trong việc tham gia quản lý, bàn giao và tiếp nhận </w:t>
      </w:r>
      <w:r w:rsidR="0048012E" w:rsidRPr="0074123F">
        <w:rPr>
          <w:rFonts w:eastAsia="Times New Roman" w:cs="Times New Roman"/>
          <w:color w:val="000000"/>
          <w:spacing w:val="-6"/>
          <w:sz w:val="28"/>
          <w:szCs w:val="28"/>
          <w:lang w:eastAsia="en-GB"/>
        </w:rPr>
        <w:t xml:space="preserve">công trình hạ tầng </w:t>
      </w:r>
      <w:r w:rsidRPr="0074123F">
        <w:rPr>
          <w:rFonts w:eastAsia="Times New Roman" w:cs="Times New Roman"/>
          <w:color w:val="000000"/>
          <w:sz w:val="28"/>
          <w:szCs w:val="28"/>
          <w:lang w:eastAsia="en-GB"/>
        </w:rPr>
        <w:t>trong dự án</w:t>
      </w:r>
      <w:r w:rsidR="006C4B1A" w:rsidRPr="0074123F">
        <w:rPr>
          <w:rFonts w:eastAsia="Times New Roman" w:cs="Times New Roman"/>
          <w:color w:val="000000"/>
          <w:sz w:val="28"/>
          <w:szCs w:val="28"/>
          <w:lang w:eastAsia="en-GB"/>
        </w:rPr>
        <w:t xml:space="preserve"> đầu tư xây dựng</w:t>
      </w:r>
      <w:r w:rsidRPr="0074123F">
        <w:rPr>
          <w:rFonts w:eastAsia="Times New Roman" w:cs="Times New Roman"/>
          <w:color w:val="000000"/>
          <w:spacing w:val="-6"/>
          <w:sz w:val="28"/>
          <w:szCs w:val="28"/>
          <w:lang w:eastAsia="en-GB"/>
        </w:rPr>
        <w:t xml:space="preserve"> nhà ở</w:t>
      </w:r>
      <w:r w:rsidR="006C4B1A" w:rsidRPr="0074123F">
        <w:rPr>
          <w:rFonts w:eastAsia="Times New Roman" w:cs="Times New Roman"/>
          <w:color w:val="000000"/>
          <w:spacing w:val="-6"/>
          <w:sz w:val="28"/>
          <w:szCs w:val="28"/>
          <w:lang w:eastAsia="en-GB"/>
        </w:rPr>
        <w:t>, khu đô thị</w:t>
      </w:r>
      <w:r w:rsidRPr="0074123F">
        <w:rPr>
          <w:rFonts w:eastAsia="Times New Roman" w:cs="Times New Roman"/>
          <w:color w:val="000000"/>
          <w:spacing w:val="-6"/>
          <w:sz w:val="28"/>
          <w:szCs w:val="28"/>
          <w:lang w:eastAsia="en-GB"/>
        </w:rPr>
        <w:t xml:space="preserve"> trên địa bàn tỉnh Đồng Nai.</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3. Ủy ban nhân dân cấp huyện chỉ định các bên quản lý, sử dụng; phân công, phân cấp quản lý </w:t>
      </w:r>
      <w:r w:rsidR="0048012E" w:rsidRPr="0074123F">
        <w:rPr>
          <w:rFonts w:eastAsia="Times New Roman" w:cs="Times New Roman"/>
          <w:color w:val="000000"/>
          <w:spacing w:val="-6"/>
          <w:sz w:val="28"/>
          <w:szCs w:val="28"/>
          <w:lang w:eastAsia="en-GB"/>
        </w:rPr>
        <w:t xml:space="preserve">công trình hạ tầng </w:t>
      </w:r>
      <w:r w:rsidRPr="0074123F">
        <w:rPr>
          <w:rFonts w:eastAsia="Times New Roman" w:cs="Times New Roman"/>
          <w:color w:val="000000"/>
          <w:spacing w:val="-6"/>
          <w:sz w:val="28"/>
          <w:szCs w:val="28"/>
          <w:lang w:eastAsia="en-GB"/>
        </w:rPr>
        <w:t xml:space="preserve">trên địa bàn. </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4. Các đơn vị điện lực, cấp nước, </w:t>
      </w:r>
      <w:r w:rsidRPr="0074123F">
        <w:rPr>
          <w:rFonts w:eastAsia="Times New Roman" w:cs="Times New Roman"/>
          <w:color w:val="000000"/>
          <w:sz w:val="28"/>
          <w:szCs w:val="28"/>
          <w:lang w:eastAsia="en-GB"/>
        </w:rPr>
        <w:t xml:space="preserve">cung cấp dịch vụ thông tin liên lạc </w:t>
      </w:r>
      <w:r w:rsidRPr="0074123F">
        <w:rPr>
          <w:rFonts w:eastAsia="Times New Roman" w:cs="Times New Roman"/>
          <w:color w:val="000000"/>
          <w:spacing w:val="-6"/>
          <w:sz w:val="28"/>
          <w:szCs w:val="28"/>
          <w:lang w:eastAsia="en-GB"/>
        </w:rPr>
        <w:t xml:space="preserve">và các đơn vị có liên quan trong việc tham gia quản lý, bàn giao và tiếp nhận </w:t>
      </w:r>
      <w:r w:rsidR="0048012E" w:rsidRPr="0074123F">
        <w:rPr>
          <w:rFonts w:eastAsia="Times New Roman" w:cs="Times New Roman"/>
          <w:color w:val="000000"/>
          <w:spacing w:val="-6"/>
          <w:sz w:val="28"/>
          <w:szCs w:val="28"/>
          <w:lang w:eastAsia="en-GB"/>
        </w:rPr>
        <w:t xml:space="preserve">công trình hạ tầng </w:t>
      </w:r>
      <w:r w:rsidR="006C4B1A" w:rsidRPr="0074123F">
        <w:rPr>
          <w:rFonts w:eastAsia="Times New Roman" w:cs="Times New Roman"/>
          <w:color w:val="000000"/>
          <w:sz w:val="28"/>
          <w:szCs w:val="28"/>
          <w:lang w:eastAsia="en-GB"/>
        </w:rPr>
        <w:t>trong dự án đầu tư xây dựng</w:t>
      </w:r>
      <w:r w:rsidR="006C4B1A" w:rsidRPr="0074123F">
        <w:rPr>
          <w:rFonts w:eastAsia="Times New Roman" w:cs="Times New Roman"/>
          <w:color w:val="000000"/>
          <w:spacing w:val="-6"/>
          <w:sz w:val="28"/>
          <w:szCs w:val="28"/>
          <w:lang w:eastAsia="en-GB"/>
        </w:rPr>
        <w:t xml:space="preserve"> nhà ở, khu đô thị </w:t>
      </w:r>
      <w:r w:rsidRPr="0074123F">
        <w:rPr>
          <w:rFonts w:eastAsia="Times New Roman" w:cs="Times New Roman"/>
          <w:color w:val="000000"/>
          <w:spacing w:val="-6"/>
          <w:sz w:val="28"/>
          <w:szCs w:val="28"/>
          <w:lang w:eastAsia="en-GB"/>
        </w:rPr>
        <w:t>trên địa bàn tỉnh Đồng Nai: Tổ chức tiếp nhận, khai thác, sử dụng theo đúng công năng thiết kế và bảo trì công trình theo quy định của pháp luật.</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 xml:space="preserve">6. Các cơ quan, đơn vị, tổ chức được giao nhiệm vụ quản lý trực tiếp việc khai thác sử dụng, vận hành và bảo trì </w:t>
      </w:r>
      <w:r w:rsidR="0048012E" w:rsidRPr="0074123F">
        <w:rPr>
          <w:rFonts w:eastAsia="Times New Roman" w:cs="Times New Roman"/>
          <w:color w:val="000000"/>
          <w:spacing w:val="-6"/>
          <w:sz w:val="28"/>
          <w:szCs w:val="28"/>
          <w:lang w:eastAsia="en-GB"/>
        </w:rPr>
        <w:t xml:space="preserve">công trình hạ tầng </w:t>
      </w:r>
      <w:r w:rsidRPr="0074123F">
        <w:rPr>
          <w:rFonts w:eastAsia="Times New Roman" w:cs="Times New Roman"/>
          <w:color w:val="000000"/>
          <w:spacing w:val="-6"/>
          <w:sz w:val="28"/>
          <w:szCs w:val="28"/>
          <w:lang w:eastAsia="en-GB"/>
        </w:rPr>
        <w:t xml:space="preserve">theo Quy định này có trách </w:t>
      </w:r>
      <w:r w:rsidRPr="0074123F">
        <w:rPr>
          <w:rFonts w:eastAsia="Times New Roman" w:cs="Times New Roman"/>
          <w:color w:val="000000"/>
          <w:spacing w:val="-6"/>
          <w:sz w:val="28"/>
          <w:szCs w:val="28"/>
          <w:lang w:eastAsia="en-GB"/>
        </w:rPr>
        <w:lastRenderedPageBreak/>
        <w:t>nhiệm phối hợp, tổ chức quản lý, vận hành bảo đảm thống nhất, đồng bộ và có hiệu quả.</w:t>
      </w:r>
    </w:p>
    <w:p w:rsidR="00AC70A6" w:rsidRPr="0074123F" w:rsidRDefault="00AC70A6" w:rsidP="00886F83">
      <w:pPr>
        <w:shd w:val="clear" w:color="auto" w:fill="FFFFFF"/>
        <w:spacing w:before="120" w:after="120" w:line="240" w:lineRule="auto"/>
        <w:ind w:firstLine="720"/>
        <w:jc w:val="both"/>
        <w:rPr>
          <w:rFonts w:eastAsia="Times New Roman" w:cs="Times New Roman"/>
          <w:sz w:val="28"/>
          <w:szCs w:val="28"/>
          <w:lang w:eastAsia="en-GB"/>
        </w:rPr>
      </w:pPr>
      <w:r w:rsidRPr="0074123F">
        <w:rPr>
          <w:rFonts w:eastAsia="Times New Roman" w:cs="Times New Roman"/>
          <w:color w:val="000000"/>
          <w:spacing w:val="-6"/>
          <w:sz w:val="28"/>
          <w:szCs w:val="28"/>
          <w:lang w:eastAsia="en-GB"/>
        </w:rPr>
        <w:t>7. Trong quá trình tổ chức thực hiện Quy định này nếu gặp khó khăn, vướng mắc vượt thẩm quyền, cơ quan, đơn vị, tổ chức và cá nhân có liên quan ph</w:t>
      </w:r>
      <w:bookmarkStart w:id="12" w:name="_GoBack"/>
      <w:bookmarkEnd w:id="12"/>
      <w:r w:rsidRPr="0074123F">
        <w:rPr>
          <w:rFonts w:eastAsia="Times New Roman" w:cs="Times New Roman"/>
          <w:color w:val="000000"/>
          <w:spacing w:val="-6"/>
          <w:sz w:val="28"/>
          <w:szCs w:val="28"/>
          <w:lang w:eastAsia="en-GB"/>
        </w:rPr>
        <w:t>ản ánh kịp thời về Sở Xây dựng để tổng hợp, trình Ủy ban nhân dân tỉnh xem xét, giải quyết.</w:t>
      </w:r>
      <w:r w:rsidR="0074123F" w:rsidRPr="0074123F">
        <w:rPr>
          <w:rFonts w:eastAsia="Times New Roman" w:cs="Times New Roman"/>
          <w:color w:val="000000"/>
          <w:sz w:val="28"/>
          <w:szCs w:val="28"/>
          <w:lang w:eastAsia="en-GB"/>
        </w:rPr>
        <w:t>/.</w:t>
      </w:r>
    </w:p>
    <w:p w:rsidR="00AC70A6" w:rsidRDefault="00AC70A6" w:rsidP="00886F83">
      <w:pPr>
        <w:shd w:val="clear" w:color="auto" w:fill="FFFFFF"/>
        <w:spacing w:before="120" w:after="120" w:line="240" w:lineRule="auto"/>
        <w:ind w:firstLine="720"/>
        <w:jc w:val="both"/>
        <w:rPr>
          <w:rFonts w:eastAsia="Times New Roman" w:cs="Times New Roman"/>
          <w:b/>
          <w:bCs/>
          <w:color w:val="000000"/>
          <w:sz w:val="32"/>
          <w:szCs w:val="32"/>
          <w:lang w:eastAsia="en-GB"/>
        </w:rPr>
      </w:pPr>
      <w:r w:rsidRPr="00B6547D">
        <w:rPr>
          <w:rFonts w:eastAsia="Times New Roman" w:cs="Times New Roman"/>
          <w:b/>
          <w:bCs/>
          <w:color w:val="000000"/>
          <w:sz w:val="32"/>
          <w:szCs w:val="32"/>
          <w:lang w:eastAsia="en-GB"/>
        </w:rPr>
        <w:t>                                       </w:t>
      </w:r>
    </w:p>
    <w:p w:rsidR="00AC70A6" w:rsidRDefault="00AC70A6" w:rsidP="00AC70A6">
      <w:pPr>
        <w:shd w:val="clear" w:color="auto" w:fill="FFFFFF"/>
        <w:spacing w:before="100" w:beforeAutospacing="1" w:after="120" w:line="240" w:lineRule="auto"/>
        <w:ind w:firstLine="720"/>
        <w:jc w:val="both"/>
        <w:rPr>
          <w:rFonts w:eastAsia="Times New Roman" w:cs="Times New Roman"/>
          <w:b/>
          <w:bCs/>
          <w:color w:val="000000"/>
          <w:sz w:val="32"/>
          <w:szCs w:val="32"/>
          <w:lang w:eastAsia="en-GB"/>
        </w:rPr>
      </w:pPr>
    </w:p>
    <w:p w:rsidR="00AC70A6" w:rsidRDefault="00AC70A6" w:rsidP="00AC70A6">
      <w:pPr>
        <w:shd w:val="clear" w:color="auto" w:fill="FFFFFF"/>
        <w:spacing w:before="100" w:beforeAutospacing="1" w:after="120" w:line="240" w:lineRule="auto"/>
        <w:ind w:firstLine="720"/>
        <w:jc w:val="both"/>
        <w:rPr>
          <w:rFonts w:eastAsia="Times New Roman" w:cs="Times New Roman"/>
          <w:b/>
          <w:bCs/>
          <w:color w:val="000000"/>
          <w:sz w:val="32"/>
          <w:szCs w:val="32"/>
          <w:lang w:eastAsia="en-GB"/>
        </w:rPr>
      </w:pPr>
    </w:p>
    <w:p w:rsidR="00AC70A6" w:rsidRDefault="00AC70A6" w:rsidP="00AC70A6">
      <w:pPr>
        <w:shd w:val="clear" w:color="auto" w:fill="FFFFFF"/>
        <w:spacing w:before="100" w:beforeAutospacing="1" w:after="120" w:line="240" w:lineRule="auto"/>
        <w:ind w:firstLine="720"/>
        <w:jc w:val="both"/>
        <w:rPr>
          <w:rFonts w:eastAsia="Times New Roman" w:cs="Times New Roman"/>
          <w:b/>
          <w:bCs/>
          <w:color w:val="000000"/>
          <w:sz w:val="32"/>
          <w:szCs w:val="32"/>
          <w:lang w:eastAsia="en-GB"/>
        </w:rPr>
      </w:pPr>
    </w:p>
    <w:p w:rsidR="00AC70A6" w:rsidRDefault="00AC70A6" w:rsidP="00AC70A6">
      <w:pPr>
        <w:shd w:val="clear" w:color="auto" w:fill="FFFFFF"/>
        <w:spacing w:before="100" w:beforeAutospacing="1" w:after="120" w:line="240" w:lineRule="auto"/>
        <w:ind w:firstLine="720"/>
        <w:jc w:val="both"/>
        <w:rPr>
          <w:rFonts w:eastAsia="Times New Roman" w:cs="Times New Roman"/>
          <w:b/>
          <w:bCs/>
          <w:color w:val="000000"/>
          <w:sz w:val="32"/>
          <w:szCs w:val="32"/>
          <w:lang w:eastAsia="en-GB"/>
        </w:rPr>
      </w:pPr>
    </w:p>
    <w:p w:rsidR="00AC70A6" w:rsidRPr="00B6547D" w:rsidRDefault="00AC70A6" w:rsidP="00AC70A6">
      <w:pPr>
        <w:shd w:val="clear" w:color="auto" w:fill="FFFFFF"/>
        <w:spacing w:before="100" w:beforeAutospacing="1" w:after="120" w:line="240" w:lineRule="auto"/>
        <w:ind w:firstLine="720"/>
        <w:jc w:val="both"/>
        <w:rPr>
          <w:rFonts w:eastAsia="Times New Roman" w:cs="Times New Roman"/>
          <w:sz w:val="32"/>
          <w:szCs w:val="32"/>
          <w:lang w:eastAsia="en-GB"/>
        </w:rPr>
      </w:pPr>
      <w:r w:rsidRPr="00B6547D">
        <w:rPr>
          <w:rFonts w:eastAsia="Times New Roman" w:cs="Times New Roman"/>
          <w:b/>
          <w:bCs/>
          <w:color w:val="000000"/>
          <w:sz w:val="32"/>
          <w:szCs w:val="32"/>
          <w:lang w:eastAsia="en-GB"/>
        </w:rPr>
        <w:t>                   </w:t>
      </w:r>
    </w:p>
    <w:p w:rsidR="00AC70A6" w:rsidRDefault="00AC70A6" w:rsidP="00AC70A6">
      <w:pPr>
        <w:spacing w:before="100" w:beforeAutospacing="1" w:after="100" w:afterAutospacing="1" w:line="240" w:lineRule="auto"/>
        <w:jc w:val="center"/>
        <w:rPr>
          <w:rFonts w:ascii="Arial" w:eastAsia="Times New Roman" w:hAnsi="Arial" w:cs="Arial"/>
          <w:b/>
          <w:bCs/>
          <w:color w:val="000000"/>
          <w:sz w:val="20"/>
          <w:szCs w:val="20"/>
          <w:lang w:eastAsia="en-GB"/>
        </w:rPr>
      </w:pPr>
    </w:p>
    <w:p w:rsidR="00AC70A6" w:rsidRDefault="00AC70A6" w:rsidP="00AC70A6">
      <w:pPr>
        <w:spacing w:before="100" w:beforeAutospacing="1" w:after="100" w:afterAutospacing="1" w:line="240" w:lineRule="auto"/>
        <w:jc w:val="center"/>
        <w:rPr>
          <w:rFonts w:ascii="Arial" w:eastAsia="Times New Roman" w:hAnsi="Arial" w:cs="Arial"/>
          <w:b/>
          <w:bCs/>
          <w:color w:val="000000"/>
          <w:sz w:val="20"/>
          <w:szCs w:val="20"/>
          <w:lang w:eastAsia="en-GB"/>
        </w:rPr>
      </w:pPr>
    </w:p>
    <w:p w:rsidR="00886F83" w:rsidRDefault="00886F83" w:rsidP="00AC70A6">
      <w:pPr>
        <w:spacing w:before="100" w:beforeAutospacing="1" w:after="100" w:afterAutospacing="1" w:line="240" w:lineRule="auto"/>
        <w:jc w:val="center"/>
        <w:rPr>
          <w:rFonts w:ascii="Arial" w:eastAsia="Times New Roman" w:hAnsi="Arial" w:cs="Arial"/>
          <w:b/>
          <w:bCs/>
          <w:color w:val="000000"/>
          <w:sz w:val="20"/>
          <w:szCs w:val="20"/>
          <w:lang w:eastAsia="en-GB"/>
        </w:rPr>
      </w:pPr>
    </w:p>
    <w:p w:rsidR="00886F83" w:rsidRDefault="00886F83" w:rsidP="00AC70A6">
      <w:pPr>
        <w:spacing w:before="100" w:beforeAutospacing="1" w:after="100" w:afterAutospacing="1" w:line="240" w:lineRule="auto"/>
        <w:jc w:val="center"/>
        <w:rPr>
          <w:rFonts w:ascii="Arial" w:eastAsia="Times New Roman" w:hAnsi="Arial" w:cs="Arial"/>
          <w:b/>
          <w:bCs/>
          <w:color w:val="000000"/>
          <w:sz w:val="20"/>
          <w:szCs w:val="20"/>
          <w:lang w:eastAsia="en-GB"/>
        </w:rPr>
      </w:pPr>
    </w:p>
    <w:p w:rsidR="00886F83" w:rsidRDefault="00886F83" w:rsidP="00AC70A6">
      <w:pPr>
        <w:spacing w:before="100" w:beforeAutospacing="1" w:after="100" w:afterAutospacing="1" w:line="240" w:lineRule="auto"/>
        <w:jc w:val="center"/>
        <w:rPr>
          <w:rFonts w:ascii="Arial" w:eastAsia="Times New Roman" w:hAnsi="Arial" w:cs="Arial"/>
          <w:b/>
          <w:bCs/>
          <w:color w:val="000000"/>
          <w:sz w:val="20"/>
          <w:szCs w:val="20"/>
          <w:lang w:eastAsia="en-GB"/>
        </w:rPr>
      </w:pPr>
    </w:p>
    <w:p w:rsidR="00886F83" w:rsidRDefault="00886F83" w:rsidP="00AC70A6">
      <w:pPr>
        <w:spacing w:before="100" w:beforeAutospacing="1" w:after="100" w:afterAutospacing="1" w:line="240" w:lineRule="auto"/>
        <w:jc w:val="center"/>
        <w:rPr>
          <w:rFonts w:ascii="Arial" w:eastAsia="Times New Roman" w:hAnsi="Arial" w:cs="Arial"/>
          <w:b/>
          <w:bCs/>
          <w:color w:val="000000"/>
          <w:sz w:val="20"/>
          <w:szCs w:val="20"/>
          <w:lang w:eastAsia="en-GB"/>
        </w:rPr>
      </w:pPr>
    </w:p>
    <w:p w:rsidR="00886F83" w:rsidRDefault="00886F83" w:rsidP="00AC70A6">
      <w:pPr>
        <w:spacing w:before="100" w:beforeAutospacing="1" w:after="100" w:afterAutospacing="1" w:line="240" w:lineRule="auto"/>
        <w:jc w:val="center"/>
        <w:rPr>
          <w:rFonts w:ascii="Arial" w:eastAsia="Times New Roman" w:hAnsi="Arial" w:cs="Arial"/>
          <w:b/>
          <w:bCs/>
          <w:color w:val="000000"/>
          <w:sz w:val="20"/>
          <w:szCs w:val="20"/>
          <w:lang w:eastAsia="en-GB"/>
        </w:rPr>
      </w:pPr>
    </w:p>
    <w:p w:rsidR="00A758F4" w:rsidRDefault="00A758F4" w:rsidP="00AC70A6">
      <w:pPr>
        <w:spacing w:before="100" w:beforeAutospacing="1" w:after="100" w:afterAutospacing="1" w:line="240" w:lineRule="auto"/>
        <w:jc w:val="center"/>
        <w:rPr>
          <w:rFonts w:ascii="Arial" w:eastAsia="Times New Roman" w:hAnsi="Arial" w:cs="Arial"/>
          <w:b/>
          <w:bCs/>
          <w:color w:val="000000"/>
          <w:sz w:val="20"/>
          <w:szCs w:val="20"/>
          <w:lang w:eastAsia="en-GB"/>
        </w:rPr>
      </w:pPr>
    </w:p>
    <w:sectPr w:rsidR="00A758F4" w:rsidSect="00AA0293">
      <w:pgSz w:w="11906" w:h="16838"/>
      <w:pgMar w:top="126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974" w:rsidRDefault="001F3974" w:rsidP="00AA0293">
      <w:pPr>
        <w:spacing w:after="0" w:line="240" w:lineRule="auto"/>
      </w:pPr>
      <w:r>
        <w:separator/>
      </w:r>
    </w:p>
  </w:endnote>
  <w:endnote w:type="continuationSeparator" w:id="0">
    <w:p w:rsidR="001F3974" w:rsidRDefault="001F3974" w:rsidP="00AA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974" w:rsidRDefault="001F3974" w:rsidP="00AA0293">
      <w:pPr>
        <w:spacing w:after="0" w:line="240" w:lineRule="auto"/>
      </w:pPr>
      <w:r>
        <w:separator/>
      </w:r>
    </w:p>
  </w:footnote>
  <w:footnote w:type="continuationSeparator" w:id="0">
    <w:p w:rsidR="001F3974" w:rsidRDefault="001F3974" w:rsidP="00AA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218892"/>
      <w:docPartObj>
        <w:docPartGallery w:val="Page Numbers (Top of Page)"/>
        <w:docPartUnique/>
      </w:docPartObj>
    </w:sdtPr>
    <w:sdtEndPr>
      <w:rPr>
        <w:noProof/>
      </w:rPr>
    </w:sdtEndPr>
    <w:sdtContent>
      <w:p w:rsidR="00AA0293" w:rsidRDefault="00AA0293">
        <w:pPr>
          <w:pStyle w:val="Header"/>
          <w:jc w:val="center"/>
        </w:pPr>
        <w:r>
          <w:fldChar w:fldCharType="begin"/>
        </w:r>
        <w:r>
          <w:instrText xml:space="preserve"> PAGE   \* MERGEFORMAT </w:instrText>
        </w:r>
        <w:r>
          <w:fldChar w:fldCharType="separate"/>
        </w:r>
        <w:r w:rsidR="00092181">
          <w:rPr>
            <w:noProof/>
          </w:rPr>
          <w:t>6</w:t>
        </w:r>
        <w:r>
          <w:rPr>
            <w:noProof/>
          </w:rPr>
          <w:fldChar w:fldCharType="end"/>
        </w:r>
      </w:p>
    </w:sdtContent>
  </w:sdt>
  <w:p w:rsidR="00AA0293" w:rsidRDefault="00AA0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93" w:rsidRDefault="00092181" w:rsidP="00092181">
    <w:pPr>
      <w:pStyle w:val="Header"/>
      <w:tabs>
        <w:tab w:val="clear" w:pos="4680"/>
        <w:tab w:val="clear" w:pos="9360"/>
        <w:tab w:val="left" w:pos="11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14B47"/>
    <w:multiLevelType w:val="hybridMultilevel"/>
    <w:tmpl w:val="1B5E5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CA3321"/>
    <w:multiLevelType w:val="hybridMultilevel"/>
    <w:tmpl w:val="182CD6D6"/>
    <w:lvl w:ilvl="0" w:tplc="00F0415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53523F6"/>
    <w:multiLevelType w:val="hybridMultilevel"/>
    <w:tmpl w:val="D780D620"/>
    <w:lvl w:ilvl="0" w:tplc="9AC4C8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23657E0"/>
    <w:multiLevelType w:val="hybridMultilevel"/>
    <w:tmpl w:val="1CEE3544"/>
    <w:lvl w:ilvl="0" w:tplc="53AAFA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92"/>
    <w:rsid w:val="00005521"/>
    <w:rsid w:val="00061E3F"/>
    <w:rsid w:val="00067194"/>
    <w:rsid w:val="00075F13"/>
    <w:rsid w:val="00077273"/>
    <w:rsid w:val="000803F3"/>
    <w:rsid w:val="00092181"/>
    <w:rsid w:val="000945F0"/>
    <w:rsid w:val="000A06A0"/>
    <w:rsid w:val="000C2C20"/>
    <w:rsid w:val="000F2633"/>
    <w:rsid w:val="00101131"/>
    <w:rsid w:val="001202B6"/>
    <w:rsid w:val="0012669B"/>
    <w:rsid w:val="001816B0"/>
    <w:rsid w:val="00190324"/>
    <w:rsid w:val="00192098"/>
    <w:rsid w:val="001A23F4"/>
    <w:rsid w:val="001A2457"/>
    <w:rsid w:val="001B4C42"/>
    <w:rsid w:val="001B7A96"/>
    <w:rsid w:val="001F274D"/>
    <w:rsid w:val="001F3578"/>
    <w:rsid w:val="001F3974"/>
    <w:rsid w:val="00244F35"/>
    <w:rsid w:val="002451CF"/>
    <w:rsid w:val="00252832"/>
    <w:rsid w:val="00252AF8"/>
    <w:rsid w:val="00265A54"/>
    <w:rsid w:val="00270D62"/>
    <w:rsid w:val="00283EEB"/>
    <w:rsid w:val="00324457"/>
    <w:rsid w:val="00335E27"/>
    <w:rsid w:val="00342611"/>
    <w:rsid w:val="00342843"/>
    <w:rsid w:val="0036023A"/>
    <w:rsid w:val="00360ED5"/>
    <w:rsid w:val="00363DA7"/>
    <w:rsid w:val="00374091"/>
    <w:rsid w:val="00380817"/>
    <w:rsid w:val="003943FE"/>
    <w:rsid w:val="00395839"/>
    <w:rsid w:val="003A4994"/>
    <w:rsid w:val="003A55F8"/>
    <w:rsid w:val="003B0B69"/>
    <w:rsid w:val="003D696D"/>
    <w:rsid w:val="003E06E4"/>
    <w:rsid w:val="003F3DB3"/>
    <w:rsid w:val="003F45C7"/>
    <w:rsid w:val="004304A8"/>
    <w:rsid w:val="00441E9D"/>
    <w:rsid w:val="00446761"/>
    <w:rsid w:val="00462247"/>
    <w:rsid w:val="004755D4"/>
    <w:rsid w:val="0048012E"/>
    <w:rsid w:val="004A062F"/>
    <w:rsid w:val="004A3F99"/>
    <w:rsid w:val="00511167"/>
    <w:rsid w:val="00542B2F"/>
    <w:rsid w:val="00543F5C"/>
    <w:rsid w:val="005503A6"/>
    <w:rsid w:val="00551F5B"/>
    <w:rsid w:val="00560495"/>
    <w:rsid w:val="00575B27"/>
    <w:rsid w:val="005824D1"/>
    <w:rsid w:val="005C251E"/>
    <w:rsid w:val="005F462D"/>
    <w:rsid w:val="00601B0A"/>
    <w:rsid w:val="00604A69"/>
    <w:rsid w:val="00605D8B"/>
    <w:rsid w:val="006106BE"/>
    <w:rsid w:val="00621880"/>
    <w:rsid w:val="00626431"/>
    <w:rsid w:val="006435B8"/>
    <w:rsid w:val="006673F4"/>
    <w:rsid w:val="0068534F"/>
    <w:rsid w:val="00691910"/>
    <w:rsid w:val="006A60F5"/>
    <w:rsid w:val="006A69E3"/>
    <w:rsid w:val="006B40E5"/>
    <w:rsid w:val="006C1959"/>
    <w:rsid w:val="006C4137"/>
    <w:rsid w:val="006C4B1A"/>
    <w:rsid w:val="006D0B2C"/>
    <w:rsid w:val="006D1520"/>
    <w:rsid w:val="0071745B"/>
    <w:rsid w:val="0074123F"/>
    <w:rsid w:val="007727DC"/>
    <w:rsid w:val="007A0A58"/>
    <w:rsid w:val="00801005"/>
    <w:rsid w:val="008360AF"/>
    <w:rsid w:val="00843626"/>
    <w:rsid w:val="008512D3"/>
    <w:rsid w:val="00886F83"/>
    <w:rsid w:val="008949E2"/>
    <w:rsid w:val="008D62E5"/>
    <w:rsid w:val="00921489"/>
    <w:rsid w:val="009474DB"/>
    <w:rsid w:val="0095055D"/>
    <w:rsid w:val="009533C4"/>
    <w:rsid w:val="00974AA9"/>
    <w:rsid w:val="00980E36"/>
    <w:rsid w:val="009866E7"/>
    <w:rsid w:val="00993CB7"/>
    <w:rsid w:val="00997308"/>
    <w:rsid w:val="009D431A"/>
    <w:rsid w:val="00A10C16"/>
    <w:rsid w:val="00A2484D"/>
    <w:rsid w:val="00A37D0A"/>
    <w:rsid w:val="00A64A96"/>
    <w:rsid w:val="00A65E36"/>
    <w:rsid w:val="00A70064"/>
    <w:rsid w:val="00A758F4"/>
    <w:rsid w:val="00A77388"/>
    <w:rsid w:val="00A80520"/>
    <w:rsid w:val="00AA0293"/>
    <w:rsid w:val="00AA6B92"/>
    <w:rsid w:val="00AC70A6"/>
    <w:rsid w:val="00AD2549"/>
    <w:rsid w:val="00AD47A3"/>
    <w:rsid w:val="00AE2269"/>
    <w:rsid w:val="00B0096D"/>
    <w:rsid w:val="00B07C87"/>
    <w:rsid w:val="00B10CB1"/>
    <w:rsid w:val="00B37F04"/>
    <w:rsid w:val="00B64302"/>
    <w:rsid w:val="00B81DCD"/>
    <w:rsid w:val="00B8419E"/>
    <w:rsid w:val="00BB440D"/>
    <w:rsid w:val="00BC7275"/>
    <w:rsid w:val="00BC7E80"/>
    <w:rsid w:val="00BF327D"/>
    <w:rsid w:val="00C04202"/>
    <w:rsid w:val="00C22E80"/>
    <w:rsid w:val="00C26F4C"/>
    <w:rsid w:val="00C876E4"/>
    <w:rsid w:val="00CB634E"/>
    <w:rsid w:val="00CC099A"/>
    <w:rsid w:val="00CC6A0F"/>
    <w:rsid w:val="00CF5CF2"/>
    <w:rsid w:val="00CF7CC7"/>
    <w:rsid w:val="00D333E8"/>
    <w:rsid w:val="00D50F49"/>
    <w:rsid w:val="00D56DFB"/>
    <w:rsid w:val="00D92898"/>
    <w:rsid w:val="00DA0D3A"/>
    <w:rsid w:val="00DC52F1"/>
    <w:rsid w:val="00DD42CA"/>
    <w:rsid w:val="00DE732F"/>
    <w:rsid w:val="00E00DEF"/>
    <w:rsid w:val="00E036E8"/>
    <w:rsid w:val="00E10D54"/>
    <w:rsid w:val="00E112B1"/>
    <w:rsid w:val="00E20033"/>
    <w:rsid w:val="00E22F62"/>
    <w:rsid w:val="00E36D56"/>
    <w:rsid w:val="00E44371"/>
    <w:rsid w:val="00E71340"/>
    <w:rsid w:val="00F16969"/>
    <w:rsid w:val="00F215AA"/>
    <w:rsid w:val="00F32CD7"/>
    <w:rsid w:val="00F700AA"/>
    <w:rsid w:val="00FA6B15"/>
    <w:rsid w:val="00FB388D"/>
    <w:rsid w:val="00FE7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43F70-A522-4FC8-8A12-FB6A30E8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A6B92"/>
  </w:style>
  <w:style w:type="paragraph" w:styleId="NormalWeb">
    <w:name w:val="Normal (Web)"/>
    <w:basedOn w:val="Normal"/>
    <w:uiPriority w:val="99"/>
    <w:unhideWhenUsed/>
    <w:rsid w:val="00AA6B92"/>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semiHidden/>
    <w:unhideWhenUsed/>
    <w:rsid w:val="00AA6B92"/>
    <w:rPr>
      <w:color w:val="0000FF"/>
      <w:u w:val="single"/>
    </w:rPr>
  </w:style>
  <w:style w:type="character" w:styleId="FollowedHyperlink">
    <w:name w:val="FollowedHyperlink"/>
    <w:basedOn w:val="DefaultParagraphFont"/>
    <w:uiPriority w:val="99"/>
    <w:semiHidden/>
    <w:unhideWhenUsed/>
    <w:rsid w:val="00AA6B92"/>
    <w:rPr>
      <w:color w:val="800080"/>
      <w:u w:val="single"/>
    </w:rPr>
  </w:style>
  <w:style w:type="paragraph" w:styleId="BalloonText">
    <w:name w:val="Balloon Text"/>
    <w:basedOn w:val="Normal"/>
    <w:link w:val="BalloonTextChar"/>
    <w:uiPriority w:val="99"/>
    <w:semiHidden/>
    <w:unhideWhenUsed/>
    <w:rsid w:val="00181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6B0"/>
    <w:rPr>
      <w:rFonts w:ascii="Tahoma" w:hAnsi="Tahoma" w:cs="Tahoma"/>
      <w:sz w:val="16"/>
      <w:szCs w:val="16"/>
    </w:rPr>
  </w:style>
  <w:style w:type="paragraph" w:styleId="ListParagraph">
    <w:name w:val="List Paragraph"/>
    <w:basedOn w:val="Normal"/>
    <w:uiPriority w:val="34"/>
    <w:qFormat/>
    <w:rsid w:val="0071745B"/>
    <w:pPr>
      <w:ind w:left="720"/>
      <w:contextualSpacing/>
    </w:pPr>
  </w:style>
  <w:style w:type="character" w:customStyle="1" w:styleId="doclink">
    <w:name w:val="doclink"/>
    <w:basedOn w:val="DefaultParagraphFont"/>
    <w:rsid w:val="0095055D"/>
  </w:style>
  <w:style w:type="paragraph" w:styleId="Header">
    <w:name w:val="header"/>
    <w:basedOn w:val="Normal"/>
    <w:link w:val="HeaderChar"/>
    <w:uiPriority w:val="99"/>
    <w:unhideWhenUsed/>
    <w:rsid w:val="00AA0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293"/>
  </w:style>
  <w:style w:type="paragraph" w:styleId="Footer">
    <w:name w:val="footer"/>
    <w:basedOn w:val="Normal"/>
    <w:link w:val="FooterChar"/>
    <w:uiPriority w:val="99"/>
    <w:unhideWhenUsed/>
    <w:rsid w:val="00AA0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710664">
      <w:bodyDiv w:val="1"/>
      <w:marLeft w:val="0"/>
      <w:marRight w:val="0"/>
      <w:marTop w:val="0"/>
      <w:marBottom w:val="0"/>
      <w:divBdr>
        <w:top w:val="none" w:sz="0" w:space="0" w:color="auto"/>
        <w:left w:val="none" w:sz="0" w:space="0" w:color="auto"/>
        <w:bottom w:val="none" w:sz="0" w:space="0" w:color="auto"/>
        <w:right w:val="none" w:sz="0" w:space="0" w:color="auto"/>
      </w:divBdr>
    </w:div>
    <w:div w:id="20307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11-2013-nd-cp-quan-ly-dau-tu-phat-trien-do-thi-164736.aspx" TargetMode="External"/><Relationship Id="rId13" Type="http://schemas.openxmlformats.org/officeDocument/2006/relationships/hyperlink" Target="https://thuvienphapluat.vn/van-ban/bo-may-hanh-chinh/nghi-dinh-154-2020-nd-cp-sua-doi-34-2016-nd-cp-huong-dan-luat-ban-hanh-van-ban-quy-pham-phap-luat-461727.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thuvienphapluat.vn/van-ban/bo-may-hanh-chinh/nghi-dinh-34-2016-nd-cp-quy-dinh-chi-tiet-bien-phap-thi-hanh-luat-ban-hanh-van-ban-quy-pham-phap-luat-312070.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dau-tu/nghi-dinh-15-2021-nd-cp-huong-dan-mot-so-noi-dung-quan-ly-du-an-dau-tu-xay-dung-466771.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at-dong-san/nghi-dinh-99-2015-nd-cp-huong-dan-luat-nha-o-294439.aspx" TargetMode="External"/><Relationship Id="rId5" Type="http://schemas.openxmlformats.org/officeDocument/2006/relationships/webSettings" Target="webSettings.xml"/><Relationship Id="rId15" Type="http://schemas.openxmlformats.org/officeDocument/2006/relationships/hyperlink" Target="https://thuvienphapluat.vn/van-ban/xay-dung-do-thi/nghi-dinh-06-2021-nd-cp-huong-dan-quan-ly-chat-luong-thi-cong-xay-dung-va-bao-tri-cong-trinh-xay-dung-463904.aspx" TargetMode="External"/><Relationship Id="rId23" Type="http://schemas.openxmlformats.org/officeDocument/2006/relationships/customXml" Target="../customXml/item4.xml"/><Relationship Id="rId10" Type="http://schemas.openxmlformats.org/officeDocument/2006/relationships/hyperlink" Target="https://thuvienphapluat.vn/van-ban/bat-dong-san/nghi-dinh-30-2021-nd-cp-sua-doi-nghi-dinh-99-2015-nd-cp-huong-dan-luat-nha-o-449420.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bat-dong-san/nghi-dinh-99-2015-nd-cp-huong-dan-luat-nha-o-294439.aspx" TargetMode="External"/><Relationship Id="rId14" Type="http://schemas.openxmlformats.org/officeDocument/2006/relationships/hyperlink" Target="https://thuvienphapluat.vn/van-ban/bo-may-hanh-chinh/nghi-dinh-34-2016-nd-cp-quy-dinh-chi-tiet-bien-phap-thi-hanh-luat-ban-hanh-van-ban-quy-pham-phap-luat-312070.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C5AC9-EE6A-4C9B-9200-40751F4BD08E}">
  <ds:schemaRefs>
    <ds:schemaRef ds:uri="http://schemas.openxmlformats.org/officeDocument/2006/bibliography"/>
  </ds:schemaRefs>
</ds:datastoreItem>
</file>

<file path=customXml/itemProps2.xml><?xml version="1.0" encoding="utf-8"?>
<ds:datastoreItem xmlns:ds="http://schemas.openxmlformats.org/officeDocument/2006/customXml" ds:itemID="{03B3E2F9-A14B-4BD0-9C5E-F3A4026C1D8C}"/>
</file>

<file path=customXml/itemProps3.xml><?xml version="1.0" encoding="utf-8"?>
<ds:datastoreItem xmlns:ds="http://schemas.openxmlformats.org/officeDocument/2006/customXml" ds:itemID="{84CB58E9-30DB-47B6-94F0-FFDA9AF9E6D7}"/>
</file>

<file path=customXml/itemProps4.xml><?xml version="1.0" encoding="utf-8"?>
<ds:datastoreItem xmlns:ds="http://schemas.openxmlformats.org/officeDocument/2006/customXml" ds:itemID="{75E75C19-5EE8-415F-9830-09C98FDA6EB1}"/>
</file>

<file path=docProps/app.xml><?xml version="1.0" encoding="utf-8"?>
<Properties xmlns="http://schemas.openxmlformats.org/officeDocument/2006/extended-properties" xmlns:vt="http://schemas.openxmlformats.org/officeDocument/2006/docPropsVTypes">
  <Template>Normal.dotm</Template>
  <TotalTime>1706</TotalTime>
  <Pages>8</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c:creator>
  <cp:lastModifiedBy>Administrator</cp:lastModifiedBy>
  <cp:revision>72</cp:revision>
  <cp:lastPrinted>2023-11-28T01:43:00Z</cp:lastPrinted>
  <dcterms:created xsi:type="dcterms:W3CDTF">2023-09-28T04:08:00Z</dcterms:created>
  <dcterms:modified xsi:type="dcterms:W3CDTF">2023-11-28T02:40:00Z</dcterms:modified>
</cp:coreProperties>
</file>