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284" w:type="dxa"/>
        <w:tblLook w:val="01E0" w:firstRow="1" w:lastRow="1" w:firstColumn="1" w:lastColumn="1" w:noHBand="0" w:noVBand="0"/>
      </w:tblPr>
      <w:tblGrid>
        <w:gridCol w:w="3686"/>
        <w:gridCol w:w="5670"/>
      </w:tblGrid>
      <w:tr w:rsidR="0085003D" w:rsidRPr="0060589D" w14:paraId="42BBE807" w14:textId="77777777" w:rsidTr="00111CE1">
        <w:tc>
          <w:tcPr>
            <w:tcW w:w="3686" w:type="dxa"/>
          </w:tcPr>
          <w:p w14:paraId="63E3059E" w14:textId="77777777" w:rsidR="0085003D" w:rsidRPr="0060589D" w:rsidRDefault="0085003D" w:rsidP="0085003D">
            <w:pPr>
              <w:tabs>
                <w:tab w:val="center" w:pos="1560"/>
                <w:tab w:val="center" w:pos="6480"/>
              </w:tabs>
              <w:spacing w:after="0" w:line="240" w:lineRule="auto"/>
              <w:jc w:val="center"/>
              <w:rPr>
                <w:rFonts w:ascii="Times New Roman" w:hAnsi="Times New Roman"/>
                <w:sz w:val="28"/>
                <w:szCs w:val="28"/>
              </w:rPr>
            </w:pPr>
            <w:r w:rsidRPr="0060589D">
              <w:rPr>
                <w:rFonts w:ascii="Times New Roman" w:hAnsi="Times New Roman"/>
                <w:sz w:val="28"/>
                <w:szCs w:val="28"/>
              </w:rPr>
              <w:t>UBND TỈNH ĐỒNG NAI</w:t>
            </w:r>
          </w:p>
          <w:p w14:paraId="175B6667" w14:textId="77777777" w:rsidR="0085003D" w:rsidRPr="0060589D" w:rsidRDefault="0085003D" w:rsidP="0085003D">
            <w:pPr>
              <w:spacing w:after="0" w:line="240" w:lineRule="auto"/>
              <w:jc w:val="center"/>
              <w:rPr>
                <w:rFonts w:ascii="Times New Roman" w:hAnsi="Times New Roman"/>
                <w:b/>
                <w:sz w:val="28"/>
                <w:szCs w:val="28"/>
              </w:rPr>
            </w:pPr>
            <w:r w:rsidRPr="0060589D">
              <w:rPr>
                <w:rFonts w:ascii="Times New Roman" w:hAnsi="Times New Roman"/>
                <w:b/>
                <w:sz w:val="28"/>
                <w:szCs w:val="28"/>
              </w:rPr>
              <w:t>SỞ NỘI VỤ</w:t>
            </w:r>
          </w:p>
          <w:p w14:paraId="28743564" w14:textId="44BD49CF" w:rsidR="0085003D" w:rsidRPr="0060589D" w:rsidRDefault="00C41AF7" w:rsidP="0085003D">
            <w:pPr>
              <w:tabs>
                <w:tab w:val="center" w:pos="1560"/>
                <w:tab w:val="center" w:pos="6480"/>
              </w:tabs>
              <w:spacing w:after="0" w:line="240" w:lineRule="auto"/>
              <w:jc w:val="center"/>
              <w:rPr>
                <w:rFonts w:ascii="Times New Roman" w:hAnsi="Times New Roman"/>
                <w:b/>
                <w:sz w:val="28"/>
                <w:szCs w:val="28"/>
              </w:rPr>
            </w:pPr>
            <w:r w:rsidRPr="0060589D">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1D59B8C3" wp14:editId="182E729C">
                      <wp:simplePos x="0" y="0"/>
                      <wp:positionH relativeFrom="column">
                        <wp:posOffset>1061085</wp:posOffset>
                      </wp:positionH>
                      <wp:positionV relativeFrom="paragraph">
                        <wp:posOffset>22860</wp:posOffset>
                      </wp:positionV>
                      <wp:extent cx="4572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E9F0" id="Line 1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5pt,1.8pt" to="11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"/>
                  </w:pict>
                </mc:Fallback>
              </mc:AlternateContent>
            </w:r>
          </w:p>
          <w:p w14:paraId="4D88EF77" w14:textId="7177780E" w:rsidR="0085003D" w:rsidRPr="00111CE1" w:rsidRDefault="0085003D" w:rsidP="0085003D">
            <w:pPr>
              <w:spacing w:after="0" w:line="240" w:lineRule="auto"/>
              <w:jc w:val="center"/>
              <w:rPr>
                <w:rFonts w:ascii="Times New Roman" w:hAnsi="Times New Roman"/>
                <w:sz w:val="28"/>
                <w:szCs w:val="28"/>
              </w:rPr>
            </w:pPr>
            <w:r w:rsidRPr="00111CE1">
              <w:rPr>
                <w:rFonts w:ascii="Times New Roman" w:hAnsi="Times New Roman"/>
                <w:sz w:val="28"/>
                <w:szCs w:val="28"/>
              </w:rPr>
              <w:t>Số:</w:t>
            </w:r>
            <w:r w:rsidR="0040166B" w:rsidRPr="00111CE1">
              <w:rPr>
                <w:rFonts w:ascii="Times New Roman" w:hAnsi="Times New Roman"/>
                <w:sz w:val="28"/>
                <w:szCs w:val="28"/>
              </w:rPr>
              <w:t xml:space="preserve"> </w:t>
            </w:r>
            <w:r w:rsidR="00111CE1" w:rsidRPr="00111CE1">
              <w:rPr>
                <w:rFonts w:ascii="Times New Roman" w:hAnsi="Times New Roman"/>
                <w:sz w:val="28"/>
                <w:szCs w:val="28"/>
              </w:rPr>
              <w:t xml:space="preserve">                </w:t>
            </w:r>
            <w:r w:rsidRPr="00111CE1">
              <w:rPr>
                <w:rFonts w:ascii="Times New Roman" w:hAnsi="Times New Roman"/>
                <w:sz w:val="28"/>
                <w:szCs w:val="28"/>
              </w:rPr>
              <w:t>/</w:t>
            </w:r>
            <w:r w:rsidR="00111CE1" w:rsidRPr="00111CE1">
              <w:rPr>
                <w:rFonts w:ascii="Times New Roman" w:hAnsi="Times New Roman"/>
                <w:sz w:val="28"/>
                <w:szCs w:val="28"/>
              </w:rPr>
              <w:t>TTr-SNV</w:t>
            </w:r>
          </w:p>
          <w:p w14:paraId="0D310B1B" w14:textId="043091A5" w:rsidR="00C173A0" w:rsidRPr="00C173A0" w:rsidRDefault="00C173A0" w:rsidP="00C173A0">
            <w:pPr>
              <w:spacing w:after="120"/>
              <w:jc w:val="center"/>
              <w:rPr>
                <w:rFonts w:ascii="Times New Roman" w:hAnsi="Times New Roman"/>
                <w:sz w:val="24"/>
                <w:szCs w:val="24"/>
              </w:rPr>
            </w:pPr>
          </w:p>
        </w:tc>
        <w:tc>
          <w:tcPr>
            <w:tcW w:w="5670" w:type="dxa"/>
          </w:tcPr>
          <w:p w14:paraId="2D83D31E" w14:textId="77777777" w:rsidR="0085003D" w:rsidRPr="00C173A0" w:rsidRDefault="0085003D" w:rsidP="00C173A0">
            <w:pPr>
              <w:tabs>
                <w:tab w:val="center" w:pos="6480"/>
              </w:tabs>
              <w:spacing w:after="0" w:line="240" w:lineRule="auto"/>
              <w:jc w:val="both"/>
              <w:rPr>
                <w:rFonts w:ascii="Times New Roman" w:hAnsi="Times New Roman"/>
                <w:b/>
                <w:sz w:val="26"/>
                <w:szCs w:val="26"/>
              </w:rPr>
            </w:pPr>
            <w:r w:rsidRPr="00C173A0">
              <w:rPr>
                <w:rFonts w:ascii="Times New Roman" w:hAnsi="Times New Roman"/>
                <w:b/>
                <w:sz w:val="26"/>
                <w:szCs w:val="26"/>
              </w:rPr>
              <w:t>CỘNG HÒA XÃ HỘI CHỦ NGHĨA VIỆT NAM</w:t>
            </w:r>
          </w:p>
          <w:p w14:paraId="3546E43D" w14:textId="77777777" w:rsidR="0085003D" w:rsidRPr="0060589D" w:rsidRDefault="0085003D" w:rsidP="0085003D">
            <w:pPr>
              <w:tabs>
                <w:tab w:val="center" w:pos="1560"/>
                <w:tab w:val="center" w:pos="6480"/>
              </w:tabs>
              <w:spacing w:after="0" w:line="240" w:lineRule="auto"/>
              <w:jc w:val="center"/>
              <w:rPr>
                <w:rFonts w:ascii="Times New Roman" w:hAnsi="Times New Roman"/>
                <w:b/>
                <w:sz w:val="28"/>
                <w:szCs w:val="28"/>
              </w:rPr>
            </w:pPr>
            <w:r w:rsidRPr="0060589D">
              <w:rPr>
                <w:rFonts w:ascii="Times New Roman" w:hAnsi="Times New Roman"/>
                <w:b/>
                <w:sz w:val="28"/>
                <w:szCs w:val="28"/>
              </w:rPr>
              <w:t>Độc lập - Tự do - Hạnh phúc</w:t>
            </w:r>
          </w:p>
          <w:p w14:paraId="7BAED6CB" w14:textId="268CB36B" w:rsidR="0085003D" w:rsidRPr="0060589D" w:rsidRDefault="00C41AF7" w:rsidP="0085003D">
            <w:pPr>
              <w:tabs>
                <w:tab w:val="center" w:pos="6480"/>
              </w:tabs>
              <w:spacing w:after="0" w:line="240" w:lineRule="auto"/>
              <w:rPr>
                <w:rFonts w:ascii="Times New Roman" w:hAnsi="Times New Roman"/>
                <w:sz w:val="28"/>
                <w:szCs w:val="28"/>
              </w:rPr>
            </w:pPr>
            <w:r w:rsidRPr="0060589D">
              <w:rPr>
                <w:rFonts w:ascii="Times New Roman" w:hAnsi="Times New Roman"/>
                <w:b/>
                <w:noProof/>
                <w:sz w:val="28"/>
                <w:szCs w:val="28"/>
              </w:rPr>
              <mc:AlternateContent>
                <mc:Choice Requires="wps">
                  <w:drawing>
                    <wp:anchor distT="0" distB="0" distL="114300" distR="114300" simplePos="0" relativeHeight="251658752" behindDoc="0" locked="0" layoutInCell="1" allowOverlap="1" wp14:anchorId="1611CA2A" wp14:editId="06196B7B">
                      <wp:simplePos x="0" y="0"/>
                      <wp:positionH relativeFrom="column">
                        <wp:posOffset>641350</wp:posOffset>
                      </wp:positionH>
                      <wp:positionV relativeFrom="paragraph">
                        <wp:posOffset>48260</wp:posOffset>
                      </wp:positionV>
                      <wp:extent cx="214249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6211F"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8pt" to="219.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" strokeweight="1pt"/>
                  </w:pict>
                </mc:Fallback>
              </mc:AlternateContent>
            </w:r>
          </w:p>
          <w:p w14:paraId="7D731364" w14:textId="043A4301" w:rsidR="0085003D" w:rsidRPr="0060589D" w:rsidRDefault="000735BD" w:rsidP="0085003D">
            <w:pPr>
              <w:tabs>
                <w:tab w:val="center" w:pos="6480"/>
              </w:tabs>
              <w:spacing w:after="0" w:line="240" w:lineRule="auto"/>
              <w:jc w:val="center"/>
              <w:rPr>
                <w:rFonts w:ascii="Times New Roman" w:hAnsi="Times New Roman"/>
                <w:sz w:val="28"/>
                <w:szCs w:val="28"/>
              </w:rPr>
            </w:pPr>
            <w:r w:rsidRPr="0060589D">
              <w:rPr>
                <w:rFonts w:ascii="Times New Roman" w:hAnsi="Times New Roman"/>
                <w:i/>
                <w:sz w:val="28"/>
                <w:szCs w:val="28"/>
              </w:rPr>
              <w:t xml:space="preserve">     </w:t>
            </w:r>
            <w:r w:rsidR="0085003D" w:rsidRPr="0060589D">
              <w:rPr>
                <w:rFonts w:ascii="Times New Roman" w:hAnsi="Times New Roman"/>
                <w:i/>
                <w:sz w:val="28"/>
                <w:szCs w:val="28"/>
              </w:rPr>
              <w:t>Đồng Nai, ngày</w:t>
            </w:r>
            <w:r w:rsidR="00CE26CD" w:rsidRPr="0060589D">
              <w:rPr>
                <w:rFonts w:ascii="Times New Roman" w:hAnsi="Times New Roman"/>
                <w:i/>
                <w:sz w:val="28"/>
                <w:szCs w:val="28"/>
              </w:rPr>
              <w:t xml:space="preserve"> </w:t>
            </w:r>
            <w:r w:rsidR="00111CE1">
              <w:rPr>
                <w:rFonts w:ascii="Times New Roman" w:hAnsi="Times New Roman"/>
                <w:i/>
                <w:sz w:val="28"/>
                <w:szCs w:val="28"/>
              </w:rPr>
              <w:t xml:space="preserve">          </w:t>
            </w:r>
            <w:r w:rsidR="00F858CC">
              <w:rPr>
                <w:rFonts w:ascii="Times New Roman" w:hAnsi="Times New Roman"/>
                <w:i/>
                <w:sz w:val="28"/>
                <w:szCs w:val="28"/>
              </w:rPr>
              <w:t xml:space="preserve"> </w:t>
            </w:r>
            <w:r w:rsidR="00F216DF" w:rsidRPr="0060589D">
              <w:rPr>
                <w:rFonts w:ascii="Times New Roman" w:hAnsi="Times New Roman"/>
                <w:i/>
                <w:sz w:val="28"/>
                <w:szCs w:val="28"/>
              </w:rPr>
              <w:t xml:space="preserve"> </w:t>
            </w:r>
            <w:r w:rsidR="0085003D" w:rsidRPr="0060589D">
              <w:rPr>
                <w:rFonts w:ascii="Times New Roman" w:hAnsi="Times New Roman"/>
                <w:i/>
                <w:sz w:val="28"/>
                <w:szCs w:val="28"/>
              </w:rPr>
              <w:t>tháng</w:t>
            </w:r>
            <w:r w:rsidR="00677C83" w:rsidRPr="0060589D">
              <w:rPr>
                <w:rFonts w:ascii="Times New Roman" w:hAnsi="Times New Roman"/>
                <w:i/>
                <w:sz w:val="28"/>
                <w:szCs w:val="28"/>
              </w:rPr>
              <w:t xml:space="preserve"> </w:t>
            </w:r>
            <w:r w:rsidR="00217C27">
              <w:rPr>
                <w:rFonts w:ascii="Times New Roman" w:hAnsi="Times New Roman"/>
                <w:i/>
                <w:sz w:val="28"/>
                <w:szCs w:val="28"/>
              </w:rPr>
              <w:t>06</w:t>
            </w:r>
            <w:r w:rsidR="00677C83" w:rsidRPr="0060589D">
              <w:rPr>
                <w:rFonts w:ascii="Times New Roman" w:hAnsi="Times New Roman"/>
                <w:i/>
                <w:sz w:val="28"/>
                <w:szCs w:val="28"/>
              </w:rPr>
              <w:t xml:space="preserve"> </w:t>
            </w:r>
            <w:r w:rsidR="0085003D" w:rsidRPr="0060589D">
              <w:rPr>
                <w:rFonts w:ascii="Times New Roman" w:hAnsi="Times New Roman"/>
                <w:i/>
                <w:sz w:val="28"/>
                <w:szCs w:val="28"/>
              </w:rPr>
              <w:t>năm 202</w:t>
            </w:r>
            <w:r w:rsidR="00217C27">
              <w:rPr>
                <w:rFonts w:ascii="Times New Roman" w:hAnsi="Times New Roman"/>
                <w:i/>
                <w:sz w:val="28"/>
                <w:szCs w:val="28"/>
              </w:rPr>
              <w:t>4</w:t>
            </w:r>
          </w:p>
        </w:tc>
      </w:tr>
    </w:tbl>
    <w:p w14:paraId="62571C68" w14:textId="565010C0" w:rsidR="00B52FCC" w:rsidRDefault="009B21AE" w:rsidP="00111CE1">
      <w:pPr>
        <w:spacing w:after="0" w:line="240" w:lineRule="auto"/>
        <w:rPr>
          <w:rFonts w:ascii="Times New Roman" w:hAnsi="Times New Roman"/>
          <w:sz w:val="28"/>
          <w:szCs w:val="28"/>
        </w:rPr>
      </w:pPr>
      <w:r w:rsidRPr="0060589D">
        <w:rPr>
          <w:rFonts w:ascii="Times New Roman" w:eastAsia="Times New Roman" w:hAnsi="Times New Roman"/>
          <w:b/>
          <w:bCs/>
          <w:sz w:val="28"/>
          <w:szCs w:val="28"/>
        </w:rPr>
        <w:t xml:space="preserve">            </w:t>
      </w:r>
      <w:r w:rsidR="0096042A" w:rsidRPr="00C173A0">
        <w:rPr>
          <w:rFonts w:ascii="Times New Roman" w:hAnsi="Times New Roman"/>
          <w:sz w:val="28"/>
          <w:szCs w:val="28"/>
        </w:rPr>
        <w:t xml:space="preserve">       </w:t>
      </w:r>
      <w:r w:rsidR="001C0546" w:rsidRPr="00C173A0">
        <w:rPr>
          <w:rFonts w:ascii="Times New Roman" w:hAnsi="Times New Roman"/>
          <w:sz w:val="28"/>
          <w:szCs w:val="28"/>
        </w:rPr>
        <w:t xml:space="preserve">    </w:t>
      </w:r>
      <w:r w:rsidR="00813D6B" w:rsidRPr="00C173A0">
        <w:rPr>
          <w:rFonts w:ascii="Times New Roman" w:hAnsi="Times New Roman"/>
          <w:sz w:val="28"/>
          <w:szCs w:val="28"/>
        </w:rPr>
        <w:t xml:space="preserve"> </w:t>
      </w:r>
      <w:r w:rsidR="0095388D" w:rsidRPr="00C173A0">
        <w:rPr>
          <w:rFonts w:ascii="Times New Roman" w:hAnsi="Times New Roman"/>
          <w:sz w:val="28"/>
          <w:szCs w:val="28"/>
          <w:lang w:val="vi-VN"/>
        </w:rPr>
        <w:t xml:space="preserve">       </w:t>
      </w:r>
      <w:r w:rsidR="00FC6D5A" w:rsidRPr="00C173A0">
        <w:rPr>
          <w:rFonts w:ascii="Times New Roman" w:hAnsi="Times New Roman"/>
          <w:sz w:val="28"/>
          <w:szCs w:val="28"/>
        </w:rPr>
        <w:t xml:space="preserve">    </w:t>
      </w:r>
      <w:r w:rsidR="00A75FF8" w:rsidRPr="00C173A0">
        <w:rPr>
          <w:rFonts w:ascii="Times New Roman" w:hAnsi="Times New Roman"/>
          <w:sz w:val="28"/>
          <w:szCs w:val="28"/>
        </w:rPr>
        <w:t xml:space="preserve">         </w:t>
      </w:r>
    </w:p>
    <w:p w14:paraId="017EA59A" w14:textId="2CFE32DE" w:rsidR="00111CE1" w:rsidRPr="00111CE1" w:rsidRDefault="00111CE1" w:rsidP="00111CE1">
      <w:pPr>
        <w:tabs>
          <w:tab w:val="center" w:pos="4499"/>
        </w:tabs>
        <w:spacing w:after="0" w:line="240" w:lineRule="auto"/>
        <w:jc w:val="center"/>
        <w:rPr>
          <w:rFonts w:ascii="Times New Roman" w:hAnsi="Times New Roman"/>
          <w:b/>
          <w:sz w:val="28"/>
          <w:szCs w:val="28"/>
        </w:rPr>
      </w:pPr>
      <w:r w:rsidRPr="00111CE1">
        <w:rPr>
          <w:rFonts w:ascii="Times New Roman" w:hAnsi="Times New Roman"/>
          <w:b/>
          <w:sz w:val="28"/>
          <w:szCs w:val="28"/>
        </w:rPr>
        <w:t>TỜ TRÌNH</w:t>
      </w:r>
    </w:p>
    <w:p w14:paraId="3CC035F9" w14:textId="1198A320" w:rsidR="00515D92" w:rsidRDefault="00515D92" w:rsidP="00515D92">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Ban hành</w:t>
      </w:r>
      <w:r w:rsidR="00111CE1" w:rsidRPr="00111CE1">
        <w:rPr>
          <w:rFonts w:ascii="Times New Roman" w:hAnsi="Times New Roman"/>
          <w:b/>
          <w:sz w:val="28"/>
          <w:szCs w:val="28"/>
        </w:rPr>
        <w:t xml:space="preserve"> </w:t>
      </w:r>
      <w:r w:rsidR="00217C27">
        <w:rPr>
          <w:rFonts w:ascii="Times New Roman" w:hAnsi="Times New Roman"/>
          <w:b/>
          <w:sz w:val="28"/>
          <w:szCs w:val="28"/>
        </w:rPr>
        <w:t xml:space="preserve">Quyết định </w:t>
      </w:r>
      <w:r w:rsidR="009B0AB3">
        <w:rPr>
          <w:rFonts w:ascii="Times New Roman" w:hAnsi="Times New Roman"/>
          <w:b/>
          <w:sz w:val="28"/>
          <w:szCs w:val="28"/>
        </w:rPr>
        <w:t>thay thế</w:t>
      </w:r>
      <w:r w:rsidR="00217C27">
        <w:rPr>
          <w:rFonts w:ascii="Times New Roman" w:hAnsi="Times New Roman"/>
          <w:b/>
          <w:sz w:val="28"/>
          <w:szCs w:val="28"/>
        </w:rPr>
        <w:t xml:space="preserve"> Quyết định </w:t>
      </w:r>
      <w:r>
        <w:rPr>
          <w:rFonts w:ascii="Times New Roman" w:hAnsi="Times New Roman"/>
          <w:b/>
          <w:sz w:val="28"/>
          <w:szCs w:val="28"/>
        </w:rPr>
        <w:t>số 53/2021/QĐ-UBND</w:t>
      </w:r>
    </w:p>
    <w:p w14:paraId="0D42CE83" w14:textId="77777777" w:rsidR="00515D92" w:rsidRDefault="00217C27" w:rsidP="00515D92">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của Ủy ban nhân dân tỉnh</w:t>
      </w:r>
      <w:r w:rsidR="00515D92">
        <w:rPr>
          <w:rFonts w:ascii="Times New Roman" w:hAnsi="Times New Roman"/>
          <w:b/>
          <w:sz w:val="28"/>
          <w:szCs w:val="28"/>
        </w:rPr>
        <w:t xml:space="preserve"> về tuyển dụng, sử dụng </w:t>
      </w:r>
    </w:p>
    <w:p w14:paraId="72A3B3C6" w14:textId="0CF77B53" w:rsidR="00111CE1" w:rsidRPr="00515D92" w:rsidRDefault="00515D92" w:rsidP="00515D92">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và quản lý viên chức trên địa bàn tỉnh</w:t>
      </w:r>
    </w:p>
    <w:p w14:paraId="0D34A0EE" w14:textId="1DA8FC6E" w:rsidR="00111CE1" w:rsidRPr="00111CE1" w:rsidRDefault="00111CE1" w:rsidP="00111CE1">
      <w:pPr>
        <w:spacing w:after="0" w:line="240" w:lineRule="auto"/>
        <w:jc w:val="center"/>
        <w:rPr>
          <w:rFonts w:ascii="Times New Roman" w:hAnsi="Times New Roman"/>
          <w:b/>
          <w:sz w:val="28"/>
          <w:szCs w:val="28"/>
        </w:rPr>
      </w:pPr>
      <w:r w:rsidRPr="00111CE1">
        <w:rPr>
          <w:rFonts w:ascii="Times New Roman" w:hAnsi="Times New Roman"/>
          <w:b/>
          <w:noProof/>
          <w:sz w:val="28"/>
          <w:szCs w:val="28"/>
        </w:rPr>
        <mc:AlternateContent>
          <mc:Choice Requires="wps">
            <w:drawing>
              <wp:anchor distT="0" distB="0" distL="114300" distR="114300" simplePos="0" relativeHeight="251672064" behindDoc="0" locked="0" layoutInCell="1" allowOverlap="1" wp14:anchorId="4DB6F8DF" wp14:editId="7F7650DC">
                <wp:simplePos x="0" y="0"/>
                <wp:positionH relativeFrom="column">
                  <wp:posOffset>1847215</wp:posOffset>
                </wp:positionH>
                <wp:positionV relativeFrom="paragraph">
                  <wp:posOffset>71755</wp:posOffset>
                </wp:positionV>
                <wp:extent cx="1995170" cy="0"/>
                <wp:effectExtent l="13335" t="5080" r="10795" b="13970"/>
                <wp:wrapNone/>
                <wp:docPr id="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1F95" id="Line 169"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5.65pt" to="30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"/>
            </w:pict>
          </mc:Fallback>
        </mc:AlternateContent>
      </w:r>
    </w:p>
    <w:p w14:paraId="370E7BFD" w14:textId="77777777" w:rsidR="00111CE1" w:rsidRPr="00111CE1" w:rsidRDefault="00111CE1" w:rsidP="00111CE1">
      <w:pPr>
        <w:spacing w:after="0" w:line="240" w:lineRule="auto"/>
        <w:jc w:val="center"/>
        <w:rPr>
          <w:rFonts w:ascii="Times New Roman" w:hAnsi="Times New Roman"/>
          <w:sz w:val="28"/>
          <w:szCs w:val="28"/>
        </w:rPr>
      </w:pPr>
    </w:p>
    <w:p w14:paraId="3618DD28" w14:textId="30711A64" w:rsidR="00111CE1" w:rsidRPr="00111CE1" w:rsidRDefault="00111CE1" w:rsidP="00A30002">
      <w:pPr>
        <w:spacing w:after="0" w:line="240" w:lineRule="auto"/>
        <w:jc w:val="center"/>
        <w:rPr>
          <w:rFonts w:ascii="Times New Roman" w:hAnsi="Times New Roman"/>
          <w:sz w:val="28"/>
          <w:szCs w:val="28"/>
        </w:rPr>
      </w:pPr>
      <w:r w:rsidRPr="00111CE1">
        <w:rPr>
          <w:rFonts w:ascii="Times New Roman" w:hAnsi="Times New Roman"/>
          <w:sz w:val="28"/>
          <w:szCs w:val="28"/>
        </w:rPr>
        <w:t>Kính gửi: Ủy ban nhân dân tỉnh</w:t>
      </w:r>
    </w:p>
    <w:p w14:paraId="72E90C03" w14:textId="77777777" w:rsidR="00111CE1" w:rsidRPr="00111CE1" w:rsidRDefault="00111CE1" w:rsidP="00111CE1">
      <w:pPr>
        <w:spacing w:before="120" w:after="120" w:line="240" w:lineRule="auto"/>
        <w:ind w:firstLine="567"/>
        <w:jc w:val="both"/>
        <w:rPr>
          <w:rFonts w:ascii="Times New Roman" w:hAnsi="Times New Roman"/>
          <w:sz w:val="28"/>
          <w:szCs w:val="28"/>
        </w:rPr>
      </w:pPr>
    </w:p>
    <w:p w14:paraId="3453BE26" w14:textId="24CF0AB0" w:rsidR="009202D7" w:rsidRPr="009202D7" w:rsidRDefault="00452761" w:rsidP="009202D7">
      <w:pPr>
        <w:spacing w:before="120" w:after="120" w:line="360" w:lineRule="exact"/>
        <w:ind w:firstLine="567"/>
        <w:jc w:val="both"/>
        <w:rPr>
          <w:rFonts w:ascii="Times New Roman" w:eastAsia="Times New Roman" w:hAnsi="Times New Roman"/>
          <w:sz w:val="28"/>
          <w:szCs w:val="28"/>
          <w:lang w:val="vi-VN"/>
        </w:rPr>
      </w:pPr>
      <w:r>
        <w:rPr>
          <w:rFonts w:ascii="Times New Roman" w:hAnsi="Times New Roman"/>
          <w:sz w:val="28"/>
          <w:szCs w:val="28"/>
        </w:rPr>
        <w:t>Thực hiện</w:t>
      </w:r>
      <w:r w:rsidR="00D44DA1">
        <w:rPr>
          <w:rFonts w:ascii="Times New Roman" w:hAnsi="Times New Roman"/>
          <w:sz w:val="28"/>
          <w:szCs w:val="28"/>
        </w:rPr>
        <w:t xml:space="preserve"> </w:t>
      </w:r>
      <w:r w:rsidR="00D44DA1" w:rsidRPr="00111CE1">
        <w:rPr>
          <w:rFonts w:ascii="Times New Roman" w:hAnsi="Times New Roman"/>
          <w:sz w:val="28"/>
          <w:szCs w:val="28"/>
        </w:rPr>
        <w:t>Luật ban hành văn bản quy phạm pháp luật</w:t>
      </w:r>
      <w:r w:rsidR="00D44DA1">
        <w:rPr>
          <w:rFonts w:ascii="Times New Roman" w:hAnsi="Times New Roman"/>
          <w:sz w:val="28"/>
          <w:szCs w:val="28"/>
        </w:rPr>
        <w:t xml:space="preserve"> ngày 22 tháng 6 năm 2015;</w:t>
      </w:r>
      <w:r w:rsidR="00D44DA1" w:rsidRPr="00111CE1">
        <w:rPr>
          <w:rFonts w:ascii="Times New Roman" w:hAnsi="Times New Roman"/>
          <w:sz w:val="28"/>
          <w:szCs w:val="28"/>
        </w:rPr>
        <w:t xml:space="preserve"> Luật sửa đổi, bổ sung một số điều của Luật ban hành văn bản quy phạm pháp luật</w:t>
      </w:r>
      <w:r w:rsidR="00D44DA1">
        <w:rPr>
          <w:rFonts w:ascii="Times New Roman" w:hAnsi="Times New Roman"/>
          <w:sz w:val="28"/>
          <w:szCs w:val="28"/>
        </w:rPr>
        <w:t xml:space="preserve"> ngày 18 tháng 6 năm 2020;</w:t>
      </w:r>
      <w:r>
        <w:rPr>
          <w:rFonts w:ascii="Times New Roman" w:hAnsi="Times New Roman"/>
          <w:sz w:val="28"/>
          <w:szCs w:val="28"/>
        </w:rPr>
        <w:t xml:space="preserve"> </w:t>
      </w:r>
      <w:r w:rsidR="009202D7" w:rsidRPr="009202D7">
        <w:rPr>
          <w:rFonts w:ascii="Times New Roman" w:eastAsia="Times New Roman" w:hAnsi="Times New Roman"/>
          <w:sz w:val="28"/>
          <w:szCs w:val="28"/>
          <w:lang w:val="vi-VN"/>
        </w:rPr>
        <w:t xml:space="preserve">Văn bản số </w:t>
      </w:r>
      <w:r w:rsidR="009202D7">
        <w:rPr>
          <w:rFonts w:ascii="Times New Roman" w:eastAsia="Times New Roman" w:hAnsi="Times New Roman"/>
          <w:sz w:val="28"/>
          <w:szCs w:val="28"/>
        </w:rPr>
        <w:t>8466</w:t>
      </w:r>
      <w:r w:rsidR="009202D7" w:rsidRPr="009202D7">
        <w:rPr>
          <w:rFonts w:ascii="Times New Roman" w:eastAsia="Times New Roman" w:hAnsi="Times New Roman"/>
          <w:sz w:val="28"/>
          <w:szCs w:val="28"/>
          <w:lang w:val="vi-VN"/>
        </w:rPr>
        <w:t>/UBND-</w:t>
      </w:r>
      <w:r w:rsidR="009202D7">
        <w:rPr>
          <w:rFonts w:ascii="Times New Roman" w:eastAsia="Times New Roman" w:hAnsi="Times New Roman"/>
          <w:sz w:val="28"/>
          <w:szCs w:val="28"/>
        </w:rPr>
        <w:t>KGVX</w:t>
      </w:r>
      <w:r w:rsidR="009202D7" w:rsidRPr="009202D7">
        <w:rPr>
          <w:rFonts w:ascii="Times New Roman" w:eastAsia="Times New Roman" w:hAnsi="Times New Roman"/>
          <w:sz w:val="28"/>
          <w:szCs w:val="28"/>
          <w:lang w:val="vi-VN"/>
        </w:rPr>
        <w:t xml:space="preserve"> </w:t>
      </w:r>
      <w:r w:rsidR="009202D7" w:rsidRPr="009202D7">
        <w:rPr>
          <w:rFonts w:ascii="Times New Roman" w:hAnsi="Times New Roman"/>
          <w:sz w:val="28"/>
          <w:szCs w:val="28"/>
          <w:lang w:val="vi-VN"/>
        </w:rPr>
        <w:t xml:space="preserve">ngày </w:t>
      </w:r>
      <w:r w:rsidR="009202D7">
        <w:rPr>
          <w:rFonts w:ascii="Times New Roman" w:hAnsi="Times New Roman"/>
          <w:sz w:val="28"/>
          <w:szCs w:val="28"/>
        </w:rPr>
        <w:t>19</w:t>
      </w:r>
      <w:r w:rsidR="009202D7" w:rsidRPr="009202D7">
        <w:rPr>
          <w:rFonts w:ascii="Times New Roman" w:hAnsi="Times New Roman"/>
          <w:sz w:val="28"/>
          <w:szCs w:val="28"/>
          <w:lang w:val="vi-VN"/>
        </w:rPr>
        <w:t>/</w:t>
      </w:r>
      <w:r w:rsidR="009202D7">
        <w:rPr>
          <w:rFonts w:ascii="Times New Roman" w:hAnsi="Times New Roman"/>
          <w:sz w:val="28"/>
          <w:szCs w:val="28"/>
        </w:rPr>
        <w:t>7</w:t>
      </w:r>
      <w:r w:rsidR="009202D7" w:rsidRPr="009202D7">
        <w:rPr>
          <w:rFonts w:ascii="Times New Roman" w:hAnsi="Times New Roman"/>
          <w:sz w:val="28"/>
          <w:szCs w:val="28"/>
          <w:lang w:val="vi-VN"/>
        </w:rPr>
        <w:t>/202</w:t>
      </w:r>
      <w:r w:rsidR="009202D7">
        <w:rPr>
          <w:rFonts w:ascii="Times New Roman" w:hAnsi="Times New Roman"/>
          <w:sz w:val="28"/>
          <w:szCs w:val="28"/>
        </w:rPr>
        <w:t>4</w:t>
      </w:r>
      <w:r w:rsidR="009202D7" w:rsidRPr="009202D7">
        <w:rPr>
          <w:rFonts w:ascii="Times New Roman" w:hAnsi="Times New Roman"/>
          <w:sz w:val="28"/>
          <w:szCs w:val="28"/>
          <w:lang w:val="vi-VN"/>
        </w:rPr>
        <w:t xml:space="preserve"> của Ủy ban nhân dân tỉnh về việc </w:t>
      </w:r>
      <w:r w:rsidR="009202D7">
        <w:rPr>
          <w:rFonts w:ascii="Times New Roman" w:hAnsi="Times New Roman"/>
          <w:sz w:val="28"/>
          <w:szCs w:val="28"/>
        </w:rPr>
        <w:t xml:space="preserve">chấp thuận chủ trương tham mưu </w:t>
      </w:r>
      <w:r w:rsidR="009202D7" w:rsidRPr="009202D7">
        <w:rPr>
          <w:rFonts w:ascii="Times New Roman" w:hAnsi="Times New Roman"/>
          <w:sz w:val="28"/>
          <w:szCs w:val="28"/>
          <w:lang w:val="vi-VN"/>
        </w:rPr>
        <w:t>Ủy ban nhân dân tỉnh</w:t>
      </w:r>
      <w:r w:rsidR="009202D7">
        <w:rPr>
          <w:rFonts w:ascii="Times New Roman" w:hAnsi="Times New Roman"/>
          <w:sz w:val="28"/>
          <w:szCs w:val="28"/>
        </w:rPr>
        <w:t xml:space="preserve"> Quyết định quy phạm pháp luật</w:t>
      </w:r>
      <w:r w:rsidR="009202D7" w:rsidRPr="009202D7">
        <w:rPr>
          <w:rFonts w:ascii="Times New Roman" w:hAnsi="Times New Roman"/>
          <w:sz w:val="28"/>
          <w:szCs w:val="28"/>
          <w:lang w:val="vi-VN"/>
        </w:rPr>
        <w:t xml:space="preserve">: </w:t>
      </w:r>
      <w:r w:rsidR="009202D7" w:rsidRPr="009202D7">
        <w:rPr>
          <w:rFonts w:ascii="Times New Roman" w:hAnsi="Times New Roman"/>
          <w:i/>
          <w:sz w:val="28"/>
          <w:szCs w:val="28"/>
          <w:lang w:val="vi-VN"/>
        </w:rPr>
        <w:t>Giao Sở Nội vụ chủ trì, phối hợp</w:t>
      </w:r>
      <w:r w:rsidR="009202D7">
        <w:rPr>
          <w:rFonts w:ascii="Times New Roman" w:hAnsi="Times New Roman"/>
          <w:i/>
          <w:sz w:val="28"/>
          <w:szCs w:val="28"/>
        </w:rPr>
        <w:t xml:space="preserve"> với Sở Tư pháp và</w:t>
      </w:r>
      <w:r w:rsidR="009202D7" w:rsidRPr="009202D7">
        <w:rPr>
          <w:rFonts w:ascii="Times New Roman" w:hAnsi="Times New Roman"/>
          <w:i/>
          <w:sz w:val="28"/>
          <w:szCs w:val="28"/>
          <w:lang w:val="vi-VN"/>
        </w:rPr>
        <w:t xml:space="preserve"> các cơ quan, đơn vị</w:t>
      </w:r>
      <w:r w:rsidR="009202D7">
        <w:rPr>
          <w:rFonts w:ascii="Times New Roman" w:hAnsi="Times New Roman"/>
          <w:i/>
          <w:sz w:val="28"/>
          <w:szCs w:val="28"/>
        </w:rPr>
        <w:t xml:space="preserve"> co liên quan </w:t>
      </w:r>
      <w:r w:rsidR="00B857BE">
        <w:rPr>
          <w:rFonts w:ascii="Times New Roman" w:hAnsi="Times New Roman"/>
          <w:i/>
          <w:sz w:val="28"/>
          <w:szCs w:val="28"/>
        </w:rPr>
        <w:t>tham mưu Ủy ban nhân dân tỉnh xem xét, quyết định đảm bảo trình tự, thủ tục ban hành văn bản theo quy định</w:t>
      </w:r>
      <w:r w:rsidR="009202D7" w:rsidRPr="009202D7">
        <w:rPr>
          <w:rFonts w:ascii="Times New Roman" w:hAnsi="Times New Roman"/>
          <w:i/>
          <w:sz w:val="28"/>
          <w:szCs w:val="28"/>
          <w:lang w:val="vi-VN"/>
        </w:rPr>
        <w:t>.</w:t>
      </w:r>
    </w:p>
    <w:p w14:paraId="717ED00A" w14:textId="14769FDE" w:rsidR="00111CE1" w:rsidRPr="009202D7" w:rsidRDefault="009202D7" w:rsidP="009202D7">
      <w:pPr>
        <w:shd w:val="clear" w:color="auto" w:fill="FFFFFF"/>
        <w:spacing w:before="120" w:after="120" w:line="240" w:lineRule="auto"/>
        <w:ind w:firstLine="567"/>
        <w:jc w:val="both"/>
        <w:rPr>
          <w:rFonts w:ascii="Times New Roman" w:hAnsi="Times New Roman"/>
          <w:sz w:val="28"/>
          <w:szCs w:val="28"/>
        </w:rPr>
      </w:pPr>
      <w:r w:rsidRPr="009202D7">
        <w:rPr>
          <w:rFonts w:ascii="Times New Roman" w:eastAsia="Times New Roman" w:hAnsi="Times New Roman"/>
          <w:spacing w:val="2"/>
          <w:sz w:val="28"/>
          <w:szCs w:val="28"/>
          <w:lang w:val="vi-VN"/>
        </w:rPr>
        <w:t xml:space="preserve">Sở Nội vụ báo cáo, kính trình UBND tỉnh dự thảo </w:t>
      </w:r>
      <w:r w:rsidR="00B857BE" w:rsidRPr="00B857BE">
        <w:rPr>
          <w:rFonts w:ascii="Times New Roman" w:hAnsi="Times New Roman"/>
          <w:i/>
          <w:iCs/>
          <w:spacing w:val="2"/>
          <w:sz w:val="28"/>
          <w:szCs w:val="28"/>
        </w:rPr>
        <w:t xml:space="preserve">Quyết định </w:t>
      </w:r>
      <w:r w:rsidR="009B0AB3">
        <w:rPr>
          <w:rFonts w:ascii="Times New Roman" w:hAnsi="Times New Roman"/>
          <w:i/>
          <w:iCs/>
          <w:spacing w:val="2"/>
          <w:sz w:val="28"/>
          <w:szCs w:val="28"/>
        </w:rPr>
        <w:t xml:space="preserve">thay thế </w:t>
      </w:r>
      <w:r w:rsidR="00B857BE" w:rsidRPr="00B857BE">
        <w:rPr>
          <w:rFonts w:ascii="Times New Roman" w:hAnsi="Times New Roman"/>
          <w:i/>
          <w:iCs/>
          <w:spacing w:val="2"/>
          <w:sz w:val="28"/>
          <w:szCs w:val="28"/>
        </w:rPr>
        <w:t>Quyết định số 53/2021/QĐ-UBND</w:t>
      </w:r>
      <w:r w:rsidR="00B857BE">
        <w:rPr>
          <w:rFonts w:ascii="Times New Roman" w:eastAsia="Times New Roman" w:hAnsi="Times New Roman"/>
          <w:bCs/>
          <w:i/>
          <w:spacing w:val="2"/>
          <w:sz w:val="28"/>
          <w:szCs w:val="28"/>
        </w:rPr>
        <w:t xml:space="preserve"> của Uỷ ban nhân dân tỉnh về tuyển dụng, sử dụng và quản lý viên chức trên địa bàn tỉnh</w:t>
      </w:r>
      <w:r w:rsidRPr="009202D7">
        <w:rPr>
          <w:rFonts w:ascii="Times New Roman" w:eastAsia="Times New Roman" w:hAnsi="Times New Roman"/>
          <w:bCs/>
          <w:i/>
          <w:spacing w:val="2"/>
          <w:sz w:val="28"/>
          <w:szCs w:val="28"/>
          <w:lang w:val="vi-VN"/>
        </w:rPr>
        <w:t xml:space="preserve"> </w:t>
      </w:r>
      <w:r w:rsidRPr="009202D7">
        <w:rPr>
          <w:rFonts w:ascii="Times New Roman" w:hAnsi="Times New Roman"/>
          <w:sz w:val="28"/>
          <w:lang w:val="vi-VN"/>
        </w:rPr>
        <w:t>như sau</w:t>
      </w:r>
      <w:r w:rsidR="00111CE1" w:rsidRPr="009202D7">
        <w:rPr>
          <w:rFonts w:ascii="Times New Roman" w:hAnsi="Times New Roman"/>
          <w:bCs/>
          <w:sz w:val="28"/>
          <w:szCs w:val="28"/>
        </w:rPr>
        <w:t>:</w:t>
      </w:r>
    </w:p>
    <w:p w14:paraId="290000B4" w14:textId="77777777" w:rsidR="00111CE1" w:rsidRPr="00111CE1" w:rsidRDefault="00111CE1" w:rsidP="00111CE1">
      <w:pPr>
        <w:tabs>
          <w:tab w:val="right" w:leader="dot" w:pos="7920"/>
        </w:tabs>
        <w:spacing w:before="120" w:after="120" w:line="240" w:lineRule="auto"/>
        <w:ind w:firstLine="567"/>
        <w:jc w:val="both"/>
        <w:rPr>
          <w:rFonts w:ascii="Times New Roman" w:hAnsi="Times New Roman"/>
          <w:b/>
          <w:sz w:val="28"/>
          <w:szCs w:val="28"/>
        </w:rPr>
      </w:pPr>
      <w:r w:rsidRPr="00111CE1">
        <w:rPr>
          <w:rFonts w:ascii="Times New Roman" w:hAnsi="Times New Roman"/>
          <w:b/>
          <w:sz w:val="28"/>
          <w:szCs w:val="28"/>
        </w:rPr>
        <w:t>I. SỰ CẦN THIẾT BAN HÀNH VĂN BẢN</w:t>
      </w:r>
    </w:p>
    <w:p w14:paraId="0027B09E" w14:textId="58EC74D7" w:rsidR="00111CE1" w:rsidRPr="00111CE1" w:rsidRDefault="00111CE1" w:rsidP="00111CE1">
      <w:pPr>
        <w:tabs>
          <w:tab w:val="right" w:leader="dot" w:pos="7920"/>
        </w:tabs>
        <w:spacing w:before="120" w:after="120" w:line="240" w:lineRule="auto"/>
        <w:ind w:firstLine="567"/>
        <w:jc w:val="both"/>
        <w:rPr>
          <w:rFonts w:ascii="Times New Roman" w:hAnsi="Times New Roman"/>
          <w:b/>
          <w:sz w:val="28"/>
          <w:szCs w:val="28"/>
          <w:lang w:val="sv-SE"/>
        </w:rPr>
      </w:pPr>
      <w:r w:rsidRPr="00111CE1">
        <w:rPr>
          <w:rFonts w:ascii="Times New Roman" w:hAnsi="Times New Roman"/>
          <w:b/>
          <w:sz w:val="28"/>
          <w:szCs w:val="28"/>
          <w:lang w:val="sv-SE"/>
        </w:rPr>
        <w:t xml:space="preserve">1. Căn cứ pháp lý xây dựng </w:t>
      </w:r>
      <w:r w:rsidR="00032920">
        <w:rPr>
          <w:rFonts w:ascii="Times New Roman" w:hAnsi="Times New Roman"/>
          <w:b/>
          <w:sz w:val="28"/>
          <w:szCs w:val="28"/>
          <w:lang w:val="sv-SE"/>
        </w:rPr>
        <w:t>Quyết định</w:t>
      </w:r>
    </w:p>
    <w:p w14:paraId="18FDDBB7" w14:textId="63F8E5A2" w:rsidR="00111CE1" w:rsidRPr="00111CE1" w:rsidRDefault="00111CE1" w:rsidP="00452761">
      <w:pPr>
        <w:spacing w:before="120" w:after="120" w:line="240" w:lineRule="auto"/>
        <w:ind w:firstLine="567"/>
        <w:jc w:val="both"/>
        <w:rPr>
          <w:rFonts w:ascii="Times New Roman" w:hAnsi="Times New Roman"/>
          <w:sz w:val="28"/>
          <w:szCs w:val="28"/>
        </w:rPr>
      </w:pPr>
      <w:r w:rsidRPr="00111CE1">
        <w:rPr>
          <w:rFonts w:ascii="Times New Roman" w:hAnsi="Times New Roman"/>
          <w:sz w:val="28"/>
          <w:szCs w:val="28"/>
        </w:rPr>
        <w:t>- Luật ban hành văn bản quy phạm pháp luật</w:t>
      </w:r>
      <w:r w:rsidR="00452761" w:rsidRPr="00452761">
        <w:rPr>
          <w:rFonts w:ascii="Times New Roman" w:hAnsi="Times New Roman"/>
          <w:sz w:val="28"/>
          <w:szCs w:val="28"/>
        </w:rPr>
        <w:t xml:space="preserve"> </w:t>
      </w:r>
      <w:r w:rsidR="00452761">
        <w:rPr>
          <w:rFonts w:ascii="Times New Roman" w:hAnsi="Times New Roman"/>
          <w:sz w:val="28"/>
          <w:szCs w:val="28"/>
        </w:rPr>
        <w:t>ngày 22 tháng 6 năm 2015</w:t>
      </w:r>
      <w:r w:rsidRPr="00111CE1">
        <w:rPr>
          <w:rFonts w:ascii="Times New Roman" w:hAnsi="Times New Roman"/>
          <w:sz w:val="28"/>
          <w:szCs w:val="28"/>
        </w:rPr>
        <w:t>;</w:t>
      </w:r>
      <w:r w:rsidR="00452761">
        <w:rPr>
          <w:rFonts w:ascii="Times New Roman" w:hAnsi="Times New Roman"/>
          <w:sz w:val="28"/>
          <w:szCs w:val="28"/>
        </w:rPr>
        <w:t xml:space="preserve"> </w:t>
      </w:r>
      <w:r w:rsidRPr="00111CE1">
        <w:rPr>
          <w:rFonts w:ascii="Times New Roman" w:hAnsi="Times New Roman"/>
          <w:sz w:val="28"/>
          <w:szCs w:val="28"/>
        </w:rPr>
        <w:t>Luật sửa đổi, bổ sung một số điều của Luật ban hành văn bản quy phạm pháp luật</w:t>
      </w:r>
      <w:r w:rsidR="00452761" w:rsidRPr="00452761">
        <w:rPr>
          <w:rFonts w:ascii="Times New Roman" w:hAnsi="Times New Roman"/>
          <w:sz w:val="28"/>
          <w:szCs w:val="28"/>
        </w:rPr>
        <w:t xml:space="preserve"> </w:t>
      </w:r>
      <w:r w:rsidR="00452761">
        <w:rPr>
          <w:rFonts w:ascii="Times New Roman" w:hAnsi="Times New Roman"/>
          <w:sz w:val="28"/>
          <w:szCs w:val="28"/>
        </w:rPr>
        <w:t>ngày 18 tháng 6 năm 2020</w:t>
      </w:r>
      <w:r w:rsidRPr="00111CE1">
        <w:rPr>
          <w:rFonts w:ascii="Times New Roman" w:hAnsi="Times New Roman"/>
          <w:sz w:val="28"/>
          <w:szCs w:val="28"/>
        </w:rPr>
        <w:t xml:space="preserve">; </w:t>
      </w:r>
    </w:p>
    <w:p w14:paraId="16469189" w14:textId="0DB7711E" w:rsidR="00452761" w:rsidRDefault="00452761" w:rsidP="00111CE1">
      <w:pPr>
        <w:spacing w:before="120" w:after="120" w:line="240" w:lineRule="auto"/>
        <w:ind w:firstLine="567"/>
        <w:jc w:val="both"/>
        <w:rPr>
          <w:rFonts w:ascii="Times New Roman" w:hAnsi="Times New Roman"/>
          <w:sz w:val="28"/>
          <w:szCs w:val="28"/>
        </w:rPr>
      </w:pPr>
      <w:r>
        <w:rPr>
          <w:rFonts w:ascii="Times New Roman" w:hAnsi="Times New Roman"/>
          <w:sz w:val="28"/>
          <w:szCs w:val="28"/>
        </w:rPr>
        <w:t>- Luật Viên chức năm 2019; Luật sửa đổi, bổ sung một số điều Luật Cán bộ, công chức và Luật Viên chức;</w:t>
      </w:r>
    </w:p>
    <w:p w14:paraId="5DE2C471" w14:textId="232ECDD1" w:rsidR="00111CE1" w:rsidRPr="00111CE1" w:rsidRDefault="00111CE1" w:rsidP="00111CE1">
      <w:pPr>
        <w:spacing w:before="120" w:after="120" w:line="240" w:lineRule="auto"/>
        <w:ind w:firstLine="567"/>
        <w:jc w:val="both"/>
        <w:rPr>
          <w:rFonts w:ascii="Times New Roman" w:hAnsi="Times New Roman"/>
          <w:sz w:val="28"/>
          <w:szCs w:val="28"/>
        </w:rPr>
      </w:pPr>
      <w:r w:rsidRPr="00111CE1">
        <w:rPr>
          <w:rFonts w:ascii="Times New Roman" w:hAnsi="Times New Roman"/>
          <w:sz w:val="28"/>
          <w:szCs w:val="28"/>
        </w:rPr>
        <w:t>- Nghị định số 34/2016/NĐ-CP ngày 14</w:t>
      </w:r>
      <w:r w:rsidR="00C14B53">
        <w:rPr>
          <w:rFonts w:ascii="Times New Roman" w:hAnsi="Times New Roman"/>
          <w:sz w:val="28"/>
          <w:szCs w:val="28"/>
        </w:rPr>
        <w:t xml:space="preserve"> tháng </w:t>
      </w:r>
      <w:r w:rsidRPr="00111CE1">
        <w:rPr>
          <w:rFonts w:ascii="Times New Roman" w:hAnsi="Times New Roman"/>
          <w:sz w:val="28"/>
          <w:szCs w:val="28"/>
        </w:rPr>
        <w:t>5</w:t>
      </w:r>
      <w:r w:rsidR="00C14B53">
        <w:rPr>
          <w:rFonts w:ascii="Times New Roman" w:hAnsi="Times New Roman"/>
          <w:sz w:val="28"/>
          <w:szCs w:val="28"/>
        </w:rPr>
        <w:t xml:space="preserve"> năm </w:t>
      </w:r>
      <w:r w:rsidRPr="00111CE1">
        <w:rPr>
          <w:rFonts w:ascii="Times New Roman" w:hAnsi="Times New Roman"/>
          <w:sz w:val="28"/>
          <w:szCs w:val="28"/>
        </w:rPr>
        <w:t>2016 của Chính phủ quy định chi tiết một số điều và biện pháp thi hành Luật ban hành văn bản quy phạm</w:t>
      </w:r>
      <w:r w:rsidRPr="00111CE1">
        <w:rPr>
          <w:rFonts w:ascii="Times New Roman" w:hAnsi="Times New Roman"/>
          <w:i/>
          <w:sz w:val="28"/>
          <w:szCs w:val="28"/>
        </w:rPr>
        <w:t xml:space="preserve"> </w:t>
      </w:r>
      <w:r w:rsidRPr="00111CE1">
        <w:rPr>
          <w:rFonts w:ascii="Times New Roman" w:hAnsi="Times New Roman"/>
          <w:sz w:val="28"/>
          <w:szCs w:val="28"/>
        </w:rPr>
        <w:t>pháp luật;</w:t>
      </w:r>
    </w:p>
    <w:p w14:paraId="5F970197" w14:textId="7D37D4C3" w:rsidR="00111CE1" w:rsidRDefault="00111CE1" w:rsidP="00111CE1">
      <w:pPr>
        <w:spacing w:before="120" w:after="120" w:line="240" w:lineRule="auto"/>
        <w:ind w:firstLine="567"/>
        <w:jc w:val="both"/>
        <w:rPr>
          <w:rFonts w:ascii="Times New Roman" w:hAnsi="Times New Roman"/>
          <w:sz w:val="28"/>
          <w:szCs w:val="28"/>
        </w:rPr>
      </w:pPr>
      <w:r w:rsidRPr="00111CE1">
        <w:rPr>
          <w:rFonts w:ascii="Times New Roman" w:hAnsi="Times New Roman"/>
          <w:sz w:val="28"/>
          <w:szCs w:val="28"/>
        </w:rPr>
        <w:t>- Nghị định số 154/2020/NĐ-CP ngày 31</w:t>
      </w:r>
      <w:r w:rsidR="00C14B53">
        <w:rPr>
          <w:rFonts w:ascii="Times New Roman" w:hAnsi="Times New Roman"/>
          <w:sz w:val="28"/>
          <w:szCs w:val="28"/>
        </w:rPr>
        <w:t xml:space="preserve"> tháng </w:t>
      </w:r>
      <w:r w:rsidRPr="00111CE1">
        <w:rPr>
          <w:rFonts w:ascii="Times New Roman" w:hAnsi="Times New Roman"/>
          <w:sz w:val="28"/>
          <w:szCs w:val="28"/>
        </w:rPr>
        <w:t>12</w:t>
      </w:r>
      <w:r w:rsidR="00C14B53">
        <w:rPr>
          <w:rFonts w:ascii="Times New Roman" w:hAnsi="Times New Roman"/>
          <w:sz w:val="28"/>
          <w:szCs w:val="28"/>
        </w:rPr>
        <w:t xml:space="preserve"> năm </w:t>
      </w:r>
      <w:r w:rsidRPr="00111CE1">
        <w:rPr>
          <w:rFonts w:ascii="Times New Roman" w:hAnsi="Times New Roman"/>
          <w:sz w:val="28"/>
          <w:szCs w:val="28"/>
        </w:rPr>
        <w:t>2020 của Chính phủ sửa đổi, bổ sung một số điều của Nghị định số 34/2016/NĐ-CP;</w:t>
      </w:r>
    </w:p>
    <w:p w14:paraId="77792FCA" w14:textId="70D65F01" w:rsidR="00935692" w:rsidRPr="00935692" w:rsidRDefault="00935692" w:rsidP="00111CE1">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Nghị định số 59/2024/NĐ-CP ngày 25 tháng 5 năm 2024 của Chính phủ </w:t>
      </w:r>
      <w:r w:rsidRPr="00935692">
        <w:rPr>
          <w:rFonts w:ascii="Times New Roman" w:hAnsi="Times New Roman"/>
          <w:sz w:val="28"/>
          <w:szCs w:val="28"/>
          <w:shd w:val="clear" w:color="auto" w:fill="FFFFFF"/>
        </w:rPr>
        <w:t>sửa đổi, bổ sung một số điều của Nghị định số </w:t>
      </w:r>
      <w:bookmarkStart w:id="0" w:name="tvpllink_zlhrsprhdz"/>
      <w:r w:rsidRPr="00935692">
        <w:rPr>
          <w:rFonts w:ascii="Times New Roman" w:hAnsi="Times New Roman"/>
          <w:sz w:val="28"/>
          <w:szCs w:val="28"/>
          <w:shd w:val="clear" w:color="auto" w:fill="FFFFFF"/>
        </w:rPr>
        <w:fldChar w:fldCharType="begin"/>
      </w:r>
      <w:r w:rsidRPr="00935692">
        <w:rPr>
          <w:rFonts w:ascii="Times New Roman" w:hAnsi="Times New Roman"/>
          <w:sz w:val="28"/>
          <w:szCs w:val="28"/>
          <w:shd w:val="clear" w:color="auto" w:fill="FFFFFF"/>
        </w:rPr>
        <w:instrText>HYPERLINK "https://thuvienphapluat.vn/van-ban/Bo-may-hanh-chinh/Nghi-dinh-34-2016-ND-CP-quy-dinh-chi-tiet-bien-phap-thi-hanh-luat-ban-hanh-van-ban-quy-pham-phap-luat-312070.aspx" \t "_blank"</w:instrText>
      </w:r>
      <w:r w:rsidRPr="00935692">
        <w:rPr>
          <w:rFonts w:ascii="Times New Roman" w:hAnsi="Times New Roman"/>
          <w:sz w:val="28"/>
          <w:szCs w:val="28"/>
          <w:shd w:val="clear" w:color="auto" w:fill="FFFFFF"/>
        </w:rPr>
      </w:r>
      <w:r w:rsidRPr="00935692">
        <w:rPr>
          <w:rFonts w:ascii="Times New Roman" w:hAnsi="Times New Roman"/>
          <w:sz w:val="28"/>
          <w:szCs w:val="28"/>
          <w:shd w:val="clear" w:color="auto" w:fill="FFFFFF"/>
        </w:rPr>
        <w:fldChar w:fldCharType="separate"/>
      </w:r>
      <w:r w:rsidRPr="00935692">
        <w:rPr>
          <w:rStyle w:val="Hyperlink"/>
          <w:rFonts w:ascii="Times New Roman" w:hAnsi="Times New Roman"/>
          <w:color w:val="auto"/>
          <w:sz w:val="28"/>
          <w:szCs w:val="28"/>
          <w:u w:val="none"/>
          <w:shd w:val="clear" w:color="auto" w:fill="FFFFFF"/>
        </w:rPr>
        <w:t>34/2016/NĐ-CP</w:t>
      </w:r>
      <w:r w:rsidRPr="00935692">
        <w:rPr>
          <w:rFonts w:ascii="Times New Roman" w:hAnsi="Times New Roman"/>
          <w:sz w:val="28"/>
          <w:szCs w:val="28"/>
          <w:shd w:val="clear" w:color="auto" w:fill="FFFFFF"/>
        </w:rPr>
        <w:fldChar w:fldCharType="end"/>
      </w:r>
      <w:bookmarkEnd w:id="0"/>
      <w:r w:rsidRPr="00935692">
        <w:rPr>
          <w:rFonts w:ascii="Times New Roman" w:hAnsi="Times New Roman"/>
          <w:sz w:val="28"/>
          <w:szCs w:val="28"/>
          <w:shd w:val="clear" w:color="auto" w:fill="FFFFFF"/>
        </w:rPr>
        <w:t xml:space="preserve"> ngày 14 tháng 5 năm 2016 của Chính phủ quy định chi tiết một số điều và biện pháp thi </w:t>
      </w:r>
      <w:r w:rsidRPr="00935692">
        <w:rPr>
          <w:rFonts w:ascii="Times New Roman" w:hAnsi="Times New Roman"/>
          <w:sz w:val="28"/>
          <w:szCs w:val="28"/>
          <w:shd w:val="clear" w:color="auto" w:fill="FFFFFF"/>
        </w:rPr>
        <w:lastRenderedPageBreak/>
        <w:t>hành </w:t>
      </w:r>
      <w:bookmarkStart w:id="1" w:name="tvpllink_vljtiegwee_1"/>
      <w:r w:rsidRPr="00935692">
        <w:rPr>
          <w:rFonts w:ascii="Times New Roman" w:hAnsi="Times New Roman"/>
          <w:sz w:val="28"/>
          <w:szCs w:val="28"/>
          <w:shd w:val="clear" w:color="auto" w:fill="FFFFFF"/>
        </w:rPr>
        <w:fldChar w:fldCharType="begin"/>
      </w:r>
      <w:r w:rsidRPr="00935692">
        <w:rPr>
          <w:rFonts w:ascii="Times New Roman" w:hAnsi="Times New Roman"/>
          <w:sz w:val="28"/>
          <w:szCs w:val="28"/>
          <w:shd w:val="clear" w:color="auto" w:fill="FFFFFF"/>
        </w:rPr>
        <w:instrText>HYPERLINK "https://thuvienphapluat.vn/van-ban/Bo-may-hanh-chinh/Luat-ban-hanh-van-ban-quy-pham-phap-luat-2015-282382.aspx" \t "_blank"</w:instrText>
      </w:r>
      <w:r w:rsidRPr="00935692">
        <w:rPr>
          <w:rFonts w:ascii="Times New Roman" w:hAnsi="Times New Roman"/>
          <w:sz w:val="28"/>
          <w:szCs w:val="28"/>
          <w:shd w:val="clear" w:color="auto" w:fill="FFFFFF"/>
        </w:rPr>
      </w:r>
      <w:r w:rsidRPr="00935692">
        <w:rPr>
          <w:rFonts w:ascii="Times New Roman" w:hAnsi="Times New Roman"/>
          <w:sz w:val="28"/>
          <w:szCs w:val="28"/>
          <w:shd w:val="clear" w:color="auto" w:fill="FFFFFF"/>
        </w:rPr>
        <w:fldChar w:fldCharType="separate"/>
      </w:r>
      <w:r w:rsidRPr="00935692">
        <w:rPr>
          <w:rStyle w:val="Hyperlink"/>
          <w:rFonts w:ascii="Times New Roman" w:hAnsi="Times New Roman"/>
          <w:color w:val="auto"/>
          <w:sz w:val="28"/>
          <w:szCs w:val="28"/>
          <w:u w:val="none"/>
          <w:shd w:val="clear" w:color="auto" w:fill="FFFFFF"/>
        </w:rPr>
        <w:t>Luật Ban hành văn bản quy phạm pháp luật</w:t>
      </w:r>
      <w:r w:rsidRPr="00935692">
        <w:rPr>
          <w:rFonts w:ascii="Times New Roman" w:hAnsi="Times New Roman"/>
          <w:sz w:val="28"/>
          <w:szCs w:val="28"/>
          <w:shd w:val="clear" w:color="auto" w:fill="FFFFFF"/>
        </w:rPr>
        <w:fldChar w:fldCharType="end"/>
      </w:r>
      <w:bookmarkEnd w:id="1"/>
      <w:r w:rsidRPr="00935692">
        <w:rPr>
          <w:rFonts w:ascii="Times New Roman" w:hAnsi="Times New Roman"/>
          <w:sz w:val="28"/>
          <w:szCs w:val="28"/>
          <w:shd w:val="clear" w:color="auto" w:fill="FFFFFF"/>
        </w:rPr>
        <w:t> đã được sửa đổi, bổ sung một số điều theo Nghị định số </w:t>
      </w:r>
      <w:bookmarkStart w:id="2" w:name="tvpllink_mdnnyblded"/>
      <w:r w:rsidRPr="00935692">
        <w:rPr>
          <w:rFonts w:ascii="Times New Roman" w:hAnsi="Times New Roman"/>
          <w:sz w:val="28"/>
          <w:szCs w:val="28"/>
          <w:shd w:val="clear" w:color="auto" w:fill="FFFFFF"/>
        </w:rPr>
        <w:fldChar w:fldCharType="begin"/>
      </w:r>
      <w:r w:rsidRPr="00935692">
        <w:rPr>
          <w:rFonts w:ascii="Times New Roman" w:hAnsi="Times New Roman"/>
          <w:sz w:val="28"/>
          <w:szCs w:val="28"/>
          <w:shd w:val="clear" w:color="auto" w:fill="FFFFFF"/>
        </w:rPr>
        <w:instrText>HYPERLINK "https://thuvienphapluat.vn/van-ban/Bo-may-hanh-chinh/Nghi-dinh-154-2020-ND-CP-sua-doi-34-2016-ND-CP-huong-dan-Luat-Ban-hanh-van-ban-quy-pham-phap-luat-461727.aspx" \t "_blank"</w:instrText>
      </w:r>
      <w:r w:rsidRPr="00935692">
        <w:rPr>
          <w:rFonts w:ascii="Times New Roman" w:hAnsi="Times New Roman"/>
          <w:sz w:val="28"/>
          <w:szCs w:val="28"/>
          <w:shd w:val="clear" w:color="auto" w:fill="FFFFFF"/>
        </w:rPr>
      </w:r>
      <w:r w:rsidRPr="00935692">
        <w:rPr>
          <w:rFonts w:ascii="Times New Roman" w:hAnsi="Times New Roman"/>
          <w:sz w:val="28"/>
          <w:szCs w:val="28"/>
          <w:shd w:val="clear" w:color="auto" w:fill="FFFFFF"/>
        </w:rPr>
        <w:fldChar w:fldCharType="separate"/>
      </w:r>
      <w:r w:rsidRPr="00935692">
        <w:rPr>
          <w:rStyle w:val="Hyperlink"/>
          <w:rFonts w:ascii="Times New Roman" w:hAnsi="Times New Roman"/>
          <w:color w:val="auto"/>
          <w:sz w:val="28"/>
          <w:szCs w:val="28"/>
          <w:u w:val="none"/>
          <w:shd w:val="clear" w:color="auto" w:fill="FFFFFF"/>
        </w:rPr>
        <w:t>154/2020/NĐ-CP</w:t>
      </w:r>
      <w:r w:rsidRPr="00935692">
        <w:rPr>
          <w:rFonts w:ascii="Times New Roman" w:hAnsi="Times New Roman"/>
          <w:sz w:val="28"/>
          <w:szCs w:val="28"/>
          <w:shd w:val="clear" w:color="auto" w:fill="FFFFFF"/>
        </w:rPr>
        <w:fldChar w:fldCharType="end"/>
      </w:r>
      <w:bookmarkEnd w:id="2"/>
      <w:r w:rsidRPr="00935692">
        <w:rPr>
          <w:rFonts w:ascii="Times New Roman" w:hAnsi="Times New Roman"/>
          <w:sz w:val="28"/>
          <w:szCs w:val="28"/>
          <w:shd w:val="clear" w:color="auto" w:fill="FFFFFF"/>
        </w:rPr>
        <w:t> ngày 31 tháng 12 năm 2020 của Chính phủ</w:t>
      </w:r>
      <w:r>
        <w:rPr>
          <w:rFonts w:ascii="Times New Roman" w:hAnsi="Times New Roman"/>
          <w:sz w:val="28"/>
          <w:szCs w:val="28"/>
          <w:shd w:val="clear" w:color="auto" w:fill="FFFFFF"/>
        </w:rPr>
        <w:t>;</w:t>
      </w:r>
    </w:p>
    <w:p w14:paraId="3F24E867" w14:textId="58457491" w:rsidR="00111CE1" w:rsidRPr="00452761" w:rsidRDefault="00111CE1" w:rsidP="00111CE1">
      <w:pPr>
        <w:pStyle w:val="FootnoteText"/>
        <w:spacing w:before="120" w:after="120" w:line="240" w:lineRule="auto"/>
        <w:ind w:firstLine="567"/>
        <w:jc w:val="both"/>
        <w:rPr>
          <w:rFonts w:ascii="Times New Roman" w:hAnsi="Times New Roman"/>
          <w:sz w:val="28"/>
          <w:szCs w:val="28"/>
        </w:rPr>
      </w:pPr>
      <w:r w:rsidRPr="00452761">
        <w:rPr>
          <w:rFonts w:ascii="Times New Roman" w:hAnsi="Times New Roman"/>
          <w:sz w:val="28"/>
          <w:szCs w:val="28"/>
        </w:rPr>
        <w:t xml:space="preserve">- </w:t>
      </w:r>
      <w:r w:rsidR="00452761" w:rsidRPr="00452761">
        <w:rPr>
          <w:rFonts w:ascii="Times New Roman" w:hAnsi="Times New Roman"/>
          <w:spacing w:val="2"/>
          <w:sz w:val="28"/>
          <w:szCs w:val="28"/>
          <w:lang w:val="vi-VN"/>
        </w:rPr>
        <w:t>Nghị định số 115/2020/NĐ-CP ngày 25</w:t>
      </w:r>
      <w:r w:rsidR="00C14B53">
        <w:rPr>
          <w:rFonts w:ascii="Times New Roman" w:hAnsi="Times New Roman"/>
          <w:spacing w:val="2"/>
          <w:sz w:val="28"/>
          <w:szCs w:val="28"/>
        </w:rPr>
        <w:t xml:space="preserve"> tháng </w:t>
      </w:r>
      <w:r w:rsidR="00452761" w:rsidRPr="00452761">
        <w:rPr>
          <w:rFonts w:ascii="Times New Roman" w:hAnsi="Times New Roman"/>
          <w:spacing w:val="2"/>
          <w:sz w:val="28"/>
          <w:szCs w:val="28"/>
          <w:lang w:val="vi-VN"/>
        </w:rPr>
        <w:t>9</w:t>
      </w:r>
      <w:r w:rsidR="00C14B53">
        <w:rPr>
          <w:rFonts w:ascii="Times New Roman" w:hAnsi="Times New Roman"/>
          <w:spacing w:val="2"/>
          <w:sz w:val="28"/>
          <w:szCs w:val="28"/>
        </w:rPr>
        <w:t xml:space="preserve"> năm </w:t>
      </w:r>
      <w:r w:rsidR="00452761" w:rsidRPr="00452761">
        <w:rPr>
          <w:rFonts w:ascii="Times New Roman" w:hAnsi="Times New Roman"/>
          <w:spacing w:val="2"/>
          <w:sz w:val="28"/>
          <w:szCs w:val="28"/>
          <w:lang w:val="vi-VN"/>
        </w:rPr>
        <w:t xml:space="preserve">2020 </w:t>
      </w:r>
      <w:r w:rsidR="002B493F">
        <w:rPr>
          <w:rFonts w:ascii="Times New Roman" w:hAnsi="Times New Roman"/>
          <w:spacing w:val="2"/>
          <w:sz w:val="28"/>
          <w:szCs w:val="28"/>
        </w:rPr>
        <w:t xml:space="preserve">của Chính phủ </w:t>
      </w:r>
      <w:r w:rsidR="00452761" w:rsidRPr="00452761">
        <w:rPr>
          <w:rFonts w:ascii="Times New Roman" w:hAnsi="Times New Roman"/>
          <w:spacing w:val="2"/>
          <w:sz w:val="28"/>
          <w:szCs w:val="28"/>
          <w:lang w:val="vi-VN"/>
        </w:rPr>
        <w:t>về tuyển dụng, sử dụng và quản lý viên chức</w:t>
      </w:r>
      <w:r w:rsidR="00452761">
        <w:rPr>
          <w:rFonts w:ascii="Times New Roman" w:hAnsi="Times New Roman"/>
          <w:spacing w:val="2"/>
          <w:sz w:val="28"/>
          <w:szCs w:val="28"/>
        </w:rPr>
        <w:t>;</w:t>
      </w:r>
    </w:p>
    <w:p w14:paraId="05F49C80" w14:textId="65582B84" w:rsidR="00111CE1" w:rsidRPr="00C14B53" w:rsidRDefault="00111CE1" w:rsidP="00111CE1">
      <w:pPr>
        <w:pStyle w:val="FootnoteText"/>
        <w:spacing w:before="120" w:after="120" w:line="240" w:lineRule="auto"/>
        <w:ind w:firstLine="567"/>
        <w:jc w:val="both"/>
        <w:rPr>
          <w:rFonts w:ascii="Times New Roman" w:hAnsi="Times New Roman"/>
          <w:sz w:val="28"/>
          <w:szCs w:val="28"/>
        </w:rPr>
      </w:pPr>
      <w:r w:rsidRPr="00C14B53">
        <w:rPr>
          <w:rFonts w:ascii="Times New Roman" w:hAnsi="Times New Roman"/>
          <w:sz w:val="28"/>
          <w:szCs w:val="28"/>
        </w:rPr>
        <w:t xml:space="preserve">- </w:t>
      </w:r>
      <w:r w:rsidR="00C14B53" w:rsidRPr="00C14B53">
        <w:rPr>
          <w:rFonts w:ascii="Times New Roman" w:hAnsi="Times New Roman"/>
          <w:spacing w:val="2"/>
          <w:sz w:val="28"/>
          <w:szCs w:val="28"/>
          <w:lang w:val="vi-VN"/>
        </w:rPr>
        <w:t>Nghị định số 85/2023/NĐ-CP ngày 07</w:t>
      </w:r>
      <w:r w:rsidR="00C14B53">
        <w:rPr>
          <w:rFonts w:ascii="Times New Roman" w:hAnsi="Times New Roman"/>
          <w:spacing w:val="2"/>
          <w:sz w:val="28"/>
          <w:szCs w:val="28"/>
        </w:rPr>
        <w:t xml:space="preserve"> tháng </w:t>
      </w:r>
      <w:r w:rsidR="00C14B53" w:rsidRPr="00C14B53">
        <w:rPr>
          <w:rFonts w:ascii="Times New Roman" w:hAnsi="Times New Roman"/>
          <w:spacing w:val="2"/>
          <w:sz w:val="28"/>
          <w:szCs w:val="28"/>
          <w:lang w:val="vi-VN"/>
        </w:rPr>
        <w:t>12</w:t>
      </w:r>
      <w:r w:rsidR="00C14B53">
        <w:rPr>
          <w:rFonts w:ascii="Times New Roman" w:hAnsi="Times New Roman"/>
          <w:spacing w:val="2"/>
          <w:sz w:val="28"/>
          <w:szCs w:val="28"/>
        </w:rPr>
        <w:t xml:space="preserve"> năm </w:t>
      </w:r>
      <w:r w:rsidR="00C14B53" w:rsidRPr="00C14B53">
        <w:rPr>
          <w:rFonts w:ascii="Times New Roman" w:hAnsi="Times New Roman"/>
          <w:spacing w:val="2"/>
          <w:sz w:val="28"/>
          <w:szCs w:val="28"/>
          <w:lang w:val="vi-VN"/>
        </w:rPr>
        <w:t>2023 của Chính phủ sửa đổi, bổ sung một số điều của Nghị định số 115/2020/NĐ-CP ngày 25</w:t>
      </w:r>
      <w:r w:rsidR="00C14B53">
        <w:rPr>
          <w:rFonts w:ascii="Times New Roman" w:hAnsi="Times New Roman"/>
          <w:spacing w:val="2"/>
          <w:sz w:val="28"/>
          <w:szCs w:val="28"/>
        </w:rPr>
        <w:t xml:space="preserve"> tháng </w:t>
      </w:r>
      <w:r w:rsidR="00C14B53" w:rsidRPr="00C14B53">
        <w:rPr>
          <w:rFonts w:ascii="Times New Roman" w:hAnsi="Times New Roman"/>
          <w:spacing w:val="2"/>
          <w:sz w:val="28"/>
          <w:szCs w:val="28"/>
          <w:lang w:val="vi-VN"/>
        </w:rPr>
        <w:t>9</w:t>
      </w:r>
      <w:r w:rsidR="00C14B53">
        <w:rPr>
          <w:rFonts w:ascii="Times New Roman" w:hAnsi="Times New Roman"/>
          <w:spacing w:val="2"/>
          <w:sz w:val="28"/>
          <w:szCs w:val="28"/>
        </w:rPr>
        <w:t xml:space="preserve"> năm </w:t>
      </w:r>
      <w:r w:rsidR="00C14B53" w:rsidRPr="00C14B53">
        <w:rPr>
          <w:rFonts w:ascii="Times New Roman" w:hAnsi="Times New Roman"/>
          <w:spacing w:val="2"/>
          <w:sz w:val="28"/>
          <w:szCs w:val="28"/>
          <w:lang w:val="vi-VN"/>
        </w:rPr>
        <w:t>2020 về tuyển dụng, sử dụng và quản lý viên chức</w:t>
      </w:r>
      <w:r w:rsidR="00C14B53" w:rsidRPr="00C14B53">
        <w:rPr>
          <w:rFonts w:ascii="Times New Roman" w:hAnsi="Times New Roman"/>
          <w:spacing w:val="2"/>
          <w:sz w:val="28"/>
          <w:szCs w:val="28"/>
        </w:rPr>
        <w:t>;</w:t>
      </w:r>
    </w:p>
    <w:p w14:paraId="14248F41" w14:textId="19404AB7" w:rsidR="00111CE1" w:rsidRPr="00111CE1" w:rsidRDefault="00111CE1" w:rsidP="00111CE1">
      <w:pPr>
        <w:pStyle w:val="FootnoteText"/>
        <w:spacing w:before="120" w:after="120" w:line="240" w:lineRule="auto"/>
        <w:ind w:firstLine="567"/>
        <w:jc w:val="both"/>
        <w:rPr>
          <w:rFonts w:ascii="Times New Roman" w:hAnsi="Times New Roman"/>
          <w:sz w:val="28"/>
          <w:szCs w:val="28"/>
        </w:rPr>
      </w:pPr>
      <w:r w:rsidRPr="00111CE1">
        <w:rPr>
          <w:rFonts w:ascii="Times New Roman" w:hAnsi="Times New Roman"/>
          <w:sz w:val="28"/>
          <w:szCs w:val="28"/>
        </w:rPr>
        <w:t xml:space="preserve">- </w:t>
      </w:r>
      <w:r w:rsidR="00C14B53">
        <w:rPr>
          <w:rFonts w:ascii="Times New Roman" w:hAnsi="Times New Roman"/>
          <w:sz w:val="28"/>
          <w:szCs w:val="28"/>
        </w:rPr>
        <w:t>Thông tư số 05/2021/TT-BNV ngày 12 tháng 8 năm 2021 của Bộ Nội vụ hướng dẫn chức năng, nhiệm vụ, quyền hạn của Sở Nội vụ thuộc Ủy ban nhân dân cấp tỉnh; phòng Nội vụ thuộc Ủy ban nhân dân cấp huyện</w:t>
      </w:r>
      <w:r w:rsidR="00935692">
        <w:rPr>
          <w:rFonts w:ascii="Times New Roman" w:hAnsi="Times New Roman"/>
          <w:sz w:val="28"/>
          <w:szCs w:val="28"/>
        </w:rPr>
        <w:t>.</w:t>
      </w:r>
    </w:p>
    <w:p w14:paraId="3EEEA4EE" w14:textId="42A7BD10" w:rsidR="00111CE1" w:rsidRPr="002B493F" w:rsidRDefault="00111CE1" w:rsidP="002B493F">
      <w:pPr>
        <w:tabs>
          <w:tab w:val="right" w:leader="dot" w:pos="7920"/>
        </w:tabs>
        <w:spacing w:before="120" w:after="120" w:line="240" w:lineRule="auto"/>
        <w:ind w:firstLine="567"/>
        <w:jc w:val="both"/>
        <w:rPr>
          <w:rFonts w:ascii="Times New Roman" w:hAnsi="Times New Roman"/>
          <w:b/>
          <w:sz w:val="28"/>
          <w:szCs w:val="28"/>
          <w:lang w:val="sv-SE"/>
        </w:rPr>
      </w:pPr>
      <w:r w:rsidRPr="00111CE1">
        <w:rPr>
          <w:rFonts w:ascii="Times New Roman" w:hAnsi="Times New Roman"/>
          <w:b/>
          <w:sz w:val="28"/>
          <w:szCs w:val="28"/>
          <w:lang w:val="sv-SE"/>
        </w:rPr>
        <w:t>2. Tình hình thực tiễn trên địa bàn tỉnh</w:t>
      </w:r>
    </w:p>
    <w:p w14:paraId="5FAE1E36" w14:textId="52D0450F" w:rsidR="002B493F" w:rsidRDefault="002B493F" w:rsidP="00111CE1">
      <w:pPr>
        <w:tabs>
          <w:tab w:val="left" w:pos="993"/>
        </w:tabs>
        <w:spacing w:before="120" w:after="120" w:line="240" w:lineRule="auto"/>
        <w:ind w:firstLine="567"/>
        <w:jc w:val="both"/>
        <w:rPr>
          <w:rFonts w:ascii="Times New Roman" w:hAnsi="Times New Roman"/>
          <w:spacing w:val="2"/>
          <w:sz w:val="28"/>
          <w:szCs w:val="28"/>
        </w:rPr>
      </w:pPr>
      <w:r>
        <w:rPr>
          <w:rFonts w:ascii="Times New Roman" w:hAnsi="Times New Roman"/>
          <w:sz w:val="28"/>
          <w:szCs w:val="28"/>
        </w:rPr>
        <w:t xml:space="preserve">Căn cứ Nghị định số </w:t>
      </w:r>
      <w:r w:rsidRPr="00452761">
        <w:rPr>
          <w:rFonts w:ascii="Times New Roman" w:hAnsi="Times New Roman"/>
          <w:spacing w:val="2"/>
          <w:sz w:val="28"/>
          <w:szCs w:val="28"/>
          <w:lang w:val="vi-VN"/>
        </w:rPr>
        <w:t>115/2020/NĐ-CP ngày 25</w:t>
      </w:r>
      <w:r>
        <w:rPr>
          <w:rFonts w:ascii="Times New Roman" w:hAnsi="Times New Roman"/>
          <w:spacing w:val="2"/>
          <w:sz w:val="28"/>
          <w:szCs w:val="28"/>
        </w:rPr>
        <w:t xml:space="preserve"> tháng </w:t>
      </w:r>
      <w:r w:rsidRPr="00452761">
        <w:rPr>
          <w:rFonts w:ascii="Times New Roman" w:hAnsi="Times New Roman"/>
          <w:spacing w:val="2"/>
          <w:sz w:val="28"/>
          <w:szCs w:val="28"/>
          <w:lang w:val="vi-VN"/>
        </w:rPr>
        <w:t>9</w:t>
      </w:r>
      <w:r>
        <w:rPr>
          <w:rFonts w:ascii="Times New Roman" w:hAnsi="Times New Roman"/>
          <w:spacing w:val="2"/>
          <w:sz w:val="28"/>
          <w:szCs w:val="28"/>
        </w:rPr>
        <w:t xml:space="preserve"> năm </w:t>
      </w:r>
      <w:r w:rsidRPr="00452761">
        <w:rPr>
          <w:rFonts w:ascii="Times New Roman" w:hAnsi="Times New Roman"/>
          <w:spacing w:val="2"/>
          <w:sz w:val="28"/>
          <w:szCs w:val="28"/>
          <w:lang w:val="vi-VN"/>
        </w:rPr>
        <w:t xml:space="preserve">2020 </w:t>
      </w:r>
      <w:r>
        <w:rPr>
          <w:rFonts w:ascii="Times New Roman" w:hAnsi="Times New Roman"/>
          <w:spacing w:val="2"/>
          <w:sz w:val="28"/>
          <w:szCs w:val="28"/>
        </w:rPr>
        <w:t xml:space="preserve">của Chính phủ </w:t>
      </w:r>
      <w:r w:rsidRPr="00452761">
        <w:rPr>
          <w:rFonts w:ascii="Times New Roman" w:hAnsi="Times New Roman"/>
          <w:spacing w:val="2"/>
          <w:sz w:val="28"/>
          <w:szCs w:val="28"/>
          <w:lang w:val="vi-VN"/>
        </w:rPr>
        <w:t>về tuyển dụng, sử dụng và quản lý viên chức</w:t>
      </w:r>
      <w:r>
        <w:rPr>
          <w:rFonts w:ascii="Times New Roman" w:hAnsi="Times New Roman"/>
          <w:spacing w:val="2"/>
          <w:sz w:val="28"/>
          <w:szCs w:val="28"/>
        </w:rPr>
        <w:t>. Ngày 26</w:t>
      </w:r>
      <w:r w:rsidR="00E84094">
        <w:rPr>
          <w:rFonts w:ascii="Times New Roman" w:hAnsi="Times New Roman"/>
          <w:spacing w:val="2"/>
          <w:sz w:val="28"/>
          <w:szCs w:val="28"/>
        </w:rPr>
        <w:t xml:space="preserve"> tháng </w:t>
      </w:r>
      <w:r>
        <w:rPr>
          <w:rFonts w:ascii="Times New Roman" w:hAnsi="Times New Roman"/>
          <w:spacing w:val="2"/>
          <w:sz w:val="28"/>
          <w:szCs w:val="28"/>
        </w:rPr>
        <w:t>11</w:t>
      </w:r>
      <w:r w:rsidR="00E84094">
        <w:rPr>
          <w:rFonts w:ascii="Times New Roman" w:hAnsi="Times New Roman"/>
          <w:spacing w:val="2"/>
          <w:sz w:val="28"/>
          <w:szCs w:val="28"/>
        </w:rPr>
        <w:t xml:space="preserve"> năm </w:t>
      </w:r>
      <w:r>
        <w:rPr>
          <w:rFonts w:ascii="Times New Roman" w:hAnsi="Times New Roman"/>
          <w:spacing w:val="2"/>
          <w:sz w:val="28"/>
          <w:szCs w:val="28"/>
        </w:rPr>
        <w:t>2021, Sở Nội vụ đã tham mưu Ủy ban nhân dân tỉnh ban hành Quyết định số 53/2021/QĐ-UBND qu</w:t>
      </w:r>
      <w:r w:rsidR="00DD32E3">
        <w:rPr>
          <w:rFonts w:ascii="Times New Roman" w:hAnsi="Times New Roman"/>
          <w:spacing w:val="2"/>
          <w:sz w:val="28"/>
          <w:szCs w:val="28"/>
        </w:rPr>
        <w:t>y</w:t>
      </w:r>
      <w:r>
        <w:rPr>
          <w:rFonts w:ascii="Times New Roman" w:hAnsi="Times New Roman"/>
          <w:spacing w:val="2"/>
          <w:sz w:val="28"/>
          <w:szCs w:val="28"/>
        </w:rPr>
        <w:t xml:space="preserve"> định về tuyển dụng, sử dụng và quản lý viên chức trên địa bàn tỉnh.</w:t>
      </w:r>
    </w:p>
    <w:p w14:paraId="443CF53A" w14:textId="33FB89FF" w:rsidR="002B493F" w:rsidRPr="002B493F" w:rsidRDefault="002B493F" w:rsidP="00111CE1">
      <w:pPr>
        <w:tabs>
          <w:tab w:val="left" w:pos="993"/>
        </w:tabs>
        <w:spacing w:before="120" w:after="120" w:line="240" w:lineRule="auto"/>
        <w:ind w:firstLine="567"/>
        <w:jc w:val="both"/>
        <w:rPr>
          <w:rFonts w:ascii="Times New Roman" w:hAnsi="Times New Roman"/>
          <w:sz w:val="28"/>
          <w:szCs w:val="28"/>
        </w:rPr>
      </w:pPr>
      <w:r>
        <w:rPr>
          <w:rFonts w:ascii="Times New Roman" w:hAnsi="Times New Roman"/>
          <w:spacing w:val="2"/>
          <w:sz w:val="28"/>
          <w:szCs w:val="28"/>
        </w:rPr>
        <w:t xml:space="preserve">Sở Nội vụ </w:t>
      </w:r>
      <w:r w:rsidR="00C3719B">
        <w:rPr>
          <w:rFonts w:ascii="Times New Roman" w:hAnsi="Times New Roman"/>
          <w:spacing w:val="2"/>
          <w:sz w:val="28"/>
          <w:szCs w:val="28"/>
        </w:rPr>
        <w:t xml:space="preserve">đã có </w:t>
      </w:r>
      <w:r w:rsidR="00DD32E3">
        <w:rPr>
          <w:rFonts w:ascii="Times New Roman" w:hAnsi="Times New Roman"/>
          <w:spacing w:val="2"/>
          <w:sz w:val="28"/>
          <w:szCs w:val="28"/>
        </w:rPr>
        <w:t>V</w:t>
      </w:r>
      <w:r w:rsidR="00C3719B">
        <w:rPr>
          <w:rFonts w:ascii="Times New Roman" w:hAnsi="Times New Roman"/>
          <w:spacing w:val="2"/>
          <w:sz w:val="28"/>
          <w:szCs w:val="28"/>
        </w:rPr>
        <w:t>ăn bản số 5251/SNV-QLBC&amp;CCVC ngày 01</w:t>
      </w:r>
      <w:r w:rsidR="00E84094">
        <w:rPr>
          <w:rFonts w:ascii="Times New Roman" w:hAnsi="Times New Roman"/>
          <w:spacing w:val="2"/>
          <w:sz w:val="28"/>
          <w:szCs w:val="28"/>
        </w:rPr>
        <w:t xml:space="preserve"> tháng </w:t>
      </w:r>
      <w:r w:rsidR="00C3719B">
        <w:rPr>
          <w:rFonts w:ascii="Times New Roman" w:hAnsi="Times New Roman"/>
          <w:spacing w:val="2"/>
          <w:sz w:val="28"/>
          <w:szCs w:val="28"/>
        </w:rPr>
        <w:t>12</w:t>
      </w:r>
      <w:r w:rsidR="00E84094">
        <w:rPr>
          <w:rFonts w:ascii="Times New Roman" w:hAnsi="Times New Roman"/>
          <w:spacing w:val="2"/>
          <w:sz w:val="28"/>
          <w:szCs w:val="28"/>
        </w:rPr>
        <w:t xml:space="preserve"> năm </w:t>
      </w:r>
      <w:r w:rsidR="00C3719B">
        <w:rPr>
          <w:rFonts w:ascii="Times New Roman" w:hAnsi="Times New Roman"/>
          <w:spacing w:val="2"/>
          <w:sz w:val="28"/>
          <w:szCs w:val="28"/>
        </w:rPr>
        <w:t>2021 để triển khai thực hiện Quyết định số 53/2021/QĐ-UBND. Bước đầu, các địa phương, đơn vị còn lúng túng trong việc thực hiện và đã được Sở Nội vụ hướng dẫn. Đến nay,</w:t>
      </w:r>
      <w:r w:rsidR="007029A6">
        <w:rPr>
          <w:rFonts w:ascii="Times New Roman" w:hAnsi="Times New Roman"/>
          <w:spacing w:val="2"/>
          <w:sz w:val="28"/>
          <w:szCs w:val="28"/>
        </w:rPr>
        <w:t xml:space="preserve"> việc áp dụng và thực hiện các qu</w:t>
      </w:r>
      <w:r w:rsidR="00DD32E3">
        <w:rPr>
          <w:rFonts w:ascii="Times New Roman" w:hAnsi="Times New Roman"/>
          <w:spacing w:val="2"/>
          <w:sz w:val="28"/>
          <w:szCs w:val="28"/>
        </w:rPr>
        <w:t>y</w:t>
      </w:r>
      <w:r w:rsidR="007029A6">
        <w:rPr>
          <w:rFonts w:ascii="Times New Roman" w:hAnsi="Times New Roman"/>
          <w:spacing w:val="2"/>
          <w:sz w:val="28"/>
          <w:szCs w:val="28"/>
        </w:rPr>
        <w:t xml:space="preserve"> định Quyết định số 53/2021/QĐ-UBND đã </w:t>
      </w:r>
      <w:r w:rsidR="004E79C5">
        <w:rPr>
          <w:rFonts w:ascii="Times New Roman" w:hAnsi="Times New Roman"/>
          <w:spacing w:val="2"/>
          <w:sz w:val="28"/>
          <w:szCs w:val="28"/>
        </w:rPr>
        <w:t>phân quyền cho</w:t>
      </w:r>
      <w:r w:rsidR="007029A6">
        <w:rPr>
          <w:rFonts w:ascii="Times New Roman" w:hAnsi="Times New Roman"/>
          <w:spacing w:val="2"/>
          <w:sz w:val="28"/>
          <w:szCs w:val="28"/>
        </w:rPr>
        <w:t xml:space="preserve"> các đơn vị sự nghiệp công lập trên địa bàn tỉnh chủ động</w:t>
      </w:r>
      <w:r w:rsidR="004E79C5">
        <w:rPr>
          <w:rFonts w:ascii="Times New Roman" w:hAnsi="Times New Roman"/>
          <w:spacing w:val="2"/>
          <w:sz w:val="28"/>
          <w:szCs w:val="28"/>
        </w:rPr>
        <w:t xml:space="preserve"> tự thực hiện, tự chịu trách nhiệm</w:t>
      </w:r>
      <w:r w:rsidR="007029A6">
        <w:rPr>
          <w:rFonts w:ascii="Times New Roman" w:hAnsi="Times New Roman"/>
          <w:spacing w:val="2"/>
          <w:sz w:val="28"/>
          <w:szCs w:val="28"/>
        </w:rPr>
        <w:t xml:space="preserve"> trong tuyển dụng và quản lý viên chức tại đơn vị mình</w:t>
      </w:r>
      <w:r w:rsidR="004E79C5">
        <w:rPr>
          <w:rFonts w:ascii="Times New Roman" w:hAnsi="Times New Roman"/>
          <w:spacing w:val="2"/>
          <w:sz w:val="28"/>
          <w:szCs w:val="28"/>
        </w:rPr>
        <w:t xml:space="preserve">. Tuy nhiên, việc thực hiện còn tồn tại một vài khó khăn cho đơn vị như: việc tuyển dụng ở các vị trí việc làm mà đơn vị không có </w:t>
      </w:r>
      <w:r w:rsidR="00DB630F">
        <w:rPr>
          <w:rFonts w:ascii="Times New Roman" w:hAnsi="Times New Roman"/>
          <w:spacing w:val="2"/>
          <w:sz w:val="28"/>
          <w:szCs w:val="28"/>
        </w:rPr>
        <w:t>nhân sự đảm bảo chuyên môn để tham gia các Ban giúp việc của Hội đồng tuyển dụng theo quy định (Ban đề thi, Ban kiểm tra sát hạch ..); việc tiếp nhận vào viên chức còn lúng túng chưa thực hiện được; việc xét chuyển chức danh nghề nghiệp của viên chức tại các đơn vị sự nghiệp công lập còn chưa đảm bảo theo qui định; đến nay chưa có cơ quan, đơn vị tổ chức thực hiện thăng hạng chức danh nghề nghiệp theo ủy quyền của Ủy ban nhân dân tỉnh.</w:t>
      </w:r>
    </w:p>
    <w:p w14:paraId="643A1B12" w14:textId="27A2A6C7" w:rsidR="00111CE1" w:rsidRDefault="00DB630F" w:rsidP="00111CE1">
      <w:pPr>
        <w:tabs>
          <w:tab w:val="left" w:pos="993"/>
        </w:tabs>
        <w:spacing w:before="120" w:after="120" w:line="240" w:lineRule="auto"/>
        <w:ind w:firstLine="567"/>
        <w:jc w:val="both"/>
        <w:rPr>
          <w:rFonts w:ascii="Times New Roman" w:hAnsi="Times New Roman"/>
          <w:spacing w:val="2"/>
          <w:sz w:val="28"/>
          <w:szCs w:val="28"/>
        </w:rPr>
      </w:pPr>
      <w:r>
        <w:rPr>
          <w:rFonts w:ascii="Times New Roman" w:hAnsi="Times New Roman"/>
          <w:sz w:val="28"/>
          <w:szCs w:val="28"/>
        </w:rPr>
        <w:t xml:space="preserve">Đến </w:t>
      </w:r>
      <w:bookmarkStart w:id="3" w:name="_Hlk167951054"/>
      <w:r>
        <w:rPr>
          <w:rFonts w:ascii="Times New Roman" w:hAnsi="Times New Roman"/>
          <w:sz w:val="28"/>
          <w:szCs w:val="28"/>
        </w:rPr>
        <w:t xml:space="preserve">ngày </w:t>
      </w:r>
      <w:r w:rsidR="00E736DC">
        <w:rPr>
          <w:rFonts w:ascii="Times New Roman" w:hAnsi="Times New Roman"/>
          <w:sz w:val="28"/>
          <w:szCs w:val="28"/>
        </w:rPr>
        <w:t>07</w:t>
      </w:r>
      <w:r w:rsidR="00E84094">
        <w:rPr>
          <w:rFonts w:ascii="Times New Roman" w:hAnsi="Times New Roman"/>
          <w:sz w:val="28"/>
          <w:szCs w:val="28"/>
        </w:rPr>
        <w:t xml:space="preserve"> tháng </w:t>
      </w:r>
      <w:r w:rsidR="00E736DC">
        <w:rPr>
          <w:rFonts w:ascii="Times New Roman" w:hAnsi="Times New Roman"/>
          <w:sz w:val="28"/>
          <w:szCs w:val="28"/>
        </w:rPr>
        <w:t>12</w:t>
      </w:r>
      <w:r w:rsidR="00E84094">
        <w:rPr>
          <w:rFonts w:ascii="Times New Roman" w:hAnsi="Times New Roman"/>
          <w:sz w:val="28"/>
          <w:szCs w:val="28"/>
        </w:rPr>
        <w:t xml:space="preserve"> năm </w:t>
      </w:r>
      <w:r w:rsidR="00E736DC">
        <w:rPr>
          <w:rFonts w:ascii="Times New Roman" w:hAnsi="Times New Roman"/>
          <w:sz w:val="28"/>
          <w:szCs w:val="28"/>
        </w:rPr>
        <w:t xml:space="preserve">2023, Chính phủ đã ban hành </w:t>
      </w:r>
      <w:r w:rsidR="00E736DC" w:rsidRPr="00C14B53">
        <w:rPr>
          <w:rFonts w:ascii="Times New Roman" w:hAnsi="Times New Roman"/>
          <w:spacing w:val="2"/>
          <w:sz w:val="28"/>
          <w:szCs w:val="28"/>
          <w:lang w:val="vi-VN"/>
        </w:rPr>
        <w:t>Nghị định số 85/2023/NĐ-CP của Chính phủ sửa đổi, bổ sung một số điều của Nghị định số 115/2020/NĐ-CP ngày 25</w:t>
      </w:r>
      <w:r w:rsidR="00E736DC">
        <w:rPr>
          <w:rFonts w:ascii="Times New Roman" w:hAnsi="Times New Roman"/>
          <w:spacing w:val="2"/>
          <w:sz w:val="28"/>
          <w:szCs w:val="28"/>
        </w:rPr>
        <w:t xml:space="preserve"> tháng </w:t>
      </w:r>
      <w:r w:rsidR="00E736DC" w:rsidRPr="00C14B53">
        <w:rPr>
          <w:rFonts w:ascii="Times New Roman" w:hAnsi="Times New Roman"/>
          <w:spacing w:val="2"/>
          <w:sz w:val="28"/>
          <w:szCs w:val="28"/>
          <w:lang w:val="vi-VN"/>
        </w:rPr>
        <w:t>9</w:t>
      </w:r>
      <w:r w:rsidR="00E736DC">
        <w:rPr>
          <w:rFonts w:ascii="Times New Roman" w:hAnsi="Times New Roman"/>
          <w:spacing w:val="2"/>
          <w:sz w:val="28"/>
          <w:szCs w:val="28"/>
        </w:rPr>
        <w:t xml:space="preserve"> năm </w:t>
      </w:r>
      <w:r w:rsidR="00E736DC" w:rsidRPr="00C14B53">
        <w:rPr>
          <w:rFonts w:ascii="Times New Roman" w:hAnsi="Times New Roman"/>
          <w:spacing w:val="2"/>
          <w:sz w:val="28"/>
          <w:szCs w:val="28"/>
          <w:lang w:val="vi-VN"/>
        </w:rPr>
        <w:t>2020 về tuyển dụng, sử dụng và quản lý viên chức</w:t>
      </w:r>
      <w:bookmarkEnd w:id="3"/>
      <w:r w:rsidR="00E736DC">
        <w:rPr>
          <w:rFonts w:ascii="Times New Roman" w:hAnsi="Times New Roman"/>
          <w:spacing w:val="2"/>
          <w:sz w:val="28"/>
          <w:szCs w:val="28"/>
        </w:rPr>
        <w:t>. Nghị định</w:t>
      </w:r>
      <w:r w:rsidR="00E736DC" w:rsidRPr="00C14B53">
        <w:rPr>
          <w:rFonts w:ascii="Times New Roman" w:hAnsi="Times New Roman"/>
          <w:spacing w:val="2"/>
          <w:sz w:val="28"/>
          <w:szCs w:val="28"/>
          <w:lang w:val="vi-VN"/>
        </w:rPr>
        <w:t xml:space="preserve"> số 85/2023/NĐ-CP</w:t>
      </w:r>
      <w:r w:rsidR="00E736DC">
        <w:rPr>
          <w:rFonts w:ascii="Times New Roman" w:hAnsi="Times New Roman"/>
          <w:spacing w:val="2"/>
          <w:sz w:val="28"/>
          <w:szCs w:val="28"/>
        </w:rPr>
        <w:t xml:space="preserve"> đã sửa đổi, bổ sung các quy định về tuyển dụng viên chức, tiếp nhận vào viên chức, biệt phái đối với viên chức và đặc biệt chỉ quy định hình thức thi thăng hạng chức danh nghề nghiệp viên chức là hình thức xét tuyển cũng như đẩy mạnh việc phân cấp, phân quyền xét thăng hạng chức danh nghề nghiệp viên chức. Ngày 27</w:t>
      </w:r>
      <w:r w:rsidR="00E84094">
        <w:rPr>
          <w:rFonts w:ascii="Times New Roman" w:hAnsi="Times New Roman"/>
          <w:spacing w:val="2"/>
          <w:sz w:val="28"/>
          <w:szCs w:val="28"/>
        </w:rPr>
        <w:t xml:space="preserve"> tháng </w:t>
      </w:r>
      <w:r w:rsidR="00E736DC">
        <w:rPr>
          <w:rFonts w:ascii="Times New Roman" w:hAnsi="Times New Roman"/>
          <w:spacing w:val="2"/>
          <w:sz w:val="28"/>
          <w:szCs w:val="28"/>
        </w:rPr>
        <w:t>3</w:t>
      </w:r>
      <w:r w:rsidR="00E84094">
        <w:rPr>
          <w:rFonts w:ascii="Times New Roman" w:hAnsi="Times New Roman"/>
          <w:spacing w:val="2"/>
          <w:sz w:val="28"/>
          <w:szCs w:val="28"/>
        </w:rPr>
        <w:t xml:space="preserve"> năm </w:t>
      </w:r>
      <w:r w:rsidR="00E736DC">
        <w:rPr>
          <w:rFonts w:ascii="Times New Roman" w:hAnsi="Times New Roman"/>
          <w:spacing w:val="2"/>
          <w:sz w:val="28"/>
          <w:szCs w:val="28"/>
        </w:rPr>
        <w:t xml:space="preserve">2024, Sở Nội vụ đã có Văn bản số </w:t>
      </w:r>
      <w:r w:rsidR="00DD32E3">
        <w:rPr>
          <w:rFonts w:ascii="Times New Roman" w:hAnsi="Times New Roman"/>
          <w:spacing w:val="2"/>
          <w:sz w:val="28"/>
          <w:szCs w:val="28"/>
        </w:rPr>
        <w:t xml:space="preserve">1119/SNV-QLBC&amp;CCVC về việc triển khai </w:t>
      </w:r>
      <w:r w:rsidR="00DD32E3" w:rsidRPr="00C14B53">
        <w:rPr>
          <w:rFonts w:ascii="Times New Roman" w:hAnsi="Times New Roman"/>
          <w:spacing w:val="2"/>
          <w:sz w:val="28"/>
          <w:szCs w:val="28"/>
          <w:lang w:val="vi-VN"/>
        </w:rPr>
        <w:t>Nghị định số 85/2023/NĐ-CP</w:t>
      </w:r>
      <w:r w:rsidR="00DD32E3">
        <w:rPr>
          <w:rFonts w:ascii="Times New Roman" w:hAnsi="Times New Roman"/>
          <w:spacing w:val="2"/>
          <w:sz w:val="28"/>
          <w:szCs w:val="28"/>
        </w:rPr>
        <w:t>.</w:t>
      </w:r>
    </w:p>
    <w:p w14:paraId="7FF96FD1" w14:textId="79CAF3E2" w:rsidR="0084122B" w:rsidRPr="0084122B" w:rsidRDefault="00DD32E3" w:rsidP="00111CE1">
      <w:pPr>
        <w:tabs>
          <w:tab w:val="left" w:pos="993"/>
        </w:tabs>
        <w:spacing w:before="120" w:after="120" w:line="240" w:lineRule="auto"/>
        <w:ind w:firstLine="567"/>
        <w:jc w:val="both"/>
        <w:rPr>
          <w:rFonts w:ascii="Times New Roman" w:hAnsi="Times New Roman"/>
          <w:sz w:val="28"/>
          <w:szCs w:val="28"/>
        </w:rPr>
      </w:pPr>
      <w:r>
        <w:rPr>
          <w:rFonts w:ascii="Times New Roman" w:hAnsi="Times New Roman"/>
          <w:spacing w:val="2"/>
          <w:sz w:val="28"/>
          <w:szCs w:val="28"/>
        </w:rPr>
        <w:lastRenderedPageBreak/>
        <w:t xml:space="preserve">Tuy nhiên, qua rà soát, Sở Nội vụ nhận thấy một vài quy định về tuyển dụng, sử dụng và quản lý viên chức tại Quyết định số 53/2021/QĐ-UBND của Ủy ban nhân dân tỉnh đã không còn phù hợp với tinh thần và quy định tại </w:t>
      </w:r>
      <w:r w:rsidRPr="00C14B53">
        <w:rPr>
          <w:rFonts w:ascii="Times New Roman" w:hAnsi="Times New Roman"/>
          <w:spacing w:val="2"/>
          <w:sz w:val="28"/>
          <w:szCs w:val="28"/>
          <w:lang w:val="vi-VN"/>
        </w:rPr>
        <w:t>Nghị định số 85/2023/NĐ-CP</w:t>
      </w:r>
      <w:r>
        <w:rPr>
          <w:rFonts w:ascii="Times New Roman" w:hAnsi="Times New Roman"/>
          <w:spacing w:val="2"/>
          <w:sz w:val="28"/>
          <w:szCs w:val="28"/>
        </w:rPr>
        <w:t xml:space="preserve">. </w:t>
      </w:r>
      <w:r w:rsidR="0084122B" w:rsidRPr="0084122B">
        <w:rPr>
          <w:rFonts w:ascii="Times New Roman" w:eastAsia="Times New Roman" w:hAnsi="Times New Roman"/>
          <w:spacing w:val="-4"/>
          <w:sz w:val="28"/>
          <w:szCs w:val="28"/>
          <w:lang w:val="vi-VN"/>
        </w:rPr>
        <w:t xml:space="preserve">Như vậy, việc Ủy ban nhân dân tỉnh ban hành </w:t>
      </w:r>
      <w:r w:rsidR="0084122B" w:rsidRPr="00B857BE">
        <w:rPr>
          <w:rFonts w:ascii="Times New Roman" w:hAnsi="Times New Roman"/>
          <w:i/>
          <w:iCs/>
          <w:spacing w:val="2"/>
          <w:sz w:val="28"/>
          <w:szCs w:val="28"/>
        </w:rPr>
        <w:t xml:space="preserve">Quyết định </w:t>
      </w:r>
      <w:r w:rsidR="009B0AB3">
        <w:rPr>
          <w:rFonts w:ascii="Times New Roman" w:hAnsi="Times New Roman"/>
          <w:i/>
          <w:iCs/>
          <w:spacing w:val="2"/>
          <w:sz w:val="28"/>
          <w:szCs w:val="28"/>
        </w:rPr>
        <w:t>thay thế</w:t>
      </w:r>
      <w:r w:rsidR="0084122B" w:rsidRPr="00B857BE">
        <w:rPr>
          <w:rFonts w:ascii="Times New Roman" w:hAnsi="Times New Roman"/>
          <w:i/>
          <w:iCs/>
          <w:spacing w:val="2"/>
          <w:sz w:val="28"/>
          <w:szCs w:val="28"/>
        </w:rPr>
        <w:t xml:space="preserve"> Quyết định số 53/2021/QĐ-UBND</w:t>
      </w:r>
      <w:r w:rsidR="0084122B">
        <w:rPr>
          <w:rFonts w:ascii="Times New Roman" w:eastAsia="Times New Roman" w:hAnsi="Times New Roman"/>
          <w:bCs/>
          <w:i/>
          <w:spacing w:val="2"/>
          <w:sz w:val="28"/>
          <w:szCs w:val="28"/>
        </w:rPr>
        <w:t xml:space="preserve"> của Uỷ ban nhân dân tỉnh về tuyển dụng, sử dụng và quản lý viên chức trên địa bàn tỉnh</w:t>
      </w:r>
      <w:r w:rsidR="0084122B" w:rsidRPr="0084122B">
        <w:rPr>
          <w:rFonts w:ascii="Times New Roman" w:eastAsia="Times New Roman" w:hAnsi="Times New Roman"/>
          <w:spacing w:val="-4"/>
          <w:sz w:val="28"/>
          <w:szCs w:val="28"/>
          <w:lang w:val="vi-VN"/>
        </w:rPr>
        <w:t xml:space="preserve"> là cần thiết, để kịp thời quy định chi tiết các quy định của Trung ương và đáp ứng yêu cầu thực tiễn</w:t>
      </w:r>
      <w:r w:rsidR="0084122B">
        <w:rPr>
          <w:rFonts w:ascii="Times New Roman" w:eastAsia="Times New Roman" w:hAnsi="Times New Roman"/>
          <w:spacing w:val="-4"/>
          <w:sz w:val="28"/>
          <w:szCs w:val="28"/>
        </w:rPr>
        <w:t xml:space="preserve"> của địa phương.</w:t>
      </w:r>
    </w:p>
    <w:p w14:paraId="0C781D95" w14:textId="77777777" w:rsidR="0084122B" w:rsidRPr="0084122B" w:rsidRDefault="0084122B" w:rsidP="0084122B">
      <w:pPr>
        <w:shd w:val="clear" w:color="auto" w:fill="FFFFFF"/>
        <w:spacing w:before="120" w:after="120" w:line="360" w:lineRule="exact"/>
        <w:ind w:firstLine="550"/>
        <w:jc w:val="both"/>
        <w:rPr>
          <w:rFonts w:ascii="Times New Roman" w:hAnsi="Times New Roman"/>
          <w:bCs/>
          <w:spacing w:val="-4"/>
          <w:sz w:val="28"/>
          <w:szCs w:val="28"/>
          <w:lang w:val="vi-VN"/>
        </w:rPr>
      </w:pPr>
      <w:r w:rsidRPr="0084122B">
        <w:rPr>
          <w:rFonts w:ascii="Times New Roman" w:eastAsia="Times New Roman" w:hAnsi="Times New Roman"/>
          <w:b/>
          <w:spacing w:val="2"/>
          <w:sz w:val="28"/>
          <w:szCs w:val="28"/>
          <w:lang w:val="vi-VN"/>
        </w:rPr>
        <w:t xml:space="preserve">II. QUÁ TRÌNH XÂY DỰNG DỰ THẢO </w:t>
      </w:r>
    </w:p>
    <w:p w14:paraId="7713A0DC" w14:textId="77777777" w:rsidR="0084122B" w:rsidRPr="0084122B" w:rsidRDefault="0084122B" w:rsidP="0084122B">
      <w:pPr>
        <w:shd w:val="clear" w:color="auto" w:fill="FFFFFF"/>
        <w:spacing w:before="120" w:after="120" w:line="360" w:lineRule="exact"/>
        <w:ind w:firstLine="550"/>
        <w:jc w:val="both"/>
        <w:rPr>
          <w:rFonts w:ascii="Times New Roman" w:hAnsi="Times New Roman"/>
          <w:bCs/>
          <w:spacing w:val="-4"/>
          <w:sz w:val="28"/>
          <w:szCs w:val="28"/>
          <w:lang w:val="vi-VN"/>
        </w:rPr>
      </w:pPr>
      <w:r w:rsidRPr="0084122B">
        <w:rPr>
          <w:rFonts w:ascii="Times New Roman" w:eastAsia="Times New Roman" w:hAnsi="Times New Roman"/>
          <w:spacing w:val="2"/>
          <w:sz w:val="28"/>
          <w:szCs w:val="28"/>
          <w:lang w:val="vi-VN"/>
        </w:rPr>
        <w:t>Quy trình xây dựng, trình ban hành Quyết định đã được thực hiện đúng theo quy định tại Luật Ban hành văn bản quy phạm pháp luật, cụ thể:</w:t>
      </w:r>
    </w:p>
    <w:p w14:paraId="470F1FEB" w14:textId="061963A2" w:rsidR="0084122B" w:rsidRPr="0084122B" w:rsidRDefault="0084122B" w:rsidP="0084122B">
      <w:pPr>
        <w:shd w:val="clear" w:color="auto" w:fill="FFFFFF"/>
        <w:spacing w:before="120" w:after="120" w:line="360" w:lineRule="exact"/>
        <w:ind w:firstLine="550"/>
        <w:jc w:val="both"/>
        <w:rPr>
          <w:rFonts w:ascii="Times New Roman" w:hAnsi="Times New Roman"/>
          <w:bCs/>
          <w:spacing w:val="-4"/>
          <w:sz w:val="28"/>
          <w:szCs w:val="28"/>
          <w:lang w:val="vi-VN"/>
        </w:rPr>
      </w:pPr>
      <w:r w:rsidRPr="0084122B">
        <w:rPr>
          <w:rFonts w:ascii="Times New Roman" w:eastAsia="Times New Roman" w:hAnsi="Times New Roman"/>
          <w:b/>
          <w:spacing w:val="2"/>
          <w:sz w:val="28"/>
          <w:szCs w:val="28"/>
          <w:lang w:val="vi-VN"/>
        </w:rPr>
        <w:t xml:space="preserve">1. Việc </w:t>
      </w:r>
      <w:r>
        <w:rPr>
          <w:rFonts w:ascii="Times New Roman" w:eastAsia="Times New Roman" w:hAnsi="Times New Roman"/>
          <w:b/>
          <w:spacing w:val="2"/>
          <w:sz w:val="28"/>
          <w:szCs w:val="28"/>
        </w:rPr>
        <w:t>xin chủ trương của Ủy ban nhân dân tỉnh để ban hành Quyết định quy phạm pháp luật</w:t>
      </w:r>
      <w:r w:rsidRPr="0084122B">
        <w:rPr>
          <w:rFonts w:ascii="Times New Roman" w:eastAsia="Times New Roman" w:hAnsi="Times New Roman"/>
          <w:b/>
          <w:spacing w:val="2"/>
          <w:sz w:val="28"/>
          <w:szCs w:val="28"/>
          <w:lang w:val="vi-VN"/>
        </w:rPr>
        <w:t>:</w:t>
      </w:r>
    </w:p>
    <w:p w14:paraId="6BD69979" w14:textId="22CA9897" w:rsidR="005E1912" w:rsidRDefault="0084122B" w:rsidP="005E1912">
      <w:pPr>
        <w:spacing w:before="120" w:after="120" w:line="360" w:lineRule="exact"/>
        <w:ind w:firstLine="550"/>
        <w:jc w:val="both"/>
        <w:rPr>
          <w:rFonts w:ascii="Times New Roman" w:hAnsi="Times New Roman"/>
          <w:bCs/>
          <w:sz w:val="28"/>
          <w:szCs w:val="28"/>
        </w:rPr>
      </w:pPr>
      <w:r w:rsidRPr="0084122B">
        <w:rPr>
          <w:rFonts w:ascii="Times New Roman" w:eastAsia="Times New Roman" w:hAnsi="Times New Roman"/>
          <w:spacing w:val="-2"/>
          <w:sz w:val="28"/>
          <w:szCs w:val="28"/>
          <w:lang w:val="vi-VN"/>
        </w:rPr>
        <w:t>Căn cứ các</w:t>
      </w:r>
      <w:r w:rsidRPr="0084122B">
        <w:rPr>
          <w:rFonts w:ascii="Times New Roman" w:hAnsi="Times New Roman"/>
          <w:sz w:val="28"/>
          <w:szCs w:val="28"/>
          <w:lang w:val="vi-VN"/>
        </w:rPr>
        <w:t xml:space="preserve"> văn bản quy phạm pháp luật có liên quan và chức năng nhiệm vụ, được giao, Sở Nội vụ đã </w:t>
      </w:r>
      <w:r w:rsidR="005E1912">
        <w:rPr>
          <w:rFonts w:ascii="Times New Roman" w:hAnsi="Times New Roman"/>
          <w:sz w:val="28"/>
          <w:szCs w:val="28"/>
        </w:rPr>
        <w:t>có</w:t>
      </w:r>
      <w:r w:rsidRPr="0084122B">
        <w:rPr>
          <w:rFonts w:ascii="Times New Roman" w:eastAsia="Times New Roman" w:hAnsi="Times New Roman"/>
          <w:spacing w:val="-2"/>
          <w:sz w:val="28"/>
          <w:szCs w:val="28"/>
          <w:lang w:val="vi-VN"/>
        </w:rPr>
        <w:t xml:space="preserve"> </w:t>
      </w:r>
      <w:r w:rsidR="005E1912">
        <w:rPr>
          <w:rFonts w:ascii="Times New Roman" w:eastAsia="Times New Roman" w:hAnsi="Times New Roman"/>
          <w:spacing w:val="-2"/>
          <w:sz w:val="28"/>
          <w:szCs w:val="28"/>
        </w:rPr>
        <w:t>Tờ trình số 2538</w:t>
      </w:r>
      <w:r w:rsidRPr="0084122B">
        <w:rPr>
          <w:rFonts w:ascii="Times New Roman" w:eastAsia="Times New Roman" w:hAnsi="Times New Roman"/>
          <w:spacing w:val="-2"/>
          <w:sz w:val="28"/>
          <w:szCs w:val="28"/>
          <w:lang w:val="vi-VN"/>
        </w:rPr>
        <w:t>/</w:t>
      </w:r>
      <w:r w:rsidR="005E1912">
        <w:rPr>
          <w:rFonts w:ascii="Times New Roman" w:eastAsia="Times New Roman" w:hAnsi="Times New Roman"/>
          <w:spacing w:val="-2"/>
          <w:sz w:val="28"/>
          <w:szCs w:val="28"/>
        </w:rPr>
        <w:t>TTr-</w:t>
      </w:r>
      <w:r w:rsidRPr="0084122B">
        <w:rPr>
          <w:rFonts w:ascii="Times New Roman" w:eastAsia="Times New Roman" w:hAnsi="Times New Roman"/>
          <w:spacing w:val="-2"/>
          <w:sz w:val="28"/>
          <w:szCs w:val="28"/>
          <w:lang w:val="vi-VN"/>
        </w:rPr>
        <w:t xml:space="preserve">SNV ngày </w:t>
      </w:r>
      <w:r w:rsidR="005E1912">
        <w:rPr>
          <w:rFonts w:ascii="Times New Roman" w:eastAsia="Times New Roman" w:hAnsi="Times New Roman"/>
          <w:spacing w:val="-2"/>
          <w:sz w:val="28"/>
          <w:szCs w:val="28"/>
        </w:rPr>
        <w:t>17</w:t>
      </w:r>
      <w:r w:rsidRPr="0084122B">
        <w:rPr>
          <w:rFonts w:ascii="Times New Roman" w:eastAsia="Times New Roman" w:hAnsi="Times New Roman"/>
          <w:spacing w:val="-2"/>
          <w:sz w:val="28"/>
          <w:szCs w:val="28"/>
          <w:lang w:val="vi-VN"/>
        </w:rPr>
        <w:t>/</w:t>
      </w:r>
      <w:r w:rsidR="005E1912">
        <w:rPr>
          <w:rFonts w:ascii="Times New Roman" w:eastAsia="Times New Roman" w:hAnsi="Times New Roman"/>
          <w:spacing w:val="-2"/>
          <w:sz w:val="28"/>
          <w:szCs w:val="28"/>
        </w:rPr>
        <w:t>6</w:t>
      </w:r>
      <w:r w:rsidRPr="0084122B">
        <w:rPr>
          <w:rFonts w:ascii="Times New Roman" w:eastAsia="Times New Roman" w:hAnsi="Times New Roman"/>
          <w:spacing w:val="-2"/>
          <w:sz w:val="28"/>
          <w:szCs w:val="28"/>
          <w:lang w:val="vi-VN"/>
        </w:rPr>
        <w:t xml:space="preserve">/2024 </w:t>
      </w:r>
      <w:r w:rsidR="005E1912" w:rsidRPr="00111CE1">
        <w:rPr>
          <w:rFonts w:ascii="Times New Roman" w:hAnsi="Times New Roman"/>
          <w:sz w:val="28"/>
          <w:szCs w:val="28"/>
        </w:rPr>
        <w:t>trình Ủy ban nhân dân tỉnh đề nghị xây dựng</w:t>
      </w:r>
      <w:r w:rsidR="005E1912" w:rsidRPr="00111CE1">
        <w:rPr>
          <w:rFonts w:ascii="Times New Roman" w:hAnsi="Times New Roman"/>
          <w:b/>
          <w:sz w:val="28"/>
          <w:szCs w:val="28"/>
        </w:rPr>
        <w:t xml:space="preserve"> </w:t>
      </w:r>
      <w:r w:rsidR="005E1912">
        <w:rPr>
          <w:rFonts w:ascii="Times New Roman" w:hAnsi="Times New Roman"/>
          <w:spacing w:val="2"/>
          <w:sz w:val="28"/>
          <w:szCs w:val="28"/>
        </w:rPr>
        <w:t>Quyết định sửa đổi, bổ sung Quyết định số 53/2021/QĐ-UBND</w:t>
      </w:r>
      <w:r w:rsidR="005E1912">
        <w:rPr>
          <w:rFonts w:ascii="Times New Roman" w:hAnsi="Times New Roman"/>
          <w:bCs/>
          <w:sz w:val="28"/>
          <w:szCs w:val="28"/>
        </w:rPr>
        <w:t xml:space="preserve"> ngày 26 tháng 11 năm 2021 </w:t>
      </w:r>
      <w:r w:rsidR="005E1912">
        <w:rPr>
          <w:rFonts w:ascii="Times New Roman" w:hAnsi="Times New Roman"/>
          <w:spacing w:val="2"/>
          <w:sz w:val="28"/>
          <w:szCs w:val="28"/>
        </w:rPr>
        <w:t>quy định về tuyển dụng, sử dụng và quản lý viên chức trên địa bàn tỉnh</w:t>
      </w:r>
      <w:r w:rsidR="005E1912">
        <w:rPr>
          <w:rFonts w:ascii="Times New Roman" w:hAnsi="Times New Roman"/>
          <w:bCs/>
          <w:sz w:val="28"/>
          <w:szCs w:val="28"/>
        </w:rPr>
        <w:t xml:space="preserve"> của Ủy ban nhân dân tỉnh.</w:t>
      </w:r>
    </w:p>
    <w:p w14:paraId="31FC0280" w14:textId="7FBB2B7F" w:rsidR="0084122B" w:rsidRPr="00313372" w:rsidRDefault="005E1912" w:rsidP="005E1912">
      <w:pPr>
        <w:spacing w:before="120" w:after="120" w:line="360" w:lineRule="exact"/>
        <w:ind w:firstLine="550"/>
        <w:jc w:val="both"/>
        <w:rPr>
          <w:rFonts w:ascii="Times New Roman" w:eastAsia="Times New Roman" w:hAnsi="Times New Roman"/>
          <w:i/>
          <w:iCs/>
          <w:spacing w:val="2"/>
          <w:sz w:val="28"/>
          <w:szCs w:val="28"/>
        </w:rPr>
      </w:pPr>
      <w:r>
        <w:rPr>
          <w:rFonts w:ascii="Times New Roman" w:eastAsia="Times New Roman" w:hAnsi="Times New Roman"/>
          <w:spacing w:val="2"/>
          <w:sz w:val="28"/>
          <w:szCs w:val="28"/>
        </w:rPr>
        <w:t xml:space="preserve">Đến ngày 19 tháng 7 năm 2024 Ủy ban nhân dân tỉnh đã có </w:t>
      </w:r>
      <w:r w:rsidRPr="009202D7">
        <w:rPr>
          <w:rFonts w:ascii="Times New Roman" w:eastAsia="Times New Roman" w:hAnsi="Times New Roman"/>
          <w:sz w:val="28"/>
          <w:szCs w:val="28"/>
          <w:lang w:val="vi-VN"/>
        </w:rPr>
        <w:t xml:space="preserve">Văn bản số </w:t>
      </w:r>
      <w:r>
        <w:rPr>
          <w:rFonts w:ascii="Times New Roman" w:eastAsia="Times New Roman" w:hAnsi="Times New Roman"/>
          <w:sz w:val="28"/>
          <w:szCs w:val="28"/>
        </w:rPr>
        <w:t>8466</w:t>
      </w:r>
      <w:r w:rsidRPr="009202D7">
        <w:rPr>
          <w:rFonts w:ascii="Times New Roman" w:eastAsia="Times New Roman" w:hAnsi="Times New Roman"/>
          <w:sz w:val="28"/>
          <w:szCs w:val="28"/>
          <w:lang w:val="vi-VN"/>
        </w:rPr>
        <w:t>/UBND-</w:t>
      </w:r>
      <w:r>
        <w:rPr>
          <w:rFonts w:ascii="Times New Roman" w:eastAsia="Times New Roman" w:hAnsi="Times New Roman"/>
          <w:sz w:val="28"/>
          <w:szCs w:val="28"/>
        </w:rPr>
        <w:t>KGVX</w:t>
      </w:r>
      <w:r w:rsidRPr="009202D7">
        <w:rPr>
          <w:rFonts w:ascii="Times New Roman" w:eastAsia="Times New Roman" w:hAnsi="Times New Roman"/>
          <w:sz w:val="28"/>
          <w:szCs w:val="28"/>
          <w:lang w:val="vi-VN"/>
        </w:rPr>
        <w:t xml:space="preserve"> </w:t>
      </w:r>
      <w:r w:rsidRPr="009202D7">
        <w:rPr>
          <w:rFonts w:ascii="Times New Roman" w:hAnsi="Times New Roman"/>
          <w:sz w:val="28"/>
          <w:szCs w:val="28"/>
          <w:lang w:val="vi-VN"/>
        </w:rPr>
        <w:t xml:space="preserve">về việc </w:t>
      </w:r>
      <w:r>
        <w:rPr>
          <w:rFonts w:ascii="Times New Roman" w:hAnsi="Times New Roman"/>
          <w:sz w:val="28"/>
          <w:szCs w:val="28"/>
        </w:rPr>
        <w:t xml:space="preserve">chấp thuận chủ trương tham mưu </w:t>
      </w:r>
      <w:r w:rsidRPr="009202D7">
        <w:rPr>
          <w:rFonts w:ascii="Times New Roman" w:hAnsi="Times New Roman"/>
          <w:sz w:val="28"/>
          <w:szCs w:val="28"/>
          <w:lang w:val="vi-VN"/>
        </w:rPr>
        <w:t>Ủy ban nhân dân tỉnh</w:t>
      </w:r>
      <w:r>
        <w:rPr>
          <w:rFonts w:ascii="Times New Roman" w:hAnsi="Times New Roman"/>
          <w:sz w:val="28"/>
          <w:szCs w:val="28"/>
        </w:rPr>
        <w:t xml:space="preserve"> Quyết định quy phạm pháp luật: </w:t>
      </w:r>
      <w:r w:rsidRPr="00313372">
        <w:rPr>
          <w:rFonts w:ascii="Times New Roman" w:hAnsi="Times New Roman"/>
          <w:i/>
          <w:iCs/>
          <w:sz w:val="28"/>
          <w:szCs w:val="28"/>
        </w:rPr>
        <w:t xml:space="preserve">Chấp thuận chủ trương ban hành Quyết định sửa đổi, bổ sung </w:t>
      </w:r>
      <w:r w:rsidR="00313372" w:rsidRPr="00313372">
        <w:rPr>
          <w:rFonts w:ascii="Times New Roman" w:hAnsi="Times New Roman"/>
          <w:i/>
          <w:iCs/>
          <w:sz w:val="28"/>
          <w:szCs w:val="28"/>
        </w:rPr>
        <w:t>Quyết định của Ủy ban nhân dân tỉnh về tuyển dụng, sử dụng và quản lý viên chức trên địa bàn tỉnh theo đề xuất của Sở Nội vụ.</w:t>
      </w:r>
    </w:p>
    <w:p w14:paraId="31F8D045" w14:textId="4009338E" w:rsidR="0084122B" w:rsidRDefault="0084122B" w:rsidP="00313372">
      <w:pPr>
        <w:shd w:val="clear" w:color="auto" w:fill="FFFFFF"/>
        <w:spacing w:before="120" w:after="120" w:line="360" w:lineRule="exact"/>
        <w:ind w:firstLine="660"/>
        <w:jc w:val="both"/>
        <w:rPr>
          <w:rFonts w:ascii="Times New Roman" w:eastAsia="Times New Roman" w:hAnsi="Times New Roman"/>
          <w:b/>
          <w:spacing w:val="-2"/>
          <w:sz w:val="28"/>
          <w:szCs w:val="28"/>
        </w:rPr>
      </w:pPr>
      <w:r w:rsidRPr="0084122B">
        <w:rPr>
          <w:rFonts w:ascii="Times New Roman" w:eastAsia="Times New Roman" w:hAnsi="Times New Roman"/>
          <w:b/>
          <w:spacing w:val="-2"/>
          <w:sz w:val="28"/>
          <w:szCs w:val="28"/>
          <w:lang w:val="vi-VN"/>
        </w:rPr>
        <w:t xml:space="preserve">2. Về việc </w:t>
      </w:r>
      <w:r w:rsidR="00313372">
        <w:rPr>
          <w:rFonts w:ascii="Times New Roman" w:eastAsia="Times New Roman" w:hAnsi="Times New Roman"/>
          <w:b/>
          <w:spacing w:val="-2"/>
          <w:sz w:val="28"/>
          <w:szCs w:val="28"/>
        </w:rPr>
        <w:t>xây dựng báo cáo tình hình thực hiện Quyết định số 53/2021/QĐ-UBND</w:t>
      </w:r>
      <w:r w:rsidRPr="0084122B">
        <w:rPr>
          <w:rFonts w:ascii="Times New Roman" w:eastAsia="Times New Roman" w:hAnsi="Times New Roman"/>
          <w:b/>
          <w:spacing w:val="-2"/>
          <w:sz w:val="28"/>
          <w:szCs w:val="28"/>
          <w:lang w:val="vi-VN"/>
        </w:rPr>
        <w:t>:</w:t>
      </w:r>
    </w:p>
    <w:p w14:paraId="25E1B3ED" w14:textId="7EAC1F6C" w:rsidR="00313372" w:rsidRPr="00C922B8" w:rsidRDefault="00313372" w:rsidP="00313372">
      <w:pPr>
        <w:shd w:val="clear" w:color="auto" w:fill="FFFFFF"/>
        <w:spacing w:before="120" w:after="120" w:line="360" w:lineRule="exact"/>
        <w:ind w:firstLine="660"/>
        <w:jc w:val="both"/>
        <w:rPr>
          <w:rFonts w:ascii="Times New Roman" w:eastAsia="Times New Roman" w:hAnsi="Times New Roman"/>
          <w:bCs/>
          <w:spacing w:val="2"/>
          <w:sz w:val="28"/>
          <w:szCs w:val="28"/>
        </w:rPr>
      </w:pPr>
      <w:r w:rsidRPr="00313372">
        <w:rPr>
          <w:rFonts w:ascii="Times New Roman" w:eastAsia="Times New Roman" w:hAnsi="Times New Roman"/>
          <w:bCs/>
          <w:spacing w:val="-2"/>
          <w:sz w:val="28"/>
          <w:szCs w:val="28"/>
        </w:rPr>
        <w:t xml:space="preserve">Để có </w:t>
      </w:r>
      <w:r>
        <w:rPr>
          <w:rFonts w:ascii="Times New Roman" w:eastAsia="Times New Roman" w:hAnsi="Times New Roman"/>
          <w:bCs/>
          <w:spacing w:val="-2"/>
          <w:sz w:val="28"/>
          <w:szCs w:val="28"/>
        </w:rPr>
        <w:t xml:space="preserve">cơ sở sửa đổi, bổ sung các nội dung khó khăn, vướng mắc trong việc thực hiện Quyết định số 53/2021/QĐ-UBND trên đại bàn tỉnh. Ngày 07 tháng 6 năm 2024, Sở Nội vụ đã có Văn bản số 2415/SNV-QLBC&amp;CCVC đề nghị các cơ quan, đơn vị, địa phương </w:t>
      </w:r>
      <w:r w:rsidR="00C922B8">
        <w:rPr>
          <w:rFonts w:ascii="Times New Roman" w:eastAsia="Times New Roman" w:hAnsi="Times New Roman"/>
          <w:bCs/>
          <w:spacing w:val="-2"/>
          <w:sz w:val="28"/>
          <w:szCs w:val="28"/>
        </w:rPr>
        <w:t>phối hợp báo cáo kết quả thực hiện Quyết định số 53/2021/QĐ-UBND của Ủy ban nhân dân tỉnh. Sở Nội vụ đã tổng hợp báo cáo của các cơ quan, đơn vị, địa phương</w:t>
      </w:r>
      <w:r w:rsidR="00C922B8">
        <w:rPr>
          <w:rStyle w:val="FootnoteReference"/>
          <w:rFonts w:ascii="Times New Roman" w:eastAsia="Times New Roman" w:hAnsi="Times New Roman"/>
          <w:bCs/>
          <w:spacing w:val="-2"/>
          <w:sz w:val="28"/>
          <w:szCs w:val="28"/>
        </w:rPr>
        <w:footnoteReference w:id="1"/>
      </w:r>
      <w:r w:rsidR="00C922B8">
        <w:rPr>
          <w:rFonts w:ascii="Times New Roman" w:eastAsia="Times New Roman" w:hAnsi="Times New Roman"/>
          <w:bCs/>
          <w:spacing w:val="-2"/>
          <w:sz w:val="28"/>
          <w:szCs w:val="28"/>
        </w:rPr>
        <w:t xml:space="preserve"> và dự thảo báo cáo </w:t>
      </w:r>
      <w:r w:rsidR="00C922B8" w:rsidRPr="00C922B8">
        <w:rPr>
          <w:rFonts w:ascii="Times New Roman" w:hAnsi="Times New Roman"/>
          <w:sz w:val="28"/>
          <w:szCs w:val="28"/>
        </w:rPr>
        <w:t xml:space="preserve">về tình hình thực hiện </w:t>
      </w:r>
      <w:r w:rsidR="00C922B8" w:rsidRPr="00C922B8">
        <w:rPr>
          <w:rFonts w:ascii="Times New Roman" w:hAnsi="Times New Roman"/>
          <w:spacing w:val="2"/>
          <w:sz w:val="28"/>
          <w:szCs w:val="28"/>
        </w:rPr>
        <w:t>Quyết định số 53/2021/QĐ-UBND quy định về tuyển dụng, sử dụng và quản lý viên chức trên địa bàn tỉnh</w:t>
      </w:r>
      <w:r w:rsidR="00C922B8">
        <w:rPr>
          <w:rFonts w:ascii="Times New Roman" w:hAnsi="Times New Roman"/>
          <w:spacing w:val="2"/>
          <w:sz w:val="28"/>
          <w:szCs w:val="28"/>
        </w:rPr>
        <w:t>.</w:t>
      </w:r>
    </w:p>
    <w:p w14:paraId="0014E810" w14:textId="754478F4" w:rsidR="0084122B" w:rsidRPr="0084122B" w:rsidRDefault="0084122B" w:rsidP="0084122B">
      <w:pPr>
        <w:spacing w:before="120" w:after="120" w:line="360" w:lineRule="exact"/>
        <w:ind w:firstLine="720"/>
        <w:jc w:val="both"/>
        <w:rPr>
          <w:rFonts w:ascii="Times New Roman" w:hAnsi="Times New Roman"/>
          <w:spacing w:val="-2"/>
          <w:sz w:val="28"/>
          <w:szCs w:val="28"/>
          <w:lang w:val="vi-VN"/>
        </w:rPr>
      </w:pPr>
      <w:r w:rsidRPr="0084122B">
        <w:rPr>
          <w:rFonts w:ascii="Times New Roman" w:hAnsi="Times New Roman"/>
          <w:spacing w:val="-2"/>
          <w:sz w:val="28"/>
          <w:szCs w:val="28"/>
          <w:lang w:val="vi-VN"/>
        </w:rPr>
        <w:t>(</w:t>
      </w:r>
      <w:r w:rsidRPr="0084122B">
        <w:rPr>
          <w:rFonts w:ascii="Times New Roman" w:hAnsi="Times New Roman"/>
          <w:i/>
          <w:iCs/>
          <w:spacing w:val="-2"/>
          <w:sz w:val="28"/>
          <w:szCs w:val="28"/>
          <w:lang w:val="vi-VN"/>
        </w:rPr>
        <w:t xml:space="preserve">Xin gửi kèm theo: Văn bản số </w:t>
      </w:r>
      <w:r w:rsidR="00C922B8">
        <w:rPr>
          <w:rFonts w:ascii="Times New Roman" w:hAnsi="Times New Roman"/>
          <w:i/>
          <w:iCs/>
          <w:spacing w:val="-2"/>
          <w:sz w:val="28"/>
          <w:szCs w:val="28"/>
        </w:rPr>
        <w:t>2415</w:t>
      </w:r>
      <w:r w:rsidRPr="0084122B">
        <w:rPr>
          <w:rFonts w:ascii="Times New Roman" w:hAnsi="Times New Roman"/>
          <w:i/>
          <w:iCs/>
          <w:spacing w:val="-2"/>
          <w:sz w:val="28"/>
          <w:szCs w:val="28"/>
          <w:lang w:val="vi-VN"/>
        </w:rPr>
        <w:t xml:space="preserve">/SNV-QLBC&amp;CCVC ngày </w:t>
      </w:r>
      <w:r w:rsidR="00C922B8">
        <w:rPr>
          <w:rFonts w:ascii="Times New Roman" w:hAnsi="Times New Roman"/>
          <w:i/>
          <w:iCs/>
          <w:spacing w:val="-2"/>
          <w:sz w:val="28"/>
          <w:szCs w:val="28"/>
        </w:rPr>
        <w:t>07/6</w:t>
      </w:r>
      <w:r w:rsidRPr="0084122B">
        <w:rPr>
          <w:rFonts w:ascii="Times New Roman" w:hAnsi="Times New Roman"/>
          <w:i/>
          <w:iCs/>
          <w:spacing w:val="-2"/>
          <w:sz w:val="28"/>
          <w:szCs w:val="28"/>
          <w:lang w:val="vi-VN"/>
        </w:rPr>
        <w:t>/2024</w:t>
      </w:r>
      <w:r w:rsidR="00C922B8">
        <w:rPr>
          <w:rFonts w:ascii="Times New Roman" w:hAnsi="Times New Roman"/>
          <w:i/>
          <w:iCs/>
          <w:spacing w:val="-2"/>
          <w:sz w:val="28"/>
          <w:szCs w:val="28"/>
        </w:rPr>
        <w:t xml:space="preserve"> </w:t>
      </w:r>
      <w:r w:rsidRPr="0084122B">
        <w:rPr>
          <w:rFonts w:ascii="Times New Roman" w:hAnsi="Times New Roman"/>
          <w:i/>
          <w:iCs/>
          <w:sz w:val="28"/>
          <w:szCs w:val="28"/>
          <w:lang w:val="vi-VN"/>
        </w:rPr>
        <w:t xml:space="preserve">của Sở Nội vụ; </w:t>
      </w:r>
      <w:r w:rsidR="00C922B8">
        <w:rPr>
          <w:rFonts w:ascii="Times New Roman" w:hAnsi="Times New Roman"/>
          <w:i/>
          <w:iCs/>
          <w:spacing w:val="-2"/>
          <w:sz w:val="28"/>
          <w:szCs w:val="28"/>
        </w:rPr>
        <w:t>dự thảo báo cáo kèm theo</w:t>
      </w:r>
      <w:r w:rsidRPr="0084122B">
        <w:rPr>
          <w:rFonts w:ascii="Times New Roman" w:hAnsi="Times New Roman"/>
          <w:spacing w:val="-2"/>
          <w:sz w:val="28"/>
          <w:szCs w:val="28"/>
          <w:lang w:val="vi-VN"/>
        </w:rPr>
        <w:t>)</w:t>
      </w:r>
    </w:p>
    <w:p w14:paraId="25710549" w14:textId="77777777" w:rsidR="00C922B8" w:rsidRPr="00C922B8" w:rsidRDefault="00C922B8" w:rsidP="00C922B8">
      <w:pPr>
        <w:spacing w:before="120" w:after="120" w:line="360" w:lineRule="exact"/>
        <w:ind w:firstLine="720"/>
        <w:jc w:val="both"/>
        <w:rPr>
          <w:rFonts w:ascii="Times New Roman" w:hAnsi="Times New Roman"/>
          <w:bCs/>
          <w:sz w:val="28"/>
          <w:szCs w:val="28"/>
          <w:lang w:val="vi-VN"/>
        </w:rPr>
      </w:pPr>
      <w:r w:rsidRPr="00C922B8">
        <w:rPr>
          <w:rFonts w:ascii="Times New Roman" w:eastAsia="Times New Roman" w:hAnsi="Times New Roman"/>
          <w:b/>
          <w:spacing w:val="2"/>
          <w:sz w:val="28"/>
          <w:szCs w:val="28"/>
          <w:lang w:val="vi-VN"/>
        </w:rPr>
        <w:lastRenderedPageBreak/>
        <w:t>III. TÊN GỌI, BỐ CỤC VÀ NỘI DUNG CƠ BẢN CỦA DỰ THẢO QUYẾT ĐỊNH</w:t>
      </w:r>
    </w:p>
    <w:p w14:paraId="7BE49091" w14:textId="77777777" w:rsidR="00C922B8" w:rsidRPr="00C922B8" w:rsidRDefault="00C922B8" w:rsidP="00C922B8">
      <w:pPr>
        <w:spacing w:before="120" w:after="120" w:line="360" w:lineRule="exact"/>
        <w:ind w:firstLine="720"/>
        <w:jc w:val="both"/>
        <w:rPr>
          <w:rFonts w:ascii="Times New Roman" w:eastAsia="Times New Roman" w:hAnsi="Times New Roman"/>
          <w:b/>
          <w:spacing w:val="2"/>
          <w:sz w:val="28"/>
          <w:szCs w:val="28"/>
          <w:lang w:val="vi-VN"/>
        </w:rPr>
      </w:pPr>
      <w:r w:rsidRPr="00C922B8">
        <w:rPr>
          <w:rFonts w:ascii="Times New Roman" w:eastAsia="Times New Roman" w:hAnsi="Times New Roman"/>
          <w:b/>
          <w:spacing w:val="2"/>
          <w:sz w:val="28"/>
          <w:szCs w:val="28"/>
          <w:lang w:val="vi-VN"/>
        </w:rPr>
        <w:t>1. Tên gọi</w:t>
      </w:r>
    </w:p>
    <w:p w14:paraId="0A8AFCB8" w14:textId="79FB186A" w:rsidR="00C922B8" w:rsidRPr="00C922B8" w:rsidRDefault="00C922B8" w:rsidP="00C922B8">
      <w:pPr>
        <w:spacing w:before="120" w:after="120" w:line="360" w:lineRule="exact"/>
        <w:ind w:firstLine="720"/>
        <w:jc w:val="both"/>
        <w:rPr>
          <w:rFonts w:ascii="Times New Roman" w:hAnsi="Times New Roman"/>
          <w:sz w:val="28"/>
          <w:szCs w:val="28"/>
        </w:rPr>
      </w:pPr>
      <w:r>
        <w:rPr>
          <w:rFonts w:ascii="Times New Roman" w:hAnsi="Times New Roman"/>
          <w:spacing w:val="2"/>
          <w:sz w:val="28"/>
          <w:szCs w:val="28"/>
        </w:rPr>
        <w:t>Quyết định quy định về tuyển dụng, sử dụng và quản lý viên chức trên địa bàn tỉnh</w:t>
      </w:r>
      <w:r>
        <w:rPr>
          <w:rFonts w:ascii="Times New Roman" w:hAnsi="Times New Roman"/>
          <w:bCs/>
          <w:sz w:val="28"/>
          <w:szCs w:val="28"/>
        </w:rPr>
        <w:t xml:space="preserve"> của Ủy ban nhân dân tỉnh</w:t>
      </w:r>
      <w:r w:rsidRPr="00C922B8">
        <w:rPr>
          <w:rFonts w:ascii="Times New Roman" w:hAnsi="Times New Roman"/>
          <w:sz w:val="28"/>
          <w:szCs w:val="28"/>
          <w:lang w:val="vi-VN"/>
        </w:rPr>
        <w:t xml:space="preserve">. </w:t>
      </w:r>
    </w:p>
    <w:p w14:paraId="110DE401" w14:textId="77777777" w:rsidR="00C922B8" w:rsidRPr="00C922B8" w:rsidRDefault="00C922B8" w:rsidP="00C922B8">
      <w:pPr>
        <w:shd w:val="clear" w:color="auto" w:fill="FFFFFF"/>
        <w:spacing w:before="120" w:after="120" w:line="360" w:lineRule="exact"/>
        <w:ind w:firstLine="660"/>
        <w:jc w:val="both"/>
        <w:rPr>
          <w:rFonts w:ascii="Times New Roman" w:eastAsia="Times New Roman" w:hAnsi="Times New Roman"/>
          <w:b/>
          <w:spacing w:val="2"/>
          <w:sz w:val="28"/>
          <w:szCs w:val="28"/>
          <w:lang w:val="vi-VN"/>
        </w:rPr>
      </w:pPr>
      <w:r w:rsidRPr="00C922B8">
        <w:rPr>
          <w:rFonts w:ascii="Times New Roman" w:hAnsi="Times New Roman"/>
          <w:b/>
          <w:sz w:val="28"/>
          <w:szCs w:val="28"/>
          <w:lang w:val="vi-VN"/>
        </w:rPr>
        <w:t xml:space="preserve">2. </w:t>
      </w:r>
      <w:r w:rsidRPr="00C922B8">
        <w:rPr>
          <w:rFonts w:ascii="Times New Roman" w:eastAsia="Times New Roman" w:hAnsi="Times New Roman"/>
          <w:b/>
          <w:spacing w:val="2"/>
          <w:sz w:val="28"/>
          <w:szCs w:val="28"/>
          <w:lang w:val="vi-VN"/>
        </w:rPr>
        <w:t>Nội dung cơ bản:</w:t>
      </w:r>
    </w:p>
    <w:p w14:paraId="60DB286C" w14:textId="52AA97D1" w:rsidR="00C922B8" w:rsidRPr="00C922B8" w:rsidRDefault="00C922B8" w:rsidP="00C922B8">
      <w:pPr>
        <w:spacing w:before="80" w:after="80"/>
        <w:ind w:firstLine="630"/>
        <w:jc w:val="both"/>
        <w:rPr>
          <w:rFonts w:ascii="Times New Roman" w:hAnsi="Times New Roman"/>
          <w:color w:val="000000"/>
          <w:sz w:val="28"/>
          <w:szCs w:val="28"/>
          <w:shd w:val="clear" w:color="auto" w:fill="FFFFFF"/>
        </w:rPr>
      </w:pPr>
      <w:r w:rsidRPr="00C922B8">
        <w:rPr>
          <w:rFonts w:ascii="Times New Roman" w:hAnsi="Times New Roman"/>
          <w:sz w:val="28"/>
          <w:szCs w:val="28"/>
          <w:lang w:val="vi-VN"/>
        </w:rPr>
        <w:t xml:space="preserve">- </w:t>
      </w:r>
      <w:r w:rsidRPr="00E84094">
        <w:rPr>
          <w:rFonts w:ascii="Times New Roman" w:hAnsi="Times New Roman"/>
          <w:color w:val="000000"/>
          <w:sz w:val="28"/>
          <w:szCs w:val="28"/>
          <w:shd w:val="clear" w:color="auto" w:fill="FFFFFF"/>
        </w:rPr>
        <w:t xml:space="preserve">Quy định chi tiết hướng dẫn các cơ quan, đơn vị, địa phương </w:t>
      </w:r>
      <w:r w:rsidRPr="00E84094">
        <w:rPr>
          <w:rFonts w:ascii="Times New Roman" w:hAnsi="Times New Roman"/>
          <w:color w:val="000000"/>
          <w:sz w:val="28"/>
          <w:szCs w:val="28"/>
        </w:rPr>
        <w:t xml:space="preserve">thực hiện công tác </w:t>
      </w:r>
      <w:r>
        <w:rPr>
          <w:rFonts w:ascii="Times New Roman" w:hAnsi="Times New Roman"/>
          <w:color w:val="000000"/>
          <w:sz w:val="28"/>
          <w:szCs w:val="28"/>
        </w:rPr>
        <w:t>tuyển dụng, sử dụng, quản lý viên chức</w:t>
      </w:r>
      <w:r w:rsidRPr="00E84094">
        <w:rPr>
          <w:rFonts w:ascii="Times New Roman" w:hAnsi="Times New Roman"/>
          <w:color w:val="000000"/>
          <w:sz w:val="28"/>
          <w:szCs w:val="28"/>
        </w:rPr>
        <w:t xml:space="preserve"> trên địa bàn tỉnh Đồng Nai</w:t>
      </w:r>
      <w:r w:rsidRPr="00C922B8">
        <w:rPr>
          <w:rFonts w:ascii="Times New Roman" w:hAnsi="Times New Roman"/>
          <w:sz w:val="28"/>
          <w:szCs w:val="28"/>
          <w:lang w:val="vi-VN"/>
        </w:rPr>
        <w:t>:</w:t>
      </w:r>
    </w:p>
    <w:p w14:paraId="0B3080D2" w14:textId="7AAD2E6E" w:rsidR="00C922B8" w:rsidRPr="00C922B8" w:rsidRDefault="00C922B8" w:rsidP="00C922B8">
      <w:pPr>
        <w:spacing w:before="120" w:after="120" w:line="360" w:lineRule="exact"/>
        <w:ind w:firstLine="720"/>
        <w:jc w:val="both"/>
        <w:rPr>
          <w:rFonts w:ascii="Times New Roman" w:hAnsi="Times New Roman"/>
          <w:bCs/>
          <w:sz w:val="28"/>
          <w:szCs w:val="28"/>
        </w:rPr>
      </w:pPr>
      <w:r w:rsidRPr="00C922B8">
        <w:rPr>
          <w:rFonts w:ascii="Times New Roman" w:eastAsia="Times New Roman" w:hAnsi="Times New Roman"/>
          <w:b/>
          <w:spacing w:val="2"/>
          <w:sz w:val="28"/>
          <w:szCs w:val="28"/>
        </w:rPr>
        <w:t>3. Bố cục</w:t>
      </w:r>
    </w:p>
    <w:p w14:paraId="5ECA9F66" w14:textId="0493AD49" w:rsidR="00C922B8" w:rsidRPr="00C922B8" w:rsidRDefault="00C922B8" w:rsidP="00C922B8">
      <w:pPr>
        <w:spacing w:before="120" w:after="120" w:line="360" w:lineRule="exact"/>
        <w:ind w:firstLine="720"/>
        <w:rPr>
          <w:rFonts w:ascii="Times New Roman" w:hAnsi="Times New Roman"/>
          <w:bCs/>
          <w:sz w:val="28"/>
          <w:szCs w:val="28"/>
        </w:rPr>
      </w:pPr>
      <w:r w:rsidRPr="00C922B8">
        <w:rPr>
          <w:rFonts w:ascii="Times New Roman" w:hAnsi="Times New Roman"/>
          <w:sz w:val="28"/>
          <w:szCs w:val="28"/>
        </w:rPr>
        <w:t xml:space="preserve">Bố cục của dự thảo Quy </w:t>
      </w:r>
      <w:r>
        <w:rPr>
          <w:rFonts w:ascii="Times New Roman" w:hAnsi="Times New Roman"/>
          <w:sz w:val="28"/>
          <w:szCs w:val="28"/>
        </w:rPr>
        <w:t>định</w:t>
      </w:r>
      <w:r w:rsidRPr="00C922B8">
        <w:rPr>
          <w:rFonts w:ascii="Times New Roman" w:hAnsi="Times New Roman"/>
          <w:sz w:val="28"/>
          <w:szCs w:val="28"/>
        </w:rPr>
        <w:t xml:space="preserve"> gồm </w:t>
      </w:r>
      <w:r w:rsidR="009B0AB3">
        <w:rPr>
          <w:rFonts w:ascii="Times New Roman" w:hAnsi="Times New Roman"/>
          <w:sz w:val="28"/>
          <w:szCs w:val="28"/>
        </w:rPr>
        <w:t>05 Chương</w:t>
      </w:r>
      <w:r w:rsidRPr="00C922B8">
        <w:rPr>
          <w:rFonts w:ascii="Times New Roman" w:hAnsi="Times New Roman"/>
          <w:sz w:val="28"/>
          <w:szCs w:val="28"/>
        </w:rPr>
        <w:t xml:space="preserve"> </w:t>
      </w:r>
      <w:r w:rsidR="009B0AB3">
        <w:rPr>
          <w:rFonts w:ascii="Times New Roman" w:hAnsi="Times New Roman"/>
          <w:sz w:val="28"/>
          <w:szCs w:val="28"/>
        </w:rPr>
        <w:t xml:space="preserve">13 </w:t>
      </w:r>
      <w:r w:rsidRPr="00C922B8">
        <w:rPr>
          <w:rFonts w:ascii="Times New Roman" w:hAnsi="Times New Roman"/>
          <w:sz w:val="28"/>
          <w:szCs w:val="28"/>
        </w:rPr>
        <w:t>Điều; cụ thể như sau:</w:t>
      </w:r>
    </w:p>
    <w:p w14:paraId="48DE9498" w14:textId="7971E794" w:rsidR="00C922B8" w:rsidRDefault="00C922B8" w:rsidP="00C922B8">
      <w:pPr>
        <w:spacing w:before="80" w:after="80"/>
        <w:ind w:firstLine="630"/>
        <w:jc w:val="both"/>
        <w:rPr>
          <w:rFonts w:ascii="Times New Roman" w:hAnsi="Times New Roman"/>
          <w:bCs/>
          <w:color w:val="000000"/>
          <w:sz w:val="28"/>
          <w:szCs w:val="28"/>
          <w:shd w:val="clear" w:color="auto" w:fill="FFFFFF"/>
        </w:rPr>
      </w:pPr>
      <w:r w:rsidRPr="00006CED">
        <w:rPr>
          <w:rFonts w:ascii="Times New Roman" w:hAnsi="Times New Roman"/>
          <w:bCs/>
          <w:color w:val="000000"/>
          <w:sz w:val="28"/>
          <w:szCs w:val="28"/>
          <w:shd w:val="clear" w:color="auto" w:fill="FFFFFF"/>
        </w:rPr>
        <w:t xml:space="preserve">- </w:t>
      </w:r>
      <w:r w:rsidR="009B0AB3">
        <w:rPr>
          <w:rFonts w:ascii="Times New Roman" w:hAnsi="Times New Roman"/>
          <w:bCs/>
          <w:color w:val="000000"/>
          <w:sz w:val="28"/>
          <w:szCs w:val="28"/>
          <w:shd w:val="clear" w:color="auto" w:fill="FFFFFF"/>
        </w:rPr>
        <w:t>Chương I: Quy định chung</w:t>
      </w:r>
    </w:p>
    <w:p w14:paraId="0BB2392A" w14:textId="1EF2A26E" w:rsidR="009B0AB3" w:rsidRPr="00006CED" w:rsidRDefault="009B0AB3" w:rsidP="00C922B8">
      <w:pPr>
        <w:spacing w:before="80" w:after="80"/>
        <w:ind w:firstLine="630"/>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Điều 1. Đối tượng áp dụng</w:t>
      </w:r>
    </w:p>
    <w:p w14:paraId="1DF7680F" w14:textId="54CB303D" w:rsidR="00C922B8" w:rsidRDefault="00C922B8" w:rsidP="00C922B8">
      <w:pPr>
        <w:spacing w:before="80" w:after="80"/>
        <w:ind w:firstLine="630"/>
        <w:jc w:val="both"/>
        <w:rPr>
          <w:rFonts w:ascii="Times New Roman" w:hAnsi="Times New Roman"/>
          <w:bCs/>
          <w:color w:val="000000"/>
          <w:sz w:val="28"/>
          <w:szCs w:val="28"/>
          <w:shd w:val="clear" w:color="auto" w:fill="FFFFFF"/>
        </w:rPr>
      </w:pPr>
      <w:r w:rsidRPr="00006CED">
        <w:rPr>
          <w:rFonts w:ascii="Times New Roman" w:hAnsi="Times New Roman"/>
          <w:bCs/>
          <w:color w:val="000000"/>
          <w:sz w:val="28"/>
          <w:szCs w:val="28"/>
          <w:shd w:val="clear" w:color="auto" w:fill="FFFFFF"/>
        </w:rPr>
        <w:t>Điều 2</w:t>
      </w:r>
      <w:r w:rsidR="009B0AB3">
        <w:rPr>
          <w:rFonts w:ascii="Times New Roman" w:hAnsi="Times New Roman"/>
          <w:bCs/>
          <w:color w:val="000000"/>
          <w:sz w:val="28"/>
          <w:szCs w:val="28"/>
          <w:shd w:val="clear" w:color="auto" w:fill="FFFFFF"/>
        </w:rPr>
        <w:t>.</w:t>
      </w:r>
      <w:r w:rsidRPr="00006CED">
        <w:rPr>
          <w:rFonts w:ascii="Times New Roman" w:hAnsi="Times New Roman"/>
          <w:bCs/>
          <w:color w:val="000000"/>
          <w:sz w:val="28"/>
          <w:szCs w:val="28"/>
          <w:shd w:val="clear" w:color="auto" w:fill="FFFFFF"/>
        </w:rPr>
        <w:t xml:space="preserve"> </w:t>
      </w:r>
      <w:r w:rsidR="009B0AB3">
        <w:rPr>
          <w:rFonts w:ascii="Times New Roman" w:hAnsi="Times New Roman"/>
          <w:bCs/>
          <w:color w:val="000000"/>
          <w:sz w:val="28"/>
          <w:szCs w:val="28"/>
          <w:shd w:val="clear" w:color="auto" w:fill="FFFFFF"/>
        </w:rPr>
        <w:t>Phạm vi điều chỉnh</w:t>
      </w:r>
    </w:p>
    <w:p w14:paraId="0B195A9A" w14:textId="0C657A51" w:rsidR="009B0AB3" w:rsidRDefault="009B0AB3" w:rsidP="00C922B8">
      <w:pPr>
        <w:spacing w:before="80" w:after="80"/>
        <w:ind w:firstLine="630"/>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Chương II: Tuyển dụng viên chức</w:t>
      </w:r>
    </w:p>
    <w:p w14:paraId="51B7A092" w14:textId="5F813119" w:rsidR="009B0AB3" w:rsidRDefault="009B0AB3" w:rsidP="00C922B8">
      <w:pPr>
        <w:spacing w:before="80" w:after="80"/>
        <w:ind w:firstLine="630"/>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Điều 3. Thẩm quyền tuyển dụng viên chức</w:t>
      </w:r>
    </w:p>
    <w:p w14:paraId="56F65DA6" w14:textId="63AAE442" w:rsidR="009B0AB3" w:rsidRDefault="009B0AB3" w:rsidP="00C922B8">
      <w:pPr>
        <w:spacing w:before="80" w:after="80"/>
        <w:ind w:firstLine="630"/>
        <w:jc w:val="both"/>
        <w:rPr>
          <w:rFonts w:ascii="Times New Roman" w:hAnsi="Times New Roman"/>
          <w:sz w:val="28"/>
          <w:szCs w:val="28"/>
          <w:shd w:val="clear" w:color="auto" w:fill="FFFFFF"/>
        </w:rPr>
      </w:pPr>
      <w:r>
        <w:rPr>
          <w:rFonts w:ascii="Times New Roman" w:hAnsi="Times New Roman"/>
          <w:bCs/>
          <w:color w:val="000000"/>
          <w:sz w:val="28"/>
          <w:szCs w:val="28"/>
          <w:shd w:val="clear" w:color="auto" w:fill="FFFFFF"/>
        </w:rPr>
        <w:t xml:space="preserve">Điều 4. </w:t>
      </w:r>
      <w:r w:rsidRPr="009B0AB3">
        <w:rPr>
          <w:rFonts w:ascii="Times New Roman" w:hAnsi="Times New Roman"/>
          <w:sz w:val="28"/>
          <w:szCs w:val="28"/>
        </w:rPr>
        <w:t xml:space="preserve">Quy trình tiếp nhận vào làm viên chức </w:t>
      </w:r>
      <w:r w:rsidRPr="009B0AB3">
        <w:rPr>
          <w:rFonts w:ascii="Times New Roman" w:hAnsi="Times New Roman"/>
          <w:sz w:val="28"/>
          <w:szCs w:val="28"/>
          <w:shd w:val="clear" w:color="auto" w:fill="FFFFFF"/>
        </w:rPr>
        <w:t>không giữ chức vụ quản lý</w:t>
      </w:r>
    </w:p>
    <w:p w14:paraId="0F45ED5A" w14:textId="08AF4B7F" w:rsidR="009B0AB3" w:rsidRDefault="009B0AB3" w:rsidP="009B0AB3">
      <w:pPr>
        <w:spacing w:before="80" w:after="80"/>
        <w:ind w:firstLine="630"/>
        <w:jc w:val="both"/>
        <w:rPr>
          <w:rFonts w:ascii="Times New Roman" w:hAnsi="Times New Roman"/>
          <w:sz w:val="28"/>
          <w:szCs w:val="28"/>
          <w:shd w:val="clear" w:color="auto" w:fill="FFFFFF"/>
        </w:rPr>
      </w:pPr>
      <w:r>
        <w:rPr>
          <w:rFonts w:ascii="Times New Roman" w:hAnsi="Times New Roman"/>
          <w:sz w:val="28"/>
          <w:szCs w:val="28"/>
          <w:shd w:val="clear" w:color="auto" w:fill="FFFFFF"/>
        </w:rPr>
        <w:t>Điều 5. Một số vấn đề liên quan đến hợp đồng</w:t>
      </w:r>
    </w:p>
    <w:p w14:paraId="452BF2BB" w14:textId="2B1BC471" w:rsidR="009B0AB3" w:rsidRDefault="009B0AB3" w:rsidP="00C922B8">
      <w:pPr>
        <w:spacing w:before="80" w:after="80"/>
        <w:ind w:firstLine="630"/>
        <w:jc w:val="both"/>
        <w:rPr>
          <w:rFonts w:ascii="Times New Roman" w:hAnsi="Times New Roman"/>
          <w:sz w:val="28"/>
          <w:szCs w:val="28"/>
          <w:shd w:val="clear" w:color="auto" w:fill="FFFFFF"/>
        </w:rPr>
      </w:pPr>
      <w:r>
        <w:rPr>
          <w:rFonts w:ascii="Times New Roman" w:hAnsi="Times New Roman"/>
          <w:sz w:val="28"/>
          <w:szCs w:val="28"/>
          <w:shd w:val="clear" w:color="auto" w:fill="FFFFFF"/>
        </w:rPr>
        <w:t>- Chương III: Chuyển công tác, tiếp nhận viên chức</w:t>
      </w:r>
    </w:p>
    <w:p w14:paraId="74CCED06" w14:textId="2F81D35D" w:rsidR="009B0AB3" w:rsidRPr="009B0AB3" w:rsidRDefault="009B0AB3" w:rsidP="00C922B8">
      <w:pPr>
        <w:spacing w:before="80" w:after="80"/>
        <w:ind w:firstLine="630"/>
        <w:jc w:val="both"/>
        <w:rPr>
          <w:rFonts w:ascii="Times New Roman" w:hAnsi="Times New Roman"/>
          <w:sz w:val="28"/>
          <w:szCs w:val="28"/>
        </w:rPr>
      </w:pPr>
      <w:r w:rsidRPr="009B0AB3">
        <w:rPr>
          <w:rFonts w:ascii="Times New Roman" w:hAnsi="Times New Roman"/>
          <w:sz w:val="28"/>
          <w:szCs w:val="28"/>
          <w:shd w:val="clear" w:color="auto" w:fill="FFFFFF"/>
        </w:rPr>
        <w:t xml:space="preserve">Điều 6. </w:t>
      </w:r>
      <w:r w:rsidRPr="009B0AB3">
        <w:rPr>
          <w:rFonts w:ascii="Times New Roman" w:hAnsi="Times New Roman"/>
          <w:sz w:val="28"/>
          <w:szCs w:val="28"/>
        </w:rPr>
        <w:t>Chuyển công tác viên chức</w:t>
      </w:r>
    </w:p>
    <w:p w14:paraId="3959BC2B" w14:textId="77777777" w:rsidR="009B0AB3" w:rsidRPr="009B0AB3" w:rsidRDefault="009B0AB3" w:rsidP="009B0AB3">
      <w:pPr>
        <w:spacing w:before="120" w:after="280" w:afterAutospacing="1"/>
        <w:ind w:firstLine="567"/>
        <w:jc w:val="both"/>
        <w:rPr>
          <w:rFonts w:ascii="Times New Roman" w:hAnsi="Times New Roman"/>
          <w:sz w:val="28"/>
          <w:szCs w:val="28"/>
        </w:rPr>
      </w:pPr>
      <w:bookmarkStart w:id="4" w:name="dieu_7"/>
      <w:r w:rsidRPr="009B0AB3">
        <w:rPr>
          <w:rFonts w:ascii="Times New Roman" w:hAnsi="Times New Roman"/>
          <w:sz w:val="28"/>
          <w:szCs w:val="28"/>
        </w:rPr>
        <w:t>Điều 7. Quy trình chuyển công tác, tiếp nhận viên chức trong tỉnh</w:t>
      </w:r>
      <w:bookmarkEnd w:id="4"/>
    </w:p>
    <w:p w14:paraId="2B0509B0" w14:textId="77777777" w:rsidR="009B0AB3" w:rsidRPr="009B0AB3" w:rsidRDefault="009B0AB3" w:rsidP="009B0AB3">
      <w:pPr>
        <w:spacing w:before="120" w:after="280" w:afterAutospacing="1"/>
        <w:ind w:firstLine="567"/>
        <w:jc w:val="both"/>
        <w:rPr>
          <w:rFonts w:ascii="Times New Roman" w:hAnsi="Times New Roman"/>
          <w:sz w:val="28"/>
          <w:szCs w:val="28"/>
        </w:rPr>
      </w:pPr>
      <w:bookmarkStart w:id="5" w:name="dieu_8"/>
      <w:r w:rsidRPr="009B0AB3">
        <w:rPr>
          <w:rFonts w:ascii="Times New Roman" w:hAnsi="Times New Roman"/>
          <w:sz w:val="28"/>
          <w:szCs w:val="28"/>
        </w:rPr>
        <w:t>Điều 8. Tiếp nhận công chức, viên chức ngoài tỉnh đến làm việc tại đơn vị sự nghiệp công lập</w:t>
      </w:r>
      <w:bookmarkEnd w:id="5"/>
      <w:r w:rsidRPr="009B0AB3">
        <w:rPr>
          <w:rFonts w:ascii="Times New Roman" w:hAnsi="Times New Roman"/>
          <w:sz w:val="28"/>
          <w:szCs w:val="28"/>
        </w:rPr>
        <w:t xml:space="preserve"> trong tỉnh</w:t>
      </w:r>
    </w:p>
    <w:p w14:paraId="42C696BD" w14:textId="77777777" w:rsidR="009B0AB3" w:rsidRPr="009B0AB3" w:rsidRDefault="009B0AB3" w:rsidP="009B0AB3">
      <w:pPr>
        <w:spacing w:before="120" w:after="280" w:afterAutospacing="1"/>
        <w:ind w:firstLine="567"/>
        <w:jc w:val="both"/>
        <w:rPr>
          <w:rFonts w:ascii="Times New Roman" w:hAnsi="Times New Roman"/>
          <w:sz w:val="28"/>
          <w:szCs w:val="28"/>
        </w:rPr>
      </w:pPr>
      <w:bookmarkStart w:id="6" w:name="dieu_9"/>
      <w:r w:rsidRPr="009B0AB3">
        <w:rPr>
          <w:rFonts w:ascii="Times New Roman" w:hAnsi="Times New Roman"/>
          <w:sz w:val="28"/>
          <w:szCs w:val="28"/>
        </w:rPr>
        <w:t>Điều 9. Một số quy định đối với viên chức ngành giáo dục</w:t>
      </w:r>
      <w:bookmarkEnd w:id="6"/>
    </w:p>
    <w:p w14:paraId="4F9AACFE" w14:textId="0DB362F7" w:rsidR="009B0AB3" w:rsidRDefault="009B0AB3" w:rsidP="009B0AB3">
      <w:pPr>
        <w:spacing w:before="80" w:after="80"/>
        <w:ind w:firstLine="63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Chương IV: Thay đổi chức danh nghề nghiệp </w:t>
      </w:r>
    </w:p>
    <w:p w14:paraId="5714678E" w14:textId="77777777" w:rsidR="009B0AB3" w:rsidRPr="009B0AB3" w:rsidRDefault="009B0AB3" w:rsidP="009B0AB3">
      <w:pPr>
        <w:spacing w:before="120" w:after="280" w:afterAutospacing="1"/>
        <w:ind w:firstLine="567"/>
        <w:jc w:val="both"/>
        <w:rPr>
          <w:rFonts w:ascii="Times New Roman" w:hAnsi="Times New Roman"/>
          <w:sz w:val="28"/>
          <w:szCs w:val="28"/>
        </w:rPr>
      </w:pPr>
      <w:r w:rsidRPr="009B0AB3">
        <w:rPr>
          <w:rFonts w:ascii="Times New Roman" w:hAnsi="Times New Roman"/>
          <w:sz w:val="28"/>
          <w:szCs w:val="28"/>
        </w:rPr>
        <w:t>Điều 10. Phân công, nhiệm vụ, quyền hạn tổ chức xét thăng hạng chức danh nghề nghiệp cao hơn liền kề trong cùng lĩnh vực sự nghiệp</w:t>
      </w:r>
    </w:p>
    <w:p w14:paraId="2A8086F3" w14:textId="77777777" w:rsidR="009B0AB3" w:rsidRPr="009B0AB3" w:rsidRDefault="009B0AB3" w:rsidP="009B0AB3">
      <w:pPr>
        <w:spacing w:before="120" w:after="280" w:afterAutospacing="1"/>
        <w:ind w:firstLine="567"/>
        <w:jc w:val="both"/>
        <w:rPr>
          <w:rFonts w:ascii="Times New Roman" w:hAnsi="Times New Roman"/>
          <w:sz w:val="28"/>
          <w:szCs w:val="28"/>
        </w:rPr>
      </w:pPr>
      <w:r w:rsidRPr="009B0AB3">
        <w:rPr>
          <w:rFonts w:ascii="Times New Roman" w:hAnsi="Times New Roman"/>
          <w:sz w:val="28"/>
          <w:szCs w:val="28"/>
        </w:rPr>
        <w:t>Điều 11. Bổ nhiệm và xếp lương chức danh nghề nghiệp đối với viên chức trúng tuyển kỳ thi hoặc xét thăng hạng chức danh nghề nghiệp</w:t>
      </w:r>
    </w:p>
    <w:p w14:paraId="5C950D19" w14:textId="77777777" w:rsidR="009B0AB3" w:rsidRPr="009B0AB3" w:rsidRDefault="009B0AB3" w:rsidP="009B0AB3">
      <w:pPr>
        <w:spacing w:before="120" w:after="280" w:afterAutospacing="1"/>
        <w:ind w:firstLine="567"/>
        <w:jc w:val="both"/>
        <w:rPr>
          <w:rFonts w:ascii="Times New Roman" w:hAnsi="Times New Roman"/>
          <w:sz w:val="28"/>
          <w:szCs w:val="28"/>
        </w:rPr>
      </w:pPr>
      <w:r w:rsidRPr="009B0AB3">
        <w:rPr>
          <w:rFonts w:ascii="Times New Roman" w:hAnsi="Times New Roman"/>
          <w:sz w:val="28"/>
          <w:szCs w:val="28"/>
        </w:rPr>
        <w:t>Điều 12. Xét chuyển chức danh nghề nghiệp viên chức</w:t>
      </w:r>
    </w:p>
    <w:p w14:paraId="41ED220C" w14:textId="5AF0B07B" w:rsidR="009B0AB3" w:rsidRDefault="009B0AB3" w:rsidP="009B0AB3">
      <w:pPr>
        <w:spacing w:before="80" w:after="80"/>
        <w:ind w:firstLine="630"/>
        <w:jc w:val="both"/>
        <w:rPr>
          <w:rFonts w:ascii="Times New Roman" w:hAnsi="Times New Roman"/>
          <w:sz w:val="28"/>
          <w:szCs w:val="28"/>
          <w:shd w:val="clear" w:color="auto" w:fill="FFFFFF"/>
        </w:rPr>
      </w:pPr>
      <w:r>
        <w:rPr>
          <w:rFonts w:ascii="Times New Roman" w:hAnsi="Times New Roman"/>
          <w:sz w:val="28"/>
          <w:szCs w:val="28"/>
          <w:shd w:val="clear" w:color="auto" w:fill="FFFFFF"/>
        </w:rPr>
        <w:t>- Chương V: Tổ chức thực hiện</w:t>
      </w:r>
    </w:p>
    <w:p w14:paraId="63CFE38E" w14:textId="7BA3EE0F" w:rsidR="009B0AB3" w:rsidRPr="009B0AB3" w:rsidRDefault="009B0AB3" w:rsidP="009B0AB3">
      <w:pPr>
        <w:spacing w:before="80" w:after="80"/>
        <w:ind w:firstLine="63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Điều 13. Điều khoản thi hành </w:t>
      </w:r>
    </w:p>
    <w:p w14:paraId="0881E4B4" w14:textId="31876D79" w:rsidR="00C922B8" w:rsidRPr="00C922B8" w:rsidRDefault="00C922B8" w:rsidP="00C922B8">
      <w:pPr>
        <w:pStyle w:val="BodyText"/>
        <w:spacing w:before="120" w:line="360" w:lineRule="exact"/>
        <w:ind w:firstLine="567"/>
        <w:rPr>
          <w:sz w:val="28"/>
          <w:szCs w:val="28"/>
        </w:rPr>
      </w:pPr>
      <w:r w:rsidRPr="00C922B8">
        <w:rPr>
          <w:spacing w:val="-2"/>
          <w:sz w:val="28"/>
          <w:szCs w:val="28"/>
        </w:rPr>
        <w:t>Trên đây là Tờ trình về việc ban hành</w:t>
      </w:r>
      <w:r w:rsidRPr="00C922B8">
        <w:rPr>
          <w:bCs/>
          <w:i/>
          <w:spacing w:val="2"/>
          <w:sz w:val="28"/>
          <w:szCs w:val="28"/>
        </w:rPr>
        <w:t xml:space="preserve"> </w:t>
      </w:r>
      <w:r>
        <w:rPr>
          <w:spacing w:val="2"/>
          <w:sz w:val="28"/>
          <w:szCs w:val="28"/>
        </w:rPr>
        <w:t xml:space="preserve">Quyết định </w:t>
      </w:r>
      <w:r w:rsidR="009B0AB3">
        <w:rPr>
          <w:spacing w:val="2"/>
          <w:sz w:val="28"/>
          <w:szCs w:val="28"/>
        </w:rPr>
        <w:t>thay thế</w:t>
      </w:r>
      <w:r>
        <w:rPr>
          <w:spacing w:val="2"/>
          <w:sz w:val="28"/>
          <w:szCs w:val="28"/>
        </w:rPr>
        <w:t xml:space="preserve"> Quyết định số 53/2021/QĐ-UBND</w:t>
      </w:r>
      <w:r>
        <w:rPr>
          <w:bCs/>
          <w:sz w:val="28"/>
          <w:szCs w:val="28"/>
        </w:rPr>
        <w:t xml:space="preserve"> ngày 26 tháng 11 năm 2021 </w:t>
      </w:r>
      <w:r>
        <w:rPr>
          <w:spacing w:val="2"/>
          <w:sz w:val="28"/>
          <w:szCs w:val="28"/>
        </w:rPr>
        <w:t>quy định về tuyển dụng, sử dụng và quản lý viên chức trên địa bàn tỉnh</w:t>
      </w:r>
      <w:r>
        <w:rPr>
          <w:bCs/>
          <w:sz w:val="28"/>
          <w:szCs w:val="28"/>
        </w:rPr>
        <w:t xml:space="preserve"> của Ủy ban nhân dân tỉnh</w:t>
      </w:r>
      <w:r w:rsidRPr="00C922B8">
        <w:rPr>
          <w:spacing w:val="-2"/>
          <w:sz w:val="28"/>
          <w:szCs w:val="28"/>
        </w:rPr>
        <w:t>,</w:t>
      </w:r>
      <w:r w:rsidRPr="00C922B8">
        <w:rPr>
          <w:spacing w:val="-2"/>
          <w:sz w:val="28"/>
          <w:szCs w:val="28"/>
          <w:lang w:val="vi-VN"/>
        </w:rPr>
        <w:t xml:space="preserve"> </w:t>
      </w:r>
      <w:r w:rsidRPr="00C922B8">
        <w:rPr>
          <w:spacing w:val="-2"/>
          <w:sz w:val="28"/>
          <w:szCs w:val="28"/>
        </w:rPr>
        <w:t>Sở Nội vụ</w:t>
      </w:r>
      <w:r w:rsidRPr="00C922B8">
        <w:rPr>
          <w:spacing w:val="-2"/>
          <w:sz w:val="28"/>
          <w:szCs w:val="28"/>
          <w:lang w:val="vi-VN"/>
        </w:rPr>
        <w:t xml:space="preserve"> </w:t>
      </w:r>
      <w:r w:rsidRPr="00C922B8">
        <w:rPr>
          <w:spacing w:val="-2"/>
          <w:sz w:val="28"/>
          <w:szCs w:val="28"/>
        </w:rPr>
        <w:t>kính trình Uỷ ban nhân dân</w:t>
      </w:r>
      <w:r w:rsidRPr="00C922B8">
        <w:rPr>
          <w:spacing w:val="-2"/>
          <w:sz w:val="28"/>
          <w:szCs w:val="28"/>
          <w:lang w:val="vi-VN"/>
        </w:rPr>
        <w:t xml:space="preserve"> </w:t>
      </w:r>
      <w:r w:rsidRPr="00C922B8">
        <w:rPr>
          <w:spacing w:val="-2"/>
          <w:sz w:val="28"/>
          <w:szCs w:val="28"/>
        </w:rPr>
        <w:t>tỉnh xem xét, quyết định</w:t>
      </w:r>
      <w:r w:rsidRPr="00C922B8">
        <w:rPr>
          <w:spacing w:val="-2"/>
          <w:sz w:val="28"/>
          <w:szCs w:val="28"/>
          <w:lang w:val="vi-VN"/>
        </w:rPr>
        <w:t>./.</w:t>
      </w:r>
    </w:p>
    <w:p w14:paraId="7A2F8E33" w14:textId="77777777" w:rsidR="00C922B8" w:rsidRPr="00C922B8" w:rsidRDefault="00C922B8" w:rsidP="00C922B8">
      <w:pPr>
        <w:shd w:val="clear" w:color="auto" w:fill="FFFFFF"/>
        <w:spacing w:before="120" w:after="120" w:line="360" w:lineRule="exact"/>
        <w:ind w:firstLine="550"/>
        <w:jc w:val="both"/>
        <w:rPr>
          <w:rFonts w:ascii="Times New Roman" w:eastAsia="Times New Roman" w:hAnsi="Times New Roman"/>
          <w:i/>
          <w:spacing w:val="2"/>
          <w:sz w:val="28"/>
          <w:szCs w:val="28"/>
        </w:rPr>
      </w:pPr>
      <w:r w:rsidRPr="00C922B8">
        <w:rPr>
          <w:rFonts w:ascii="Times New Roman" w:eastAsia="Times New Roman" w:hAnsi="Times New Roman"/>
          <w:i/>
          <w:spacing w:val="2"/>
          <w:sz w:val="28"/>
          <w:szCs w:val="28"/>
        </w:rPr>
        <w:t xml:space="preserve">(Xin gửi kèm theo: </w:t>
      </w:r>
    </w:p>
    <w:p w14:paraId="11326867" w14:textId="0D0EF51F" w:rsidR="00111CE1" w:rsidRDefault="00C922B8" w:rsidP="00A3229E">
      <w:pPr>
        <w:shd w:val="clear" w:color="auto" w:fill="FFFFFF"/>
        <w:spacing w:before="120" w:after="120" w:line="360" w:lineRule="exact"/>
        <w:ind w:firstLine="550"/>
        <w:jc w:val="both"/>
        <w:rPr>
          <w:rFonts w:ascii="Times New Roman" w:eastAsia="Times New Roman" w:hAnsi="Times New Roman"/>
          <w:i/>
          <w:sz w:val="28"/>
          <w:szCs w:val="28"/>
        </w:rPr>
      </w:pPr>
      <w:r w:rsidRPr="00A3229E">
        <w:rPr>
          <w:rFonts w:ascii="Times New Roman" w:eastAsia="Times New Roman" w:hAnsi="Times New Roman"/>
          <w:i/>
          <w:sz w:val="28"/>
          <w:szCs w:val="28"/>
        </w:rPr>
        <w:t>- Dự thảo Quyết định</w:t>
      </w:r>
      <w:r w:rsidR="00A3229E" w:rsidRPr="00A3229E">
        <w:rPr>
          <w:rFonts w:ascii="Times New Roman" w:hAnsi="Times New Roman"/>
          <w:i/>
          <w:spacing w:val="2"/>
          <w:sz w:val="28"/>
          <w:szCs w:val="28"/>
        </w:rPr>
        <w:t xml:space="preserve"> </w:t>
      </w:r>
      <w:r w:rsidR="00A3229E" w:rsidRPr="00A3229E">
        <w:rPr>
          <w:rFonts w:ascii="Times New Roman" w:hAnsi="Times New Roman"/>
          <w:i/>
          <w:spacing w:val="2"/>
          <w:sz w:val="28"/>
          <w:szCs w:val="28"/>
        </w:rPr>
        <w:t>thay thế</w:t>
      </w:r>
      <w:r w:rsidRPr="00A3229E">
        <w:rPr>
          <w:rFonts w:ascii="Times New Roman" w:eastAsia="Times New Roman" w:hAnsi="Times New Roman"/>
          <w:i/>
          <w:sz w:val="28"/>
          <w:szCs w:val="28"/>
        </w:rPr>
        <w:t>; dự thảo Quy định</w:t>
      </w:r>
      <w:r w:rsidR="00A3229E" w:rsidRPr="00A3229E">
        <w:rPr>
          <w:rFonts w:ascii="Times New Roman" w:hAnsi="Times New Roman"/>
          <w:i/>
          <w:spacing w:val="2"/>
          <w:sz w:val="28"/>
          <w:szCs w:val="28"/>
        </w:rPr>
        <w:t xml:space="preserve"> </w:t>
      </w:r>
      <w:r w:rsidR="00A3229E" w:rsidRPr="00A3229E">
        <w:rPr>
          <w:rFonts w:ascii="Times New Roman" w:hAnsi="Times New Roman"/>
          <w:i/>
          <w:spacing w:val="2"/>
          <w:sz w:val="28"/>
          <w:szCs w:val="28"/>
        </w:rPr>
        <w:t>về tuyển dụng, sử dụng và quản lý viên chức trên địa bàn tỉnh</w:t>
      </w:r>
      <w:r w:rsidR="00A3229E" w:rsidRPr="00A3229E">
        <w:rPr>
          <w:rFonts w:ascii="Times New Roman" w:hAnsi="Times New Roman"/>
          <w:bCs/>
          <w:i/>
          <w:sz w:val="28"/>
          <w:szCs w:val="28"/>
        </w:rPr>
        <w:t xml:space="preserve"> của Ủy ban nhân dân tỉnh</w:t>
      </w:r>
      <w:r w:rsidR="00A3229E">
        <w:rPr>
          <w:rFonts w:ascii="Times New Roman" w:eastAsia="Times New Roman" w:hAnsi="Times New Roman"/>
          <w:i/>
          <w:sz w:val="28"/>
          <w:szCs w:val="28"/>
        </w:rPr>
        <w:t xml:space="preserve"> </w:t>
      </w:r>
      <w:r w:rsidRPr="00C922B8">
        <w:rPr>
          <w:rFonts w:ascii="Times New Roman" w:eastAsia="Times New Roman" w:hAnsi="Times New Roman"/>
          <w:i/>
          <w:sz w:val="28"/>
          <w:szCs w:val="28"/>
        </w:rPr>
        <w:t>).</w:t>
      </w:r>
    </w:p>
    <w:p w14:paraId="3E6610AA" w14:textId="77777777" w:rsidR="00A3229E" w:rsidRPr="00A3229E" w:rsidRDefault="00A3229E" w:rsidP="00A3229E">
      <w:pPr>
        <w:shd w:val="clear" w:color="auto" w:fill="FFFFFF"/>
        <w:spacing w:before="120" w:after="120" w:line="360" w:lineRule="exact"/>
        <w:ind w:firstLine="550"/>
        <w:jc w:val="both"/>
        <w:rPr>
          <w:rFonts w:ascii="Times New Roman" w:eastAsia="Times New Roman" w:hAnsi="Times New Roman"/>
          <w:i/>
          <w:sz w:val="28"/>
          <w:szCs w:val="28"/>
        </w:rPr>
      </w:pPr>
    </w:p>
    <w:tbl>
      <w:tblPr>
        <w:tblW w:w="9090" w:type="dxa"/>
        <w:tblLayout w:type="fixed"/>
        <w:tblLook w:val="0000" w:firstRow="0" w:lastRow="0" w:firstColumn="0" w:lastColumn="0" w:noHBand="0" w:noVBand="0"/>
      </w:tblPr>
      <w:tblGrid>
        <w:gridCol w:w="4820"/>
        <w:gridCol w:w="4270"/>
      </w:tblGrid>
      <w:tr w:rsidR="00E84094" w:rsidRPr="00111CE1" w14:paraId="77755FA3" w14:textId="77777777" w:rsidTr="0082505D">
        <w:tc>
          <w:tcPr>
            <w:tcW w:w="4820" w:type="dxa"/>
            <w:shd w:val="clear" w:color="auto" w:fill="auto"/>
          </w:tcPr>
          <w:p w14:paraId="226AF3A4" w14:textId="77777777" w:rsidR="00E84094" w:rsidRPr="00111CE1" w:rsidRDefault="00E84094" w:rsidP="0082505D">
            <w:pPr>
              <w:spacing w:after="0" w:line="240" w:lineRule="auto"/>
              <w:jc w:val="both"/>
              <w:rPr>
                <w:rFonts w:ascii="Times New Roman" w:hAnsi="Times New Roman"/>
                <w:b/>
                <w:i/>
                <w:sz w:val="24"/>
                <w:szCs w:val="24"/>
              </w:rPr>
            </w:pPr>
            <w:r w:rsidRPr="00111CE1">
              <w:rPr>
                <w:rFonts w:ascii="Times New Roman" w:hAnsi="Times New Roman"/>
                <w:b/>
                <w:i/>
                <w:sz w:val="24"/>
                <w:szCs w:val="24"/>
              </w:rPr>
              <w:t>Nơi nhận:</w:t>
            </w:r>
          </w:p>
          <w:p w14:paraId="7C11AB7F" w14:textId="77777777" w:rsidR="00E84094" w:rsidRPr="00111CE1" w:rsidRDefault="00E84094" w:rsidP="0082505D">
            <w:pPr>
              <w:spacing w:after="0" w:line="240" w:lineRule="auto"/>
              <w:jc w:val="both"/>
              <w:rPr>
                <w:rFonts w:ascii="Times New Roman" w:hAnsi="Times New Roman"/>
              </w:rPr>
            </w:pPr>
            <w:r w:rsidRPr="00111CE1">
              <w:rPr>
                <w:rFonts w:ascii="Times New Roman" w:hAnsi="Times New Roman"/>
              </w:rPr>
              <w:t xml:space="preserve">- Như trên; </w:t>
            </w:r>
          </w:p>
          <w:p w14:paraId="5331D3BE" w14:textId="77777777" w:rsidR="00C922B8" w:rsidRPr="00C922B8" w:rsidRDefault="00C922B8" w:rsidP="00C922B8">
            <w:pPr>
              <w:spacing w:after="0" w:line="234" w:lineRule="atLeast"/>
              <w:rPr>
                <w:rFonts w:ascii="Times New Roman" w:eastAsia="Times New Roman" w:hAnsi="Times New Roman"/>
                <w:szCs w:val="24"/>
              </w:rPr>
            </w:pPr>
            <w:r w:rsidRPr="00C922B8">
              <w:rPr>
                <w:rFonts w:ascii="Times New Roman" w:eastAsia="Times New Roman" w:hAnsi="Times New Roman"/>
                <w:szCs w:val="24"/>
              </w:rPr>
              <w:t>- Q. Chủ tịch, các PCT UBND tỉnh;</w:t>
            </w:r>
            <w:r w:rsidRPr="00C922B8">
              <w:rPr>
                <w:rFonts w:ascii="Times New Roman" w:eastAsia="Times New Roman" w:hAnsi="Times New Roman"/>
                <w:szCs w:val="24"/>
              </w:rPr>
              <w:br/>
              <w:t>- Chánh, các PCVP UBND tỉnh;</w:t>
            </w:r>
          </w:p>
          <w:p w14:paraId="435BF058" w14:textId="77777777" w:rsidR="00C922B8" w:rsidRPr="00C922B8" w:rsidRDefault="00C922B8" w:rsidP="00C922B8">
            <w:pPr>
              <w:spacing w:after="0" w:line="240" w:lineRule="auto"/>
              <w:jc w:val="both"/>
              <w:rPr>
                <w:rFonts w:ascii="Times New Roman" w:eastAsia="Times New Roman" w:hAnsi="Times New Roman"/>
                <w:szCs w:val="24"/>
              </w:rPr>
            </w:pPr>
            <w:r w:rsidRPr="00C922B8">
              <w:rPr>
                <w:rFonts w:ascii="Times New Roman" w:eastAsia="Times New Roman" w:hAnsi="Times New Roman"/>
                <w:szCs w:val="24"/>
              </w:rPr>
              <w:t>- Sở Tư pháp;</w:t>
            </w:r>
          </w:p>
          <w:p w14:paraId="4733F16E" w14:textId="0126AA32" w:rsidR="00E84094" w:rsidRPr="00111CE1" w:rsidRDefault="00E84094" w:rsidP="00C922B8">
            <w:pPr>
              <w:spacing w:after="0" w:line="240" w:lineRule="auto"/>
              <w:jc w:val="both"/>
              <w:rPr>
                <w:rFonts w:ascii="Times New Roman" w:hAnsi="Times New Roman"/>
              </w:rPr>
            </w:pPr>
            <w:r w:rsidRPr="00111CE1">
              <w:rPr>
                <w:rFonts w:ascii="Times New Roman" w:hAnsi="Times New Roman"/>
              </w:rPr>
              <w:t>- Giám đốc và các Phó Giám đốc Sở;</w:t>
            </w:r>
          </w:p>
          <w:p w14:paraId="2EC1F409" w14:textId="77777777" w:rsidR="00E84094" w:rsidRPr="00111CE1" w:rsidRDefault="00E84094" w:rsidP="0082505D">
            <w:pPr>
              <w:spacing w:after="0" w:line="240" w:lineRule="auto"/>
              <w:jc w:val="both"/>
              <w:rPr>
                <w:rFonts w:ascii="Times New Roman" w:hAnsi="Times New Roman"/>
              </w:rPr>
            </w:pPr>
            <w:r w:rsidRPr="00111CE1">
              <w:rPr>
                <w:rFonts w:ascii="Times New Roman" w:hAnsi="Times New Roman"/>
              </w:rPr>
              <w:t>- Lưu: VT, QLBC&amp;CCVC.</w:t>
            </w:r>
          </w:p>
          <w:p w14:paraId="61BBC666" w14:textId="250D6F46" w:rsidR="00E84094" w:rsidRPr="00111CE1" w:rsidRDefault="00E84094" w:rsidP="0082505D">
            <w:pPr>
              <w:spacing w:after="0" w:line="240" w:lineRule="auto"/>
              <w:jc w:val="both"/>
              <w:rPr>
                <w:rFonts w:ascii="Times New Roman" w:hAnsi="Times New Roman"/>
                <w:sz w:val="20"/>
                <w:szCs w:val="20"/>
              </w:rPr>
            </w:pPr>
          </w:p>
        </w:tc>
        <w:tc>
          <w:tcPr>
            <w:tcW w:w="4270" w:type="dxa"/>
            <w:shd w:val="clear" w:color="auto" w:fill="auto"/>
          </w:tcPr>
          <w:p w14:paraId="7BB71BAE" w14:textId="77777777" w:rsidR="00E84094" w:rsidRPr="00111CE1" w:rsidRDefault="00E84094" w:rsidP="0082505D">
            <w:pPr>
              <w:snapToGrid w:val="0"/>
              <w:spacing w:after="0" w:line="240" w:lineRule="auto"/>
              <w:jc w:val="center"/>
              <w:rPr>
                <w:rFonts w:ascii="Times New Roman" w:hAnsi="Times New Roman"/>
                <w:b/>
                <w:sz w:val="28"/>
                <w:szCs w:val="28"/>
              </w:rPr>
            </w:pPr>
            <w:r w:rsidRPr="00111CE1">
              <w:rPr>
                <w:rFonts w:ascii="Times New Roman" w:hAnsi="Times New Roman"/>
                <w:b/>
                <w:sz w:val="28"/>
                <w:szCs w:val="28"/>
              </w:rPr>
              <w:t>KT. GIÁM ĐỐC</w:t>
            </w:r>
          </w:p>
          <w:p w14:paraId="3AADE03E" w14:textId="77777777" w:rsidR="00E84094" w:rsidRPr="00111CE1" w:rsidRDefault="00E84094" w:rsidP="0082505D">
            <w:pPr>
              <w:snapToGrid w:val="0"/>
              <w:spacing w:after="0" w:line="240" w:lineRule="auto"/>
              <w:jc w:val="center"/>
              <w:rPr>
                <w:rFonts w:ascii="Times New Roman" w:hAnsi="Times New Roman"/>
                <w:b/>
                <w:sz w:val="28"/>
                <w:szCs w:val="28"/>
              </w:rPr>
            </w:pPr>
            <w:r w:rsidRPr="00111CE1">
              <w:rPr>
                <w:rFonts w:ascii="Times New Roman" w:hAnsi="Times New Roman"/>
                <w:b/>
                <w:sz w:val="28"/>
                <w:szCs w:val="28"/>
              </w:rPr>
              <w:t>PHÓ GIÁM ĐỐC</w:t>
            </w:r>
          </w:p>
          <w:p w14:paraId="3B807215" w14:textId="77777777" w:rsidR="00E84094" w:rsidRPr="00111CE1" w:rsidRDefault="00E84094" w:rsidP="0082505D">
            <w:pPr>
              <w:spacing w:after="0" w:line="240" w:lineRule="auto"/>
              <w:jc w:val="center"/>
              <w:rPr>
                <w:rFonts w:ascii="Times New Roman" w:hAnsi="Times New Roman"/>
                <w:b/>
                <w:sz w:val="28"/>
                <w:szCs w:val="28"/>
              </w:rPr>
            </w:pPr>
          </w:p>
          <w:p w14:paraId="49A55503" w14:textId="77777777" w:rsidR="00E84094" w:rsidRPr="00111CE1" w:rsidRDefault="00E84094" w:rsidP="0082505D">
            <w:pPr>
              <w:spacing w:after="0" w:line="240" w:lineRule="auto"/>
              <w:jc w:val="center"/>
              <w:rPr>
                <w:rFonts w:ascii="Times New Roman" w:hAnsi="Times New Roman"/>
                <w:b/>
                <w:sz w:val="28"/>
                <w:szCs w:val="28"/>
              </w:rPr>
            </w:pPr>
          </w:p>
          <w:p w14:paraId="66BB3592" w14:textId="77777777" w:rsidR="00E84094" w:rsidRPr="00111CE1" w:rsidRDefault="00E84094" w:rsidP="0082505D">
            <w:pPr>
              <w:spacing w:after="0" w:line="240" w:lineRule="auto"/>
              <w:jc w:val="center"/>
              <w:rPr>
                <w:rFonts w:ascii="Times New Roman" w:hAnsi="Times New Roman"/>
                <w:b/>
                <w:sz w:val="28"/>
                <w:szCs w:val="28"/>
              </w:rPr>
            </w:pPr>
          </w:p>
          <w:p w14:paraId="370307F1" w14:textId="77777777" w:rsidR="00E84094" w:rsidRDefault="00E84094" w:rsidP="0082505D">
            <w:pPr>
              <w:spacing w:after="0" w:line="240" w:lineRule="auto"/>
              <w:jc w:val="center"/>
              <w:rPr>
                <w:rFonts w:ascii="Times New Roman" w:hAnsi="Times New Roman"/>
                <w:b/>
                <w:sz w:val="28"/>
                <w:szCs w:val="28"/>
              </w:rPr>
            </w:pPr>
          </w:p>
          <w:p w14:paraId="66BBC6B1" w14:textId="77777777" w:rsidR="00E84094" w:rsidRDefault="00E84094" w:rsidP="0082505D">
            <w:pPr>
              <w:spacing w:after="0" w:line="240" w:lineRule="auto"/>
              <w:jc w:val="center"/>
              <w:rPr>
                <w:rFonts w:ascii="Times New Roman" w:hAnsi="Times New Roman"/>
                <w:b/>
                <w:sz w:val="28"/>
                <w:szCs w:val="28"/>
              </w:rPr>
            </w:pPr>
          </w:p>
          <w:p w14:paraId="56564013" w14:textId="77777777" w:rsidR="00E84094" w:rsidRPr="00111CE1" w:rsidRDefault="00E84094" w:rsidP="0082505D">
            <w:pPr>
              <w:spacing w:after="0" w:line="240" w:lineRule="auto"/>
              <w:jc w:val="center"/>
              <w:rPr>
                <w:rFonts w:ascii="Times New Roman" w:hAnsi="Times New Roman"/>
                <w:b/>
                <w:sz w:val="28"/>
                <w:szCs w:val="28"/>
              </w:rPr>
            </w:pPr>
          </w:p>
          <w:p w14:paraId="0A548398" w14:textId="77777777" w:rsidR="00E84094" w:rsidRPr="00111CE1" w:rsidRDefault="00E84094" w:rsidP="0082505D">
            <w:pPr>
              <w:spacing w:after="0" w:line="240" w:lineRule="auto"/>
              <w:jc w:val="center"/>
              <w:rPr>
                <w:rFonts w:ascii="Times New Roman" w:hAnsi="Times New Roman"/>
                <w:b/>
                <w:sz w:val="28"/>
                <w:szCs w:val="28"/>
              </w:rPr>
            </w:pPr>
          </w:p>
          <w:p w14:paraId="674905EE" w14:textId="77777777" w:rsidR="00E84094" w:rsidRPr="00111CE1" w:rsidRDefault="00E84094" w:rsidP="0082505D">
            <w:pPr>
              <w:spacing w:after="0" w:line="240" w:lineRule="auto"/>
              <w:jc w:val="center"/>
              <w:rPr>
                <w:rFonts w:ascii="Times New Roman" w:hAnsi="Times New Roman"/>
                <w:b/>
                <w:sz w:val="28"/>
                <w:szCs w:val="28"/>
              </w:rPr>
            </w:pPr>
            <w:r w:rsidRPr="00111CE1">
              <w:rPr>
                <w:rFonts w:ascii="Times New Roman" w:hAnsi="Times New Roman"/>
                <w:b/>
                <w:sz w:val="28"/>
                <w:szCs w:val="28"/>
              </w:rPr>
              <w:t>Nguyễn Quốc Vũ</w:t>
            </w:r>
          </w:p>
        </w:tc>
      </w:tr>
    </w:tbl>
    <w:p w14:paraId="70FE97DE" w14:textId="77777777" w:rsidR="002C66FE" w:rsidRPr="007F1BCE" w:rsidRDefault="002C66FE" w:rsidP="002C66FE">
      <w:pPr>
        <w:rPr>
          <w:b/>
          <w:i/>
          <w:color w:val="FF0000"/>
        </w:rPr>
        <w:sectPr w:rsidR="002C66FE" w:rsidRPr="007F1BCE" w:rsidSect="00A855DB">
          <w:footerReference w:type="even" r:id="rId8"/>
          <w:footerReference w:type="default" r:id="rId9"/>
          <w:footerReference w:type="first" r:id="rId10"/>
          <w:pgSz w:w="11907" w:h="16839" w:code="9"/>
          <w:pgMar w:top="993" w:right="1417" w:bottom="810" w:left="1627" w:header="720" w:footer="572" w:gutter="0"/>
          <w:pgNumType w:start="1"/>
          <w:cols w:space="720"/>
          <w:titlePg/>
          <w:docGrid w:linePitch="360"/>
        </w:sectPr>
      </w:pPr>
    </w:p>
    <w:p w14:paraId="6E8B6313" w14:textId="65FECADF" w:rsidR="00A30002" w:rsidRPr="00C922B8" w:rsidRDefault="00A30002" w:rsidP="00A30002">
      <w:pPr>
        <w:tabs>
          <w:tab w:val="left" w:pos="6180"/>
        </w:tabs>
        <w:rPr>
          <w:rFonts w:ascii="Times New Roman" w:eastAsia="Times New Roman" w:hAnsi="Times New Roman"/>
          <w:sz w:val="28"/>
          <w:szCs w:val="28"/>
        </w:rPr>
      </w:pPr>
    </w:p>
    <w:sectPr w:rsidR="00A30002" w:rsidRPr="00C922B8" w:rsidSect="00994A09">
      <w:footerReference w:type="first" r:id="rId11"/>
      <w:pgSz w:w="11906" w:h="16838" w:code="9"/>
      <w:pgMar w:top="1276" w:right="1274" w:bottom="851" w:left="153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57E5" w14:textId="77777777" w:rsidR="00C104B7" w:rsidRDefault="00C104B7" w:rsidP="00D509DC">
      <w:pPr>
        <w:spacing w:after="0" w:line="240" w:lineRule="auto"/>
      </w:pPr>
      <w:r>
        <w:separator/>
      </w:r>
    </w:p>
  </w:endnote>
  <w:endnote w:type="continuationSeparator" w:id="0">
    <w:p w14:paraId="51459960" w14:textId="77777777" w:rsidR="00C104B7" w:rsidRDefault="00C104B7" w:rsidP="00D5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9590" w14:textId="77777777" w:rsidR="002C66FE" w:rsidRDefault="002C66FE" w:rsidP="00181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8569C44" w14:textId="77777777" w:rsidR="002C66FE" w:rsidRDefault="002C66FE" w:rsidP="007E4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423F" w14:textId="77777777" w:rsidR="00A30002" w:rsidRPr="00D509DC" w:rsidRDefault="00A30002" w:rsidP="00A30002">
    <w:pPr>
      <w:pStyle w:val="Footer"/>
      <w:pBdr>
        <w:top w:val="single" w:sz="4" w:space="1" w:color="auto"/>
      </w:pBdr>
      <w:spacing w:after="0" w:line="240" w:lineRule="auto"/>
      <w:rPr>
        <w:rFonts w:ascii="Times New Roman" w:hAnsi="Times New Roman"/>
      </w:rPr>
    </w:pPr>
    <w:r w:rsidRPr="00D509DC">
      <w:rPr>
        <w:rFonts w:ascii="Times New Roman" w:hAnsi="Times New Roman"/>
      </w:rPr>
      <w:t>Trụ sở Khối Nhà nước tỉnh - Số 02, Nguyễn Văn Trị, P. Thanh Bình, Tp. Biên Hòa, T. Đồng Nai</w:t>
    </w:r>
  </w:p>
  <w:p w14:paraId="1A329461" w14:textId="1A224A58" w:rsidR="00A30002" w:rsidRPr="00A30002" w:rsidRDefault="00A30002" w:rsidP="00A30002">
    <w:pPr>
      <w:pStyle w:val="Footer"/>
      <w:pBdr>
        <w:top w:val="single" w:sz="4" w:space="1" w:color="auto"/>
      </w:pBdr>
      <w:spacing w:after="0" w:line="240" w:lineRule="auto"/>
      <w:rPr>
        <w:rFonts w:ascii="Times New Roman" w:hAnsi="Times New Roman"/>
      </w:rPr>
    </w:pPr>
    <w:r w:rsidRPr="00D509DC">
      <w:rPr>
        <w:rFonts w:ascii="Times New Roman" w:hAnsi="Times New Roman"/>
      </w:rPr>
      <w:t xml:space="preserve">Điện thoại: 0251.3822518 - Email: </w:t>
    </w:r>
    <w:hyperlink r:id="rId1" w:history="1">
      <w:r w:rsidRPr="00D509DC">
        <w:rPr>
          <w:rStyle w:val="Hyperlink"/>
          <w:rFonts w:ascii="Times New Roman" w:hAnsi="Times New Roman"/>
        </w:rPr>
        <w:t>sonoivu@dongnai.gov.vn</w:t>
      </w:r>
    </w:hyperlink>
    <w:r w:rsidRPr="00D509DC">
      <w:rPr>
        <w:rFonts w:ascii="Times New Roman" w:hAnsi="Times New Roman"/>
      </w:rPr>
      <w:t xml:space="preserve"> Website: </w:t>
    </w:r>
    <w:hyperlink r:id="rId2" w:history="1">
      <w:r w:rsidRPr="00D509DC">
        <w:rPr>
          <w:rStyle w:val="Hyperlink"/>
          <w:rFonts w:ascii="Times New Roman" w:hAnsi="Times New Roman"/>
        </w:rPr>
        <w:t>http://snv.dongnai.gov.vn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45DE" w14:textId="77777777" w:rsidR="00A855DB" w:rsidRPr="00A855DB" w:rsidRDefault="002C66FE" w:rsidP="00A855DB">
    <w:pPr>
      <w:pStyle w:val="Footer"/>
      <w:pBdr>
        <w:top w:val="single" w:sz="4" w:space="1" w:color="auto"/>
      </w:pBdr>
      <w:spacing w:after="0" w:line="240" w:lineRule="auto"/>
      <w:rPr>
        <w:rFonts w:ascii="Times New Roman" w:hAnsi="Times New Roman"/>
      </w:rPr>
    </w:pPr>
    <w:r w:rsidRPr="00A855DB">
      <w:rPr>
        <w:rFonts w:ascii="Times New Roman" w:hAnsi="Times New Roman"/>
      </w:rPr>
      <w:t>Trụ sở Khối Nhà nước tỉnh - Số 02, Nguyễn Văn Trị, P. Thanh Bình, Tp. Biên Hòa, T. Đồng Nai</w:t>
    </w:r>
  </w:p>
  <w:p w14:paraId="720452D8" w14:textId="532F138F" w:rsidR="002C66FE" w:rsidRPr="00A855DB" w:rsidRDefault="002C66FE" w:rsidP="00A855DB">
    <w:pPr>
      <w:pStyle w:val="Footer"/>
      <w:pBdr>
        <w:top w:val="single" w:sz="4" w:space="1" w:color="auto"/>
      </w:pBdr>
      <w:spacing w:after="0" w:line="240" w:lineRule="auto"/>
      <w:rPr>
        <w:rFonts w:ascii="Times New Roman" w:hAnsi="Times New Roman"/>
      </w:rPr>
    </w:pPr>
    <w:r w:rsidRPr="00A855DB">
      <w:rPr>
        <w:rFonts w:ascii="Times New Roman" w:hAnsi="Times New Roman"/>
      </w:rPr>
      <w:t xml:space="preserve">Điện thoại: 0251.3822518 - Email: </w:t>
    </w:r>
    <w:hyperlink r:id="rId1" w:history="1">
      <w:r w:rsidRPr="00A855DB">
        <w:rPr>
          <w:rStyle w:val="Hyperlink"/>
          <w:rFonts w:ascii="Times New Roman" w:hAnsi="Times New Roman"/>
        </w:rPr>
        <w:t>sonoivu@dongnai.gov.vn</w:t>
      </w:r>
    </w:hyperlink>
    <w:r w:rsidRPr="00A855DB">
      <w:rPr>
        <w:rFonts w:ascii="Times New Roman" w:hAnsi="Times New Roman"/>
      </w:rPr>
      <w:t xml:space="preserve"> Website: </w:t>
    </w:r>
    <w:hyperlink r:id="rId2" w:history="1">
      <w:r w:rsidRPr="00A855DB">
        <w:rPr>
          <w:rStyle w:val="Hyperlink"/>
          <w:rFonts w:ascii="Times New Roman" w:hAnsi="Times New Roman"/>
        </w:rPr>
        <w:t>http://snv.dongnai.gov.vn</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BFD2" w14:textId="77777777" w:rsidR="00D509DC" w:rsidRDefault="00D50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AF40" w14:textId="77777777" w:rsidR="00C104B7" w:rsidRDefault="00C104B7" w:rsidP="00D509DC">
      <w:pPr>
        <w:spacing w:after="0" w:line="240" w:lineRule="auto"/>
      </w:pPr>
      <w:r>
        <w:separator/>
      </w:r>
    </w:p>
  </w:footnote>
  <w:footnote w:type="continuationSeparator" w:id="0">
    <w:p w14:paraId="4BEC7164" w14:textId="77777777" w:rsidR="00C104B7" w:rsidRDefault="00C104B7" w:rsidP="00D509DC">
      <w:pPr>
        <w:spacing w:after="0" w:line="240" w:lineRule="auto"/>
      </w:pPr>
      <w:r>
        <w:continuationSeparator/>
      </w:r>
    </w:p>
  </w:footnote>
  <w:footnote w:id="1">
    <w:p w14:paraId="056FCD2E" w14:textId="66EEF489" w:rsidR="00C922B8" w:rsidRDefault="00C922B8" w:rsidP="00C922B8">
      <w:pPr>
        <w:pStyle w:val="FootnoteText"/>
        <w:spacing w:before="120" w:after="120"/>
        <w:ind w:firstLine="720"/>
        <w:jc w:val="both"/>
      </w:pPr>
      <w:r>
        <w:rPr>
          <w:rStyle w:val="FootnoteReference"/>
        </w:rPr>
        <w:footnoteRef/>
      </w:r>
      <w:r>
        <w:t xml:space="preserve"> </w:t>
      </w:r>
      <w:r w:rsidRPr="00C922B8">
        <w:rPr>
          <w:rFonts w:ascii="Times New Roman" w:hAnsi="Times New Roman"/>
        </w:rPr>
        <w:t>Chưa bao gồm báo cáo của các đơn vị: Sở Giáo dục và Đào tạo, UBND Thành phố Biên Hòa, UBND huyện Thống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60CE"/>
    <w:multiLevelType w:val="hybridMultilevel"/>
    <w:tmpl w:val="D86E8EBE"/>
    <w:lvl w:ilvl="0" w:tplc="2C7AA68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41408C0"/>
    <w:multiLevelType w:val="hybridMultilevel"/>
    <w:tmpl w:val="2B0E0AA8"/>
    <w:lvl w:ilvl="0" w:tplc="1A24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66269B"/>
    <w:multiLevelType w:val="hybridMultilevel"/>
    <w:tmpl w:val="9FE824EE"/>
    <w:lvl w:ilvl="0" w:tplc="EE1424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82984223">
    <w:abstractNumId w:val="0"/>
  </w:num>
  <w:num w:numId="2" w16cid:durableId="993295346">
    <w:abstractNumId w:val="2"/>
  </w:num>
  <w:num w:numId="3" w16cid:durableId="2119526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AE"/>
    <w:rsid w:val="000030B3"/>
    <w:rsid w:val="00006CED"/>
    <w:rsid w:val="00025533"/>
    <w:rsid w:val="00032920"/>
    <w:rsid w:val="00034E74"/>
    <w:rsid w:val="00042F83"/>
    <w:rsid w:val="00045068"/>
    <w:rsid w:val="000471CD"/>
    <w:rsid w:val="00052FDC"/>
    <w:rsid w:val="00060784"/>
    <w:rsid w:val="0006753C"/>
    <w:rsid w:val="00072561"/>
    <w:rsid w:val="000735BD"/>
    <w:rsid w:val="000853D0"/>
    <w:rsid w:val="00086E5D"/>
    <w:rsid w:val="00094C03"/>
    <w:rsid w:val="000B522E"/>
    <w:rsid w:val="000D3F02"/>
    <w:rsid w:val="000D4447"/>
    <w:rsid w:val="000E1C95"/>
    <w:rsid w:val="000F4352"/>
    <w:rsid w:val="001025A0"/>
    <w:rsid w:val="001030F6"/>
    <w:rsid w:val="00111CE1"/>
    <w:rsid w:val="00113A9B"/>
    <w:rsid w:val="00124611"/>
    <w:rsid w:val="00126CD3"/>
    <w:rsid w:val="00127599"/>
    <w:rsid w:val="001348D0"/>
    <w:rsid w:val="00137406"/>
    <w:rsid w:val="001522B9"/>
    <w:rsid w:val="0015344B"/>
    <w:rsid w:val="00172FF9"/>
    <w:rsid w:val="00182C18"/>
    <w:rsid w:val="001A0941"/>
    <w:rsid w:val="001A35AE"/>
    <w:rsid w:val="001A731B"/>
    <w:rsid w:val="001B0DEF"/>
    <w:rsid w:val="001C0546"/>
    <w:rsid w:val="001C1DC4"/>
    <w:rsid w:val="001C572C"/>
    <w:rsid w:val="001D2207"/>
    <w:rsid w:val="001E1F3F"/>
    <w:rsid w:val="001E21C4"/>
    <w:rsid w:val="001F07B5"/>
    <w:rsid w:val="001F630C"/>
    <w:rsid w:val="00200965"/>
    <w:rsid w:val="00201D40"/>
    <w:rsid w:val="00202F37"/>
    <w:rsid w:val="00204043"/>
    <w:rsid w:val="00211256"/>
    <w:rsid w:val="00217C27"/>
    <w:rsid w:val="00237512"/>
    <w:rsid w:val="00251127"/>
    <w:rsid w:val="00257D31"/>
    <w:rsid w:val="002619CF"/>
    <w:rsid w:val="00263BEE"/>
    <w:rsid w:val="0026574D"/>
    <w:rsid w:val="00265F0B"/>
    <w:rsid w:val="00277292"/>
    <w:rsid w:val="002811AF"/>
    <w:rsid w:val="002879DD"/>
    <w:rsid w:val="0029446A"/>
    <w:rsid w:val="002B028C"/>
    <w:rsid w:val="002B1600"/>
    <w:rsid w:val="002B19D4"/>
    <w:rsid w:val="002B493F"/>
    <w:rsid w:val="002C4BF5"/>
    <w:rsid w:val="002C66FE"/>
    <w:rsid w:val="002D7A6C"/>
    <w:rsid w:val="002E6B52"/>
    <w:rsid w:val="002F339D"/>
    <w:rsid w:val="00313372"/>
    <w:rsid w:val="00316C11"/>
    <w:rsid w:val="003214F1"/>
    <w:rsid w:val="003228FF"/>
    <w:rsid w:val="003263D1"/>
    <w:rsid w:val="00326F0D"/>
    <w:rsid w:val="003426CA"/>
    <w:rsid w:val="003611AD"/>
    <w:rsid w:val="00375448"/>
    <w:rsid w:val="0038754A"/>
    <w:rsid w:val="00387FF0"/>
    <w:rsid w:val="00395F7B"/>
    <w:rsid w:val="003B1CC7"/>
    <w:rsid w:val="003B6357"/>
    <w:rsid w:val="003C0CA8"/>
    <w:rsid w:val="003D5FCD"/>
    <w:rsid w:val="003E57DA"/>
    <w:rsid w:val="003F0399"/>
    <w:rsid w:val="003F15C7"/>
    <w:rsid w:val="003F6EBB"/>
    <w:rsid w:val="0040166B"/>
    <w:rsid w:val="00403992"/>
    <w:rsid w:val="0041297C"/>
    <w:rsid w:val="00417D6B"/>
    <w:rsid w:val="00421915"/>
    <w:rsid w:val="00421CD5"/>
    <w:rsid w:val="00425C03"/>
    <w:rsid w:val="0042616B"/>
    <w:rsid w:val="00430AB7"/>
    <w:rsid w:val="00434415"/>
    <w:rsid w:val="00437B59"/>
    <w:rsid w:val="004463D2"/>
    <w:rsid w:val="0045198E"/>
    <w:rsid w:val="00452761"/>
    <w:rsid w:val="00453778"/>
    <w:rsid w:val="0045549C"/>
    <w:rsid w:val="0045602A"/>
    <w:rsid w:val="00461B67"/>
    <w:rsid w:val="00465E7D"/>
    <w:rsid w:val="004679BD"/>
    <w:rsid w:val="00470BA2"/>
    <w:rsid w:val="00480E6D"/>
    <w:rsid w:val="004A552E"/>
    <w:rsid w:val="004B08FF"/>
    <w:rsid w:val="004B5EBB"/>
    <w:rsid w:val="004C2855"/>
    <w:rsid w:val="004C42DA"/>
    <w:rsid w:val="004C57C5"/>
    <w:rsid w:val="004C68C9"/>
    <w:rsid w:val="004D3A5D"/>
    <w:rsid w:val="004E79C5"/>
    <w:rsid w:val="005013EE"/>
    <w:rsid w:val="00501C48"/>
    <w:rsid w:val="00503BF6"/>
    <w:rsid w:val="00515D92"/>
    <w:rsid w:val="00524B91"/>
    <w:rsid w:val="00535585"/>
    <w:rsid w:val="00537797"/>
    <w:rsid w:val="005430C8"/>
    <w:rsid w:val="00544854"/>
    <w:rsid w:val="005505DC"/>
    <w:rsid w:val="00557DC4"/>
    <w:rsid w:val="00561A26"/>
    <w:rsid w:val="00567908"/>
    <w:rsid w:val="00567CF6"/>
    <w:rsid w:val="00583A52"/>
    <w:rsid w:val="00584377"/>
    <w:rsid w:val="00592E46"/>
    <w:rsid w:val="005A220C"/>
    <w:rsid w:val="005B12B3"/>
    <w:rsid w:val="005B25EA"/>
    <w:rsid w:val="005B57F0"/>
    <w:rsid w:val="005C233C"/>
    <w:rsid w:val="005C24BD"/>
    <w:rsid w:val="005D034B"/>
    <w:rsid w:val="005E1912"/>
    <w:rsid w:val="0060589D"/>
    <w:rsid w:val="00632B25"/>
    <w:rsid w:val="00653A90"/>
    <w:rsid w:val="00661CA2"/>
    <w:rsid w:val="00670860"/>
    <w:rsid w:val="00677C83"/>
    <w:rsid w:val="006873BC"/>
    <w:rsid w:val="0069536B"/>
    <w:rsid w:val="0069739C"/>
    <w:rsid w:val="0069765F"/>
    <w:rsid w:val="006A02EB"/>
    <w:rsid w:val="006C0278"/>
    <w:rsid w:val="006C0397"/>
    <w:rsid w:val="006C565A"/>
    <w:rsid w:val="006D147A"/>
    <w:rsid w:val="006D5735"/>
    <w:rsid w:val="006F25C2"/>
    <w:rsid w:val="006F2D47"/>
    <w:rsid w:val="00702530"/>
    <w:rsid w:val="007029A6"/>
    <w:rsid w:val="00703B7F"/>
    <w:rsid w:val="007235A0"/>
    <w:rsid w:val="00744206"/>
    <w:rsid w:val="00745759"/>
    <w:rsid w:val="00747C0F"/>
    <w:rsid w:val="00775C48"/>
    <w:rsid w:val="0078468B"/>
    <w:rsid w:val="007A092C"/>
    <w:rsid w:val="007B1CED"/>
    <w:rsid w:val="007B6F3A"/>
    <w:rsid w:val="007D71BC"/>
    <w:rsid w:val="007E1B99"/>
    <w:rsid w:val="007E4FDB"/>
    <w:rsid w:val="0080024E"/>
    <w:rsid w:val="00813D6B"/>
    <w:rsid w:val="008256BF"/>
    <w:rsid w:val="0083016F"/>
    <w:rsid w:val="0084122B"/>
    <w:rsid w:val="0085003D"/>
    <w:rsid w:val="00850964"/>
    <w:rsid w:val="00850EBD"/>
    <w:rsid w:val="00851806"/>
    <w:rsid w:val="0085330B"/>
    <w:rsid w:val="00856272"/>
    <w:rsid w:val="008607C0"/>
    <w:rsid w:val="00871495"/>
    <w:rsid w:val="0087604C"/>
    <w:rsid w:val="00881594"/>
    <w:rsid w:val="00882E7F"/>
    <w:rsid w:val="008975D4"/>
    <w:rsid w:val="008A3CBE"/>
    <w:rsid w:val="008A742C"/>
    <w:rsid w:val="008A7C74"/>
    <w:rsid w:val="008C13BB"/>
    <w:rsid w:val="008C2B8F"/>
    <w:rsid w:val="008D57C3"/>
    <w:rsid w:val="008D7EBF"/>
    <w:rsid w:val="008E005A"/>
    <w:rsid w:val="009202D7"/>
    <w:rsid w:val="00930F77"/>
    <w:rsid w:val="00932095"/>
    <w:rsid w:val="00935692"/>
    <w:rsid w:val="009367C3"/>
    <w:rsid w:val="009445F1"/>
    <w:rsid w:val="0095388D"/>
    <w:rsid w:val="009603CE"/>
    <w:rsid w:val="0096042A"/>
    <w:rsid w:val="00961AF6"/>
    <w:rsid w:val="00965EE0"/>
    <w:rsid w:val="00982173"/>
    <w:rsid w:val="00983E92"/>
    <w:rsid w:val="00990CA3"/>
    <w:rsid w:val="009936AB"/>
    <w:rsid w:val="00994A09"/>
    <w:rsid w:val="00995C49"/>
    <w:rsid w:val="009A19A8"/>
    <w:rsid w:val="009B0AB3"/>
    <w:rsid w:val="009B1699"/>
    <w:rsid w:val="009B1E45"/>
    <w:rsid w:val="009B21AE"/>
    <w:rsid w:val="009D06CD"/>
    <w:rsid w:val="009D3C7C"/>
    <w:rsid w:val="00A01601"/>
    <w:rsid w:val="00A05447"/>
    <w:rsid w:val="00A12AAF"/>
    <w:rsid w:val="00A30002"/>
    <w:rsid w:val="00A3229E"/>
    <w:rsid w:val="00A442D7"/>
    <w:rsid w:val="00A452AF"/>
    <w:rsid w:val="00A463FB"/>
    <w:rsid w:val="00A55FF7"/>
    <w:rsid w:val="00A67F24"/>
    <w:rsid w:val="00A71BFD"/>
    <w:rsid w:val="00A75FF8"/>
    <w:rsid w:val="00A855DB"/>
    <w:rsid w:val="00A858AB"/>
    <w:rsid w:val="00A858C4"/>
    <w:rsid w:val="00A87FE0"/>
    <w:rsid w:val="00A90D00"/>
    <w:rsid w:val="00A92311"/>
    <w:rsid w:val="00A97F67"/>
    <w:rsid w:val="00AB2C8B"/>
    <w:rsid w:val="00AB400D"/>
    <w:rsid w:val="00AC549B"/>
    <w:rsid w:val="00AE27C5"/>
    <w:rsid w:val="00B006F0"/>
    <w:rsid w:val="00B07838"/>
    <w:rsid w:val="00B2316E"/>
    <w:rsid w:val="00B235EF"/>
    <w:rsid w:val="00B242C0"/>
    <w:rsid w:val="00B265E1"/>
    <w:rsid w:val="00B37604"/>
    <w:rsid w:val="00B406B4"/>
    <w:rsid w:val="00B41A2D"/>
    <w:rsid w:val="00B44479"/>
    <w:rsid w:val="00B44ACC"/>
    <w:rsid w:val="00B52FCC"/>
    <w:rsid w:val="00B60C94"/>
    <w:rsid w:val="00B65469"/>
    <w:rsid w:val="00B67AD9"/>
    <w:rsid w:val="00B71F3E"/>
    <w:rsid w:val="00B71FC0"/>
    <w:rsid w:val="00B76522"/>
    <w:rsid w:val="00B76CF7"/>
    <w:rsid w:val="00B8382A"/>
    <w:rsid w:val="00B857BE"/>
    <w:rsid w:val="00BA4DD6"/>
    <w:rsid w:val="00BA570A"/>
    <w:rsid w:val="00BA6601"/>
    <w:rsid w:val="00BB1810"/>
    <w:rsid w:val="00BB2E80"/>
    <w:rsid w:val="00BB4944"/>
    <w:rsid w:val="00BC7EA1"/>
    <w:rsid w:val="00BD2968"/>
    <w:rsid w:val="00BD3CAB"/>
    <w:rsid w:val="00BD6102"/>
    <w:rsid w:val="00BE1EA1"/>
    <w:rsid w:val="00BE4AFA"/>
    <w:rsid w:val="00BE53C1"/>
    <w:rsid w:val="00BE5DFB"/>
    <w:rsid w:val="00C104B7"/>
    <w:rsid w:val="00C13120"/>
    <w:rsid w:val="00C13CE4"/>
    <w:rsid w:val="00C14B53"/>
    <w:rsid w:val="00C16B89"/>
    <w:rsid w:val="00C173A0"/>
    <w:rsid w:val="00C22DB9"/>
    <w:rsid w:val="00C33C17"/>
    <w:rsid w:val="00C3719B"/>
    <w:rsid w:val="00C41AF7"/>
    <w:rsid w:val="00C52979"/>
    <w:rsid w:val="00C63D4D"/>
    <w:rsid w:val="00C6598F"/>
    <w:rsid w:val="00C768D1"/>
    <w:rsid w:val="00C80018"/>
    <w:rsid w:val="00C922B8"/>
    <w:rsid w:val="00C97B4F"/>
    <w:rsid w:val="00CA0BEF"/>
    <w:rsid w:val="00CA6EA4"/>
    <w:rsid w:val="00CC5A14"/>
    <w:rsid w:val="00CD5E34"/>
    <w:rsid w:val="00CE26CD"/>
    <w:rsid w:val="00CE529B"/>
    <w:rsid w:val="00CF26CA"/>
    <w:rsid w:val="00CF4E32"/>
    <w:rsid w:val="00D03398"/>
    <w:rsid w:val="00D063ED"/>
    <w:rsid w:val="00D068C8"/>
    <w:rsid w:val="00D07714"/>
    <w:rsid w:val="00D20955"/>
    <w:rsid w:val="00D23B21"/>
    <w:rsid w:val="00D25CD2"/>
    <w:rsid w:val="00D25FD5"/>
    <w:rsid w:val="00D2739F"/>
    <w:rsid w:val="00D40CA6"/>
    <w:rsid w:val="00D44DA1"/>
    <w:rsid w:val="00D509DC"/>
    <w:rsid w:val="00D54776"/>
    <w:rsid w:val="00D65345"/>
    <w:rsid w:val="00D676F5"/>
    <w:rsid w:val="00D819DB"/>
    <w:rsid w:val="00D9199E"/>
    <w:rsid w:val="00D922BE"/>
    <w:rsid w:val="00DB1A42"/>
    <w:rsid w:val="00DB2219"/>
    <w:rsid w:val="00DB630F"/>
    <w:rsid w:val="00DC5ADE"/>
    <w:rsid w:val="00DC603E"/>
    <w:rsid w:val="00DD0AF2"/>
    <w:rsid w:val="00DD1483"/>
    <w:rsid w:val="00DD32E3"/>
    <w:rsid w:val="00DD6D73"/>
    <w:rsid w:val="00DF7F9E"/>
    <w:rsid w:val="00E136FE"/>
    <w:rsid w:val="00E17EC0"/>
    <w:rsid w:val="00E26DEF"/>
    <w:rsid w:val="00E30FE8"/>
    <w:rsid w:val="00E32B43"/>
    <w:rsid w:val="00E333D1"/>
    <w:rsid w:val="00E40FC6"/>
    <w:rsid w:val="00E43B43"/>
    <w:rsid w:val="00E458E3"/>
    <w:rsid w:val="00E51DB3"/>
    <w:rsid w:val="00E523C9"/>
    <w:rsid w:val="00E60347"/>
    <w:rsid w:val="00E63936"/>
    <w:rsid w:val="00E64A8D"/>
    <w:rsid w:val="00E704B9"/>
    <w:rsid w:val="00E72534"/>
    <w:rsid w:val="00E736DC"/>
    <w:rsid w:val="00E83D0F"/>
    <w:rsid w:val="00E84094"/>
    <w:rsid w:val="00E85B6D"/>
    <w:rsid w:val="00E926F9"/>
    <w:rsid w:val="00E929F2"/>
    <w:rsid w:val="00E92B51"/>
    <w:rsid w:val="00E93921"/>
    <w:rsid w:val="00EB017B"/>
    <w:rsid w:val="00EB1968"/>
    <w:rsid w:val="00EC231C"/>
    <w:rsid w:val="00EE5218"/>
    <w:rsid w:val="00EE595E"/>
    <w:rsid w:val="00EF363D"/>
    <w:rsid w:val="00F00CA3"/>
    <w:rsid w:val="00F05000"/>
    <w:rsid w:val="00F07AFB"/>
    <w:rsid w:val="00F15D15"/>
    <w:rsid w:val="00F216DF"/>
    <w:rsid w:val="00F2515F"/>
    <w:rsid w:val="00F31FDA"/>
    <w:rsid w:val="00F34250"/>
    <w:rsid w:val="00F360E0"/>
    <w:rsid w:val="00F4031C"/>
    <w:rsid w:val="00F4159C"/>
    <w:rsid w:val="00F452C3"/>
    <w:rsid w:val="00F46ECF"/>
    <w:rsid w:val="00F534C6"/>
    <w:rsid w:val="00F858CC"/>
    <w:rsid w:val="00F8605F"/>
    <w:rsid w:val="00F952B5"/>
    <w:rsid w:val="00F96A2F"/>
    <w:rsid w:val="00FB1DE9"/>
    <w:rsid w:val="00FC5793"/>
    <w:rsid w:val="00FC6D5A"/>
    <w:rsid w:val="00FE7B79"/>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860E9"/>
  <w15:chartTrackingRefBased/>
  <w15:docId w15:val="{C538F173-C570-4EC3-98B9-EAEA88A3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9DC"/>
    <w:pPr>
      <w:tabs>
        <w:tab w:val="center" w:pos="4680"/>
        <w:tab w:val="right" w:pos="9360"/>
      </w:tabs>
    </w:pPr>
    <w:rPr>
      <w:lang w:val="x-none" w:eastAsia="x-none"/>
    </w:rPr>
  </w:style>
  <w:style w:type="character" w:customStyle="1" w:styleId="HeaderChar">
    <w:name w:val="Header Char"/>
    <w:link w:val="Header"/>
    <w:uiPriority w:val="99"/>
    <w:rsid w:val="00D509DC"/>
    <w:rPr>
      <w:sz w:val="22"/>
      <w:szCs w:val="22"/>
    </w:rPr>
  </w:style>
  <w:style w:type="paragraph" w:styleId="Footer">
    <w:name w:val="footer"/>
    <w:basedOn w:val="Normal"/>
    <w:link w:val="FooterChar"/>
    <w:uiPriority w:val="99"/>
    <w:unhideWhenUsed/>
    <w:rsid w:val="00D509DC"/>
    <w:pPr>
      <w:tabs>
        <w:tab w:val="center" w:pos="4680"/>
        <w:tab w:val="right" w:pos="9360"/>
      </w:tabs>
    </w:pPr>
    <w:rPr>
      <w:lang w:val="x-none" w:eastAsia="x-none"/>
    </w:rPr>
  </w:style>
  <w:style w:type="character" w:customStyle="1" w:styleId="FooterChar">
    <w:name w:val="Footer Char"/>
    <w:link w:val="Footer"/>
    <w:uiPriority w:val="99"/>
    <w:rsid w:val="00D509DC"/>
    <w:rPr>
      <w:sz w:val="22"/>
      <w:szCs w:val="22"/>
    </w:rPr>
  </w:style>
  <w:style w:type="character" w:styleId="Hyperlink">
    <w:name w:val="Hyperlink"/>
    <w:uiPriority w:val="99"/>
    <w:unhideWhenUsed/>
    <w:rsid w:val="00D509DC"/>
    <w:rPr>
      <w:color w:val="0563C1"/>
      <w:u w:val="single"/>
    </w:rPr>
  </w:style>
  <w:style w:type="character" w:styleId="UnresolvedMention">
    <w:name w:val="Unresolved Mention"/>
    <w:uiPriority w:val="99"/>
    <w:semiHidden/>
    <w:unhideWhenUsed/>
    <w:rsid w:val="00D509DC"/>
    <w:rPr>
      <w:color w:val="605E5C"/>
      <w:shd w:val="clear" w:color="auto" w:fill="E1DFDD"/>
    </w:rPr>
  </w:style>
  <w:style w:type="paragraph" w:styleId="NormalWeb">
    <w:name w:val="Normal (Web)"/>
    <w:basedOn w:val="Normal"/>
    <w:uiPriority w:val="99"/>
    <w:unhideWhenUsed/>
    <w:rsid w:val="005B12B3"/>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uiPriority w:val="99"/>
    <w:rsid w:val="0087604C"/>
    <w:rPr>
      <w:rFonts w:ascii="Times New Roman" w:hAnsi="Times New Roman" w:cs="Times New Roman"/>
      <w:sz w:val="26"/>
      <w:szCs w:val="26"/>
      <w:u w:val="none"/>
    </w:rPr>
  </w:style>
  <w:style w:type="character" w:customStyle="1" w:styleId="Bodytext20">
    <w:name w:val="Body text (2)_"/>
    <w:link w:val="Bodytext21"/>
    <w:uiPriority w:val="99"/>
    <w:rsid w:val="0087604C"/>
    <w:rPr>
      <w:sz w:val="26"/>
      <w:szCs w:val="26"/>
      <w:shd w:val="clear" w:color="auto" w:fill="FFFFFF"/>
    </w:rPr>
  </w:style>
  <w:style w:type="character" w:customStyle="1" w:styleId="Bodytext22">
    <w:name w:val="Body text (2)2"/>
    <w:uiPriority w:val="99"/>
    <w:rsid w:val="0087604C"/>
  </w:style>
  <w:style w:type="character" w:customStyle="1" w:styleId="Bodytext4">
    <w:name w:val="Body text (4)_"/>
    <w:link w:val="Bodytext41"/>
    <w:uiPriority w:val="99"/>
    <w:rsid w:val="0087604C"/>
    <w:rPr>
      <w:i/>
      <w:iCs/>
      <w:sz w:val="26"/>
      <w:szCs w:val="26"/>
      <w:shd w:val="clear" w:color="auto" w:fill="FFFFFF"/>
    </w:rPr>
  </w:style>
  <w:style w:type="character" w:customStyle="1" w:styleId="Bodytext40">
    <w:name w:val="Body text (4)"/>
    <w:uiPriority w:val="99"/>
    <w:rsid w:val="0087604C"/>
  </w:style>
  <w:style w:type="paragraph" w:customStyle="1" w:styleId="Bodytext41">
    <w:name w:val="Body text (4)1"/>
    <w:basedOn w:val="Normal"/>
    <w:link w:val="Bodytext4"/>
    <w:uiPriority w:val="99"/>
    <w:rsid w:val="0087604C"/>
    <w:pPr>
      <w:widowControl w:val="0"/>
      <w:shd w:val="clear" w:color="auto" w:fill="FFFFFF"/>
      <w:spacing w:after="0" w:line="240" w:lineRule="atLeast"/>
      <w:jc w:val="center"/>
    </w:pPr>
    <w:rPr>
      <w:i/>
      <w:iCs/>
      <w:sz w:val="26"/>
      <w:szCs w:val="26"/>
      <w:lang w:val="x-none" w:eastAsia="x-none"/>
    </w:rPr>
  </w:style>
  <w:style w:type="paragraph" w:customStyle="1" w:styleId="Bodytext21">
    <w:name w:val="Body text (2)1"/>
    <w:basedOn w:val="Normal"/>
    <w:link w:val="Bodytext20"/>
    <w:uiPriority w:val="99"/>
    <w:rsid w:val="0087604C"/>
    <w:pPr>
      <w:widowControl w:val="0"/>
      <w:shd w:val="clear" w:color="auto" w:fill="FFFFFF"/>
      <w:spacing w:before="300" w:after="0" w:line="298" w:lineRule="exact"/>
      <w:jc w:val="center"/>
    </w:pPr>
    <w:rPr>
      <w:sz w:val="26"/>
      <w:szCs w:val="26"/>
      <w:lang w:val="x-none" w:eastAsia="x-none"/>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4_,f"/>
    <w:link w:val="CarattereCarattereCharCharCharCharCharCharZchn"/>
    <w:uiPriority w:val="99"/>
    <w:qFormat/>
    <w:rsid w:val="0078468B"/>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fn,ft,C"/>
    <w:basedOn w:val="Normal"/>
    <w:link w:val="FootnoteTextChar"/>
    <w:unhideWhenUsed/>
    <w:qFormat/>
    <w:rsid w:val="00251127"/>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qFormat/>
    <w:rsid w:val="00251127"/>
  </w:style>
  <w:style w:type="character" w:customStyle="1" w:styleId="BodyTextChar">
    <w:name w:val="Body Text Char"/>
    <w:link w:val="BodyText"/>
    <w:rsid w:val="00C63D4D"/>
    <w:rPr>
      <w:rFonts w:ascii="Times New Roman" w:eastAsia="Times New Roman" w:hAnsi="Times New Roman"/>
      <w:color w:val="1A1C1E"/>
      <w:sz w:val="26"/>
      <w:szCs w:val="26"/>
      <w:shd w:val="clear" w:color="auto" w:fill="FFFFFF"/>
    </w:rPr>
  </w:style>
  <w:style w:type="paragraph" w:styleId="BodyText">
    <w:name w:val="Body Text"/>
    <w:basedOn w:val="Normal"/>
    <w:link w:val="BodyTextChar"/>
    <w:qFormat/>
    <w:rsid w:val="00C63D4D"/>
    <w:pPr>
      <w:widowControl w:val="0"/>
      <w:shd w:val="clear" w:color="auto" w:fill="FFFFFF"/>
      <w:spacing w:after="80"/>
      <w:ind w:firstLine="400"/>
      <w:jc w:val="both"/>
    </w:pPr>
    <w:rPr>
      <w:rFonts w:ascii="Times New Roman" w:eastAsia="Times New Roman" w:hAnsi="Times New Roman"/>
      <w:color w:val="1A1C1E"/>
      <w:sz w:val="26"/>
      <w:szCs w:val="26"/>
    </w:rPr>
  </w:style>
  <w:style w:type="character" w:customStyle="1" w:styleId="BodyTextChar1">
    <w:name w:val="Body Text Char1"/>
    <w:uiPriority w:val="99"/>
    <w:rsid w:val="00C63D4D"/>
    <w:rPr>
      <w:sz w:val="22"/>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173A0"/>
    <w:pPr>
      <w:spacing w:after="160" w:line="240" w:lineRule="exact"/>
    </w:pPr>
    <w:rPr>
      <w:sz w:val="20"/>
      <w:szCs w:val="20"/>
      <w:vertAlign w:val="superscript"/>
    </w:rPr>
  </w:style>
  <w:style w:type="paragraph" w:styleId="ListParagraph">
    <w:name w:val="List Paragraph"/>
    <w:basedOn w:val="Normal"/>
    <w:uiPriority w:val="34"/>
    <w:qFormat/>
    <w:rsid w:val="00403992"/>
    <w:pPr>
      <w:ind w:left="720"/>
      <w:contextualSpacing/>
    </w:pPr>
  </w:style>
  <w:style w:type="character" w:styleId="PageNumber">
    <w:name w:val="page number"/>
    <w:basedOn w:val="DefaultParagraphFont"/>
    <w:rsid w:val="002C66FE"/>
  </w:style>
  <w:style w:type="character" w:customStyle="1" w:styleId="replace">
    <w:name w:val="replace"/>
    <w:basedOn w:val="DefaultParagraphFont"/>
    <w:rsid w:val="002C66FE"/>
  </w:style>
  <w:style w:type="character" w:styleId="Strong">
    <w:name w:val="Strong"/>
    <w:uiPriority w:val="22"/>
    <w:qFormat/>
    <w:rsid w:val="00A12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0522">
      <w:bodyDiv w:val="1"/>
      <w:marLeft w:val="0"/>
      <w:marRight w:val="0"/>
      <w:marTop w:val="0"/>
      <w:marBottom w:val="0"/>
      <w:divBdr>
        <w:top w:val="none" w:sz="0" w:space="0" w:color="auto"/>
        <w:left w:val="none" w:sz="0" w:space="0" w:color="auto"/>
        <w:bottom w:val="none" w:sz="0" w:space="0" w:color="auto"/>
        <w:right w:val="none" w:sz="0" w:space="0" w:color="auto"/>
      </w:divBdr>
    </w:div>
    <w:div w:id="443228628">
      <w:bodyDiv w:val="1"/>
      <w:marLeft w:val="0"/>
      <w:marRight w:val="0"/>
      <w:marTop w:val="0"/>
      <w:marBottom w:val="0"/>
      <w:divBdr>
        <w:top w:val="none" w:sz="0" w:space="0" w:color="auto"/>
        <w:left w:val="none" w:sz="0" w:space="0" w:color="auto"/>
        <w:bottom w:val="none" w:sz="0" w:space="0" w:color="auto"/>
        <w:right w:val="none" w:sz="0" w:space="0" w:color="auto"/>
      </w:divBdr>
      <w:divsChild>
        <w:div w:id="35467798">
          <w:marLeft w:val="0"/>
          <w:marRight w:val="0"/>
          <w:marTop w:val="80"/>
          <w:marBottom w:val="80"/>
          <w:divBdr>
            <w:top w:val="none" w:sz="0" w:space="0" w:color="auto"/>
            <w:left w:val="none" w:sz="0" w:space="0" w:color="auto"/>
            <w:bottom w:val="none" w:sz="0" w:space="0" w:color="auto"/>
            <w:right w:val="none" w:sz="0" w:space="0" w:color="auto"/>
          </w:divBdr>
        </w:div>
        <w:div w:id="135223148">
          <w:marLeft w:val="0"/>
          <w:marRight w:val="0"/>
          <w:marTop w:val="80"/>
          <w:marBottom w:val="80"/>
          <w:divBdr>
            <w:top w:val="none" w:sz="0" w:space="0" w:color="auto"/>
            <w:left w:val="none" w:sz="0" w:space="0" w:color="auto"/>
            <w:bottom w:val="none" w:sz="0" w:space="0" w:color="auto"/>
            <w:right w:val="none" w:sz="0" w:space="0" w:color="auto"/>
          </w:divBdr>
        </w:div>
        <w:div w:id="338584907">
          <w:marLeft w:val="0"/>
          <w:marRight w:val="0"/>
          <w:marTop w:val="80"/>
          <w:marBottom w:val="80"/>
          <w:divBdr>
            <w:top w:val="none" w:sz="0" w:space="0" w:color="auto"/>
            <w:left w:val="none" w:sz="0" w:space="0" w:color="auto"/>
            <w:bottom w:val="none" w:sz="0" w:space="0" w:color="auto"/>
            <w:right w:val="none" w:sz="0" w:space="0" w:color="auto"/>
          </w:divBdr>
        </w:div>
        <w:div w:id="2053576016">
          <w:marLeft w:val="0"/>
          <w:marRight w:val="0"/>
          <w:marTop w:val="80"/>
          <w:marBottom w:val="80"/>
          <w:divBdr>
            <w:top w:val="none" w:sz="0" w:space="0" w:color="auto"/>
            <w:left w:val="none" w:sz="0" w:space="0" w:color="auto"/>
            <w:bottom w:val="none" w:sz="0" w:space="0" w:color="auto"/>
            <w:right w:val="none" w:sz="0" w:space="0" w:color="auto"/>
          </w:divBdr>
        </w:div>
      </w:divsChild>
    </w:div>
    <w:div w:id="16534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nv.dongnai.gov.vn" TargetMode="External"/><Relationship Id="rId1" Type="http://schemas.openxmlformats.org/officeDocument/2006/relationships/hyperlink" Target="mailto:sonoivu@dongnai.gov.v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nv.dongnai.gov.vn" TargetMode="External"/><Relationship Id="rId1" Type="http://schemas.openxmlformats.org/officeDocument/2006/relationships/hyperlink" Target="mailto:sonoivu@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7A94-52D2-4E0C-A91B-9CC5A181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Links>
    <vt:vector size="12" baseType="variant">
      <vt:variant>
        <vt:i4>7012385</vt:i4>
      </vt:variant>
      <vt:variant>
        <vt:i4>3</vt:i4>
      </vt:variant>
      <vt:variant>
        <vt:i4>0</vt:i4>
      </vt:variant>
      <vt:variant>
        <vt:i4>5</vt:i4>
      </vt:variant>
      <vt:variant>
        <vt:lpwstr>http://snv.dongnai.gov.vn/</vt:lpwstr>
      </vt:variant>
      <vt:variant>
        <vt:lpwstr/>
      </vt:variant>
      <vt:variant>
        <vt:i4>589946</vt:i4>
      </vt:variant>
      <vt:variant>
        <vt:i4>0</vt:i4>
      </vt:variant>
      <vt:variant>
        <vt:i4>0</vt:i4>
      </vt:variant>
      <vt:variant>
        <vt:i4>5</vt:i4>
      </vt:variant>
      <vt:variant>
        <vt:lpwstr>mailto:sonoivu@dongnai.gov.vn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SO NOI VU</cp:lastModifiedBy>
  <cp:revision>3</cp:revision>
  <cp:lastPrinted>2023-08-21T07:49:00Z</cp:lastPrinted>
  <dcterms:created xsi:type="dcterms:W3CDTF">2024-08-12T06:55:00Z</dcterms:created>
  <dcterms:modified xsi:type="dcterms:W3CDTF">2024-08-12T10:10:00Z</dcterms:modified>
</cp:coreProperties>
</file>