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shd w:val="clear" w:color="auto" w:fill="FFFFFF"/>
        <w:tblLayout w:type="fixed"/>
        <w:tblCellMar>
          <w:left w:w="0" w:type="dxa"/>
          <w:right w:w="0" w:type="dxa"/>
        </w:tblCellMar>
        <w:tblLook w:val="04A0" w:firstRow="1" w:lastRow="0" w:firstColumn="1" w:lastColumn="0" w:noHBand="0" w:noVBand="1"/>
      </w:tblPr>
      <w:tblGrid>
        <w:gridCol w:w="3224"/>
        <w:gridCol w:w="6331"/>
      </w:tblGrid>
      <w:tr w:rsidR="00FC7804" w:rsidRPr="00FC7804" w:rsidTr="00CC5872">
        <w:tc>
          <w:tcPr>
            <w:tcW w:w="3224" w:type="dxa"/>
            <w:shd w:val="clear" w:color="auto" w:fill="FFFFFF"/>
          </w:tcPr>
          <w:p w:rsidR="00A52F4D" w:rsidRPr="00FC7804" w:rsidRDefault="00A52F4D" w:rsidP="00CC5872">
            <w:pPr>
              <w:spacing w:after="0" w:line="240" w:lineRule="auto"/>
              <w:jc w:val="center"/>
              <w:rPr>
                <w:rFonts w:ascii="inherit" w:eastAsia="Times New Roman" w:hAnsi="inherit" w:cs="Arial"/>
                <w:b/>
                <w:bCs/>
                <w:sz w:val="23"/>
                <w:szCs w:val="23"/>
              </w:rPr>
            </w:pPr>
            <w:r w:rsidRPr="00FC7804">
              <w:rPr>
                <w:rFonts w:ascii="inherit" w:eastAsia="Times New Roman" w:hAnsi="inherit" w:cs="Arial"/>
                <w:b/>
                <w:bCs/>
                <w:sz w:val="23"/>
                <w:szCs w:val="23"/>
              </w:rPr>
              <w:t>ỦY BAN NHÂN DÂN</w:t>
            </w:r>
          </w:p>
          <w:p w:rsidR="00A52F4D" w:rsidRPr="00FC7804" w:rsidRDefault="00A52F4D" w:rsidP="00CC5872">
            <w:pPr>
              <w:spacing w:after="0" w:line="240" w:lineRule="auto"/>
              <w:jc w:val="center"/>
              <w:rPr>
                <w:rFonts w:ascii="inherit" w:eastAsia="Times New Roman" w:hAnsi="inherit" w:cs="Arial"/>
                <w:sz w:val="23"/>
                <w:szCs w:val="23"/>
              </w:rPr>
            </w:pPr>
            <w:r w:rsidRPr="00FC7804">
              <w:rPr>
                <w:rFonts w:ascii="inherit" w:eastAsia="Times New Roman" w:hAnsi="inherit" w:cs="Arial"/>
                <w:b/>
                <w:bCs/>
                <w:noProof/>
                <w:sz w:val="23"/>
                <w:szCs w:val="23"/>
                <w:lang w:eastAsia="ja-JP"/>
              </w:rPr>
              <mc:AlternateContent>
                <mc:Choice Requires="wps">
                  <w:drawing>
                    <wp:anchor distT="0" distB="0" distL="114300" distR="114300" simplePos="0" relativeHeight="251659264" behindDoc="0" locked="0" layoutInCell="1" allowOverlap="1" wp14:anchorId="76139F95" wp14:editId="69DE14EE">
                      <wp:simplePos x="0" y="0"/>
                      <wp:positionH relativeFrom="column">
                        <wp:posOffset>850265</wp:posOffset>
                      </wp:positionH>
                      <wp:positionV relativeFrom="paragraph">
                        <wp:posOffset>180975</wp:posOffset>
                      </wp:positionV>
                      <wp:extent cx="3314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33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95pt,14.25pt" to="93.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ZrswEAALYDAAAOAAAAZHJzL2Uyb0RvYy54bWysU02P0zAQvSPxHyzfaZJdBC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" strokecolor="black [3040]"/>
                  </w:pict>
                </mc:Fallback>
              </mc:AlternateContent>
            </w:r>
            <w:r w:rsidRPr="00FC7804">
              <w:rPr>
                <w:rFonts w:ascii="inherit" w:eastAsia="Times New Roman" w:hAnsi="inherit" w:cs="Arial"/>
                <w:b/>
                <w:bCs/>
                <w:sz w:val="23"/>
                <w:szCs w:val="23"/>
              </w:rPr>
              <w:t>TỈNH ĐỒNG NAI</w:t>
            </w:r>
            <w:r w:rsidRPr="00FC7804">
              <w:rPr>
                <w:rFonts w:ascii="inherit" w:eastAsia="Times New Roman" w:hAnsi="inherit" w:cs="Arial"/>
                <w:b/>
                <w:bCs/>
                <w:sz w:val="23"/>
                <w:szCs w:val="23"/>
              </w:rPr>
              <w:br/>
            </w:r>
          </w:p>
        </w:tc>
        <w:tc>
          <w:tcPr>
            <w:tcW w:w="6331" w:type="dxa"/>
            <w:shd w:val="clear" w:color="auto" w:fill="FFFFFF"/>
            <w:vAlign w:val="center"/>
          </w:tcPr>
          <w:p w:rsidR="00A52F4D" w:rsidRPr="00FC7804" w:rsidRDefault="00A52F4D" w:rsidP="00CC5872">
            <w:pPr>
              <w:spacing w:after="0" w:line="240" w:lineRule="auto"/>
              <w:jc w:val="center"/>
              <w:rPr>
                <w:rFonts w:ascii="inherit" w:eastAsia="Times New Roman" w:hAnsi="inherit" w:cs="Arial"/>
                <w:sz w:val="23"/>
                <w:szCs w:val="23"/>
              </w:rPr>
            </w:pPr>
            <w:r w:rsidRPr="00FC7804">
              <w:rPr>
                <w:rFonts w:ascii="inherit" w:eastAsia="Times New Roman" w:hAnsi="inherit" w:cs="Arial"/>
                <w:b/>
                <w:bCs/>
                <w:noProof/>
                <w:sz w:val="23"/>
                <w:szCs w:val="23"/>
                <w:lang w:eastAsia="ja-JP"/>
              </w:rPr>
              <mc:AlternateContent>
                <mc:Choice Requires="wps">
                  <w:drawing>
                    <wp:anchor distT="0" distB="0" distL="114300" distR="114300" simplePos="0" relativeHeight="251660288" behindDoc="0" locked="0" layoutInCell="1" allowOverlap="1" wp14:anchorId="07D5EDC5" wp14:editId="350F42FC">
                      <wp:simplePos x="0" y="0"/>
                      <wp:positionH relativeFrom="column">
                        <wp:posOffset>1094740</wp:posOffset>
                      </wp:positionH>
                      <wp:positionV relativeFrom="paragraph">
                        <wp:posOffset>374015</wp:posOffset>
                      </wp:positionV>
                      <wp:extent cx="177609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776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2pt,29.45pt" to="226.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" strokecolor="black [3040]"/>
                  </w:pict>
                </mc:Fallback>
              </mc:AlternateContent>
            </w:r>
            <w:r w:rsidRPr="00FC7804">
              <w:rPr>
                <w:rFonts w:ascii="inherit" w:eastAsia="Times New Roman" w:hAnsi="inherit" w:cs="Arial"/>
                <w:b/>
                <w:bCs/>
                <w:sz w:val="23"/>
                <w:szCs w:val="23"/>
              </w:rPr>
              <w:t>CỘNG HÒA XÃ HỘI CHỦ NGHĨA VIỆT NAM</w:t>
            </w:r>
            <w:r w:rsidRPr="00FC7804">
              <w:rPr>
                <w:rFonts w:ascii="inherit" w:eastAsia="Times New Roman" w:hAnsi="inherit" w:cs="Arial"/>
                <w:b/>
                <w:bCs/>
                <w:sz w:val="23"/>
                <w:szCs w:val="23"/>
              </w:rPr>
              <w:br/>
              <w:t>Độc lập - Tự do - Hạnh phúc </w:t>
            </w:r>
            <w:r w:rsidRPr="00FC7804">
              <w:rPr>
                <w:rFonts w:ascii="inherit" w:eastAsia="Times New Roman" w:hAnsi="inherit" w:cs="Arial"/>
                <w:b/>
                <w:bCs/>
                <w:sz w:val="23"/>
                <w:szCs w:val="23"/>
              </w:rPr>
              <w:br/>
            </w:r>
          </w:p>
        </w:tc>
      </w:tr>
      <w:tr w:rsidR="00FC7804" w:rsidRPr="00FC7804" w:rsidTr="00CC5872">
        <w:tc>
          <w:tcPr>
            <w:tcW w:w="3224" w:type="dxa"/>
            <w:shd w:val="clear" w:color="auto" w:fill="FFFFFF"/>
            <w:vAlign w:val="center"/>
          </w:tcPr>
          <w:p w:rsidR="00A52F4D" w:rsidRPr="00FC7804" w:rsidRDefault="00A52F4D" w:rsidP="001F7342">
            <w:pPr>
              <w:spacing w:after="0" w:line="240" w:lineRule="auto"/>
              <w:jc w:val="center"/>
              <w:rPr>
                <w:rFonts w:ascii="inherit" w:eastAsia="Times New Roman" w:hAnsi="inherit" w:cs="Arial"/>
                <w:sz w:val="23"/>
                <w:szCs w:val="23"/>
              </w:rPr>
            </w:pPr>
            <w:r w:rsidRPr="00FC7804">
              <w:rPr>
                <w:rFonts w:ascii="inherit" w:eastAsia="Times New Roman" w:hAnsi="inherit" w:cs="Arial"/>
                <w:sz w:val="23"/>
                <w:szCs w:val="23"/>
              </w:rPr>
              <w:t>Số:  ……/</w:t>
            </w:r>
            <w:r w:rsidR="00C03C10">
              <w:rPr>
                <w:rFonts w:ascii="inherit" w:eastAsia="Times New Roman" w:hAnsi="inherit" w:cs="Arial"/>
                <w:sz w:val="23"/>
                <w:szCs w:val="23"/>
              </w:rPr>
              <w:t>2019/</w:t>
            </w:r>
            <w:r w:rsidRPr="00FC7804">
              <w:rPr>
                <w:rFonts w:ascii="inherit" w:eastAsia="Times New Roman" w:hAnsi="inherit" w:cs="Arial"/>
                <w:sz w:val="23"/>
                <w:szCs w:val="23"/>
              </w:rPr>
              <w:t>QĐ-UBND</w:t>
            </w:r>
          </w:p>
        </w:tc>
        <w:tc>
          <w:tcPr>
            <w:tcW w:w="6331" w:type="dxa"/>
            <w:shd w:val="clear" w:color="auto" w:fill="FFFFFF"/>
            <w:vAlign w:val="center"/>
          </w:tcPr>
          <w:p w:rsidR="00A52F4D" w:rsidRPr="00FC7804" w:rsidRDefault="00A52F4D" w:rsidP="00CC5872">
            <w:pPr>
              <w:spacing w:after="0" w:line="240" w:lineRule="auto"/>
              <w:jc w:val="center"/>
              <w:rPr>
                <w:rFonts w:ascii="inherit" w:eastAsia="Times New Roman" w:hAnsi="inherit" w:cs="Arial"/>
                <w:sz w:val="23"/>
                <w:szCs w:val="23"/>
              </w:rPr>
            </w:pPr>
            <w:r w:rsidRPr="00FC7804">
              <w:rPr>
                <w:rFonts w:ascii="inherit" w:eastAsia="Times New Roman" w:hAnsi="inherit" w:cs="Arial" w:hint="eastAsia"/>
                <w:i/>
                <w:iCs/>
                <w:sz w:val="23"/>
                <w:szCs w:val="23"/>
              </w:rPr>
              <w:t>Đồng Nai</w:t>
            </w:r>
            <w:r w:rsidR="008547E5">
              <w:rPr>
                <w:rFonts w:ascii="inherit" w:eastAsia="Times New Roman" w:hAnsi="inherit" w:cs="Arial"/>
                <w:i/>
                <w:iCs/>
                <w:sz w:val="23"/>
                <w:szCs w:val="23"/>
              </w:rPr>
              <w:t>, ngày     tháng     năm 2019</w:t>
            </w:r>
          </w:p>
        </w:tc>
      </w:tr>
    </w:tbl>
    <w:p w:rsidR="00A52F4D" w:rsidRPr="00FC7804" w:rsidRDefault="005077B4" w:rsidP="00A52F4D">
      <w:r w:rsidRPr="00FC7804">
        <w:rPr>
          <w:rFonts w:ascii="inherit" w:eastAsia="Times New Roman" w:hAnsi="inherit" w:cs="Arial"/>
          <w:b/>
          <w:bCs/>
          <w:noProof/>
          <w:sz w:val="23"/>
          <w:szCs w:val="23"/>
          <w:lang w:eastAsia="ja-JP"/>
        </w:rPr>
        <mc:AlternateContent>
          <mc:Choice Requires="wps">
            <w:drawing>
              <wp:anchor distT="0" distB="0" distL="114300" distR="114300" simplePos="0" relativeHeight="251663360" behindDoc="0" locked="0" layoutInCell="1" allowOverlap="1" wp14:anchorId="56CF86B3" wp14:editId="726F6EA5">
                <wp:simplePos x="0" y="0"/>
                <wp:positionH relativeFrom="column">
                  <wp:posOffset>-426085</wp:posOffset>
                </wp:positionH>
                <wp:positionV relativeFrom="paragraph">
                  <wp:posOffset>127000</wp:posOffset>
                </wp:positionV>
                <wp:extent cx="1308100" cy="3556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1308100" cy="355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D7445" w:rsidRPr="00CF0988" w:rsidRDefault="00A52F4D" w:rsidP="00ED7445">
                            <w:pPr>
                              <w:jc w:val="center"/>
                              <w:rPr>
                                <w:b/>
                                <w:sz w:val="28"/>
                                <w:szCs w:val="28"/>
                              </w:rPr>
                            </w:pPr>
                            <w:r w:rsidRPr="00CF0988">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3.55pt;margin-top:10pt;width:103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" fillcolor="white [3201]" strokecolor="#f79646 [3209]" strokeweight="2pt">
                <v:textbox>
                  <w:txbxContent>
                    <w:p w:rsidR="00ED7445" w:rsidRPr="00CF0988" w:rsidRDefault="00A52F4D" w:rsidP="00ED7445">
                      <w:pPr>
                        <w:jc w:val="center"/>
                        <w:rPr>
                          <w:b/>
                          <w:sz w:val="28"/>
                          <w:szCs w:val="28"/>
                        </w:rPr>
                      </w:pPr>
                      <w:r w:rsidRPr="00CF0988">
                        <w:rPr>
                          <w:b/>
                          <w:sz w:val="28"/>
                          <w:szCs w:val="28"/>
                        </w:rPr>
                        <w:t>DỰ THẢO</w:t>
                      </w:r>
                    </w:p>
                  </w:txbxContent>
                </v:textbox>
              </v:rect>
            </w:pict>
          </mc:Fallback>
        </mc:AlternateContent>
      </w:r>
    </w:p>
    <w:p w:rsidR="00A52F4D" w:rsidRPr="00FC7804" w:rsidRDefault="00A52F4D" w:rsidP="00A52F4D">
      <w:pPr>
        <w:spacing w:before="60" w:after="0" w:line="240" w:lineRule="auto"/>
        <w:jc w:val="center"/>
        <w:rPr>
          <w:b/>
          <w:sz w:val="28"/>
          <w:szCs w:val="28"/>
        </w:rPr>
      </w:pPr>
      <w:bookmarkStart w:id="0" w:name="_GoBack"/>
      <w:r w:rsidRPr="00FC7804">
        <w:rPr>
          <w:b/>
          <w:sz w:val="28"/>
          <w:szCs w:val="28"/>
        </w:rPr>
        <w:t>QUYẾT ĐỊNH</w:t>
      </w:r>
    </w:p>
    <w:p w:rsidR="00A52F4D" w:rsidRDefault="00E549DA" w:rsidP="00A52F4D">
      <w:pPr>
        <w:spacing w:after="0" w:line="240" w:lineRule="auto"/>
        <w:jc w:val="center"/>
        <w:rPr>
          <w:b/>
          <w:sz w:val="28"/>
          <w:szCs w:val="28"/>
        </w:rPr>
      </w:pPr>
      <w:r>
        <w:rPr>
          <w:b/>
          <w:sz w:val="28"/>
          <w:szCs w:val="28"/>
        </w:rPr>
        <w:t>Quy định phân cấp thẩm quyền phê duyệt hỗ trợ liên kế</w:t>
      </w:r>
      <w:r w:rsidR="006E5D43">
        <w:rPr>
          <w:b/>
          <w:sz w:val="28"/>
          <w:szCs w:val="28"/>
        </w:rPr>
        <w:t>t</w:t>
      </w:r>
      <w:r w:rsidR="00F33D2A">
        <w:rPr>
          <w:b/>
          <w:sz w:val="28"/>
          <w:szCs w:val="28"/>
        </w:rPr>
        <w:t xml:space="preserve"> và bãi bỏ một số văn bản pháp luật liên quan </w:t>
      </w:r>
      <w:r w:rsidR="00F33D2A" w:rsidRPr="00EF5BA5">
        <w:rPr>
          <w:b/>
          <w:sz w:val="28"/>
          <w:szCs w:val="28"/>
        </w:rPr>
        <w:t>đến chuỗi liên kết sản xuất gắn với tiêu thụ nông sản sản, xây dựng cánh đồng lớn do</w:t>
      </w:r>
      <w:r w:rsidR="00F33D2A">
        <w:rPr>
          <w:b/>
          <w:sz w:val="28"/>
          <w:szCs w:val="28"/>
        </w:rPr>
        <w:t xml:space="preserve"> Ủy ban nhân dân tỉnh Đồng Nai ban hành</w:t>
      </w:r>
    </w:p>
    <w:bookmarkEnd w:id="0"/>
    <w:p w:rsidR="00A52F4D" w:rsidRPr="00FC7804" w:rsidRDefault="00E57DB0" w:rsidP="00A52F4D">
      <w:pPr>
        <w:spacing w:before="60" w:after="0" w:line="240" w:lineRule="auto"/>
        <w:jc w:val="center"/>
        <w:rPr>
          <w:b/>
          <w:sz w:val="28"/>
          <w:szCs w:val="28"/>
        </w:rPr>
      </w:pPr>
      <w:r>
        <w:rPr>
          <w:b/>
          <w:noProof/>
          <w:sz w:val="28"/>
          <w:szCs w:val="28"/>
          <w:lang w:eastAsia="ja-JP"/>
        </w:rPr>
        <mc:AlternateContent>
          <mc:Choice Requires="wps">
            <w:drawing>
              <wp:anchor distT="0" distB="0" distL="114300" distR="114300" simplePos="0" relativeHeight="251664384" behindDoc="0" locked="0" layoutInCell="1" allowOverlap="1">
                <wp:simplePos x="0" y="0"/>
                <wp:positionH relativeFrom="column">
                  <wp:posOffset>2526665</wp:posOffset>
                </wp:positionH>
                <wp:positionV relativeFrom="paragraph">
                  <wp:posOffset>42545</wp:posOffset>
                </wp:positionV>
                <wp:extent cx="704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95pt,3.35pt" to="2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xAtQEAALYDAAAOAAAAZHJzL2Uyb0RvYy54bWysU8GOEzEMvSPxD1HudKarAqt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" strokecolor="black [3040]"/>
            </w:pict>
          </mc:Fallback>
        </mc:AlternateContent>
      </w:r>
    </w:p>
    <w:p w:rsidR="00A52F4D" w:rsidRPr="00FC7804" w:rsidRDefault="00A52F4D" w:rsidP="00A52F4D">
      <w:pPr>
        <w:spacing w:before="60" w:after="0" w:line="240" w:lineRule="auto"/>
        <w:ind w:firstLine="720"/>
        <w:jc w:val="both"/>
        <w:rPr>
          <w:i/>
          <w:sz w:val="28"/>
          <w:szCs w:val="28"/>
        </w:rPr>
      </w:pPr>
      <w:r w:rsidRPr="00FC7804">
        <w:rPr>
          <w:i/>
          <w:sz w:val="28"/>
          <w:szCs w:val="28"/>
        </w:rPr>
        <w:t>Căn cứ Luật tổ chức chính quyền đị</w:t>
      </w:r>
      <w:r w:rsidR="00363EBF">
        <w:rPr>
          <w:i/>
          <w:sz w:val="28"/>
          <w:szCs w:val="28"/>
        </w:rPr>
        <w:t xml:space="preserve">a phương ngày 19 tháng </w:t>
      </w:r>
      <w:r w:rsidRPr="00FC7804">
        <w:rPr>
          <w:i/>
          <w:sz w:val="28"/>
          <w:szCs w:val="28"/>
        </w:rPr>
        <w:t>6</w:t>
      </w:r>
      <w:r w:rsidR="00363EBF">
        <w:rPr>
          <w:i/>
          <w:sz w:val="28"/>
          <w:szCs w:val="28"/>
        </w:rPr>
        <w:t xml:space="preserve"> năm </w:t>
      </w:r>
      <w:r w:rsidRPr="00FC7804">
        <w:rPr>
          <w:i/>
          <w:sz w:val="28"/>
          <w:szCs w:val="28"/>
        </w:rPr>
        <w:t>2015;</w:t>
      </w:r>
    </w:p>
    <w:p w:rsidR="00A52F4D" w:rsidRPr="00FC7804" w:rsidRDefault="00A52F4D" w:rsidP="00A52F4D">
      <w:pPr>
        <w:spacing w:before="60" w:after="0" w:line="240" w:lineRule="auto"/>
        <w:ind w:firstLine="720"/>
        <w:jc w:val="both"/>
        <w:rPr>
          <w:i/>
          <w:sz w:val="28"/>
          <w:szCs w:val="28"/>
        </w:rPr>
      </w:pPr>
      <w:r w:rsidRPr="00FC7804">
        <w:rPr>
          <w:i/>
          <w:sz w:val="28"/>
          <w:szCs w:val="28"/>
        </w:rPr>
        <w:t>Căn cứ Luật ban hành văn bản quy phạm pháp luậ</w:t>
      </w:r>
      <w:r w:rsidR="00363EBF">
        <w:rPr>
          <w:i/>
          <w:sz w:val="28"/>
          <w:szCs w:val="28"/>
        </w:rPr>
        <w:t xml:space="preserve">t ngày 22 tháng 6 năm </w:t>
      </w:r>
      <w:r w:rsidRPr="00FC7804">
        <w:rPr>
          <w:i/>
          <w:sz w:val="28"/>
          <w:szCs w:val="28"/>
        </w:rPr>
        <w:t>2015;</w:t>
      </w:r>
    </w:p>
    <w:p w:rsidR="00A52F4D" w:rsidRDefault="00A52F4D" w:rsidP="004F6A20">
      <w:pPr>
        <w:spacing w:after="0" w:line="240" w:lineRule="auto"/>
        <w:ind w:firstLine="720"/>
        <w:jc w:val="both"/>
        <w:rPr>
          <w:i/>
          <w:sz w:val="28"/>
          <w:szCs w:val="28"/>
        </w:rPr>
      </w:pPr>
      <w:r w:rsidRPr="00FC7804">
        <w:rPr>
          <w:i/>
          <w:sz w:val="28"/>
          <w:szCs w:val="28"/>
        </w:rPr>
        <w:t>Căn cứ Nghị định số 98/2018/NĐ-CP ngày 05/7/2018 của Chính phủ về chính sách khuyến khích phát triển hợp tác, liên kết trong sản xuất và tiêu thụ sản phẩm nông nghiệp;</w:t>
      </w:r>
    </w:p>
    <w:p w:rsidR="00F33D2A" w:rsidRPr="00F33D2A" w:rsidRDefault="00F33D2A" w:rsidP="004F6A20">
      <w:pPr>
        <w:spacing w:after="0" w:line="240" w:lineRule="auto"/>
        <w:ind w:firstLine="720"/>
        <w:jc w:val="both"/>
        <w:rPr>
          <w:i/>
          <w:sz w:val="28"/>
          <w:szCs w:val="28"/>
        </w:rPr>
      </w:pPr>
      <w:r w:rsidRPr="00F33D2A">
        <w:rPr>
          <w:i/>
          <w:sz w:val="28"/>
          <w:szCs w:val="28"/>
        </w:rPr>
        <w:t>Căn cứ Nghị định số 34/2016/NĐ-CP ngày 14 tháng 5 năm 2016 của Chính phủ quy định chi tiết một số điều và biện pháp thi hành Luật ban hành văn bản quy phạm pháp luật</w:t>
      </w:r>
    </w:p>
    <w:p w:rsidR="00A325FE" w:rsidRPr="00FC7804" w:rsidRDefault="00A325FE" w:rsidP="004F6A20">
      <w:pPr>
        <w:spacing w:after="0" w:line="240" w:lineRule="auto"/>
        <w:ind w:firstLine="720"/>
        <w:jc w:val="both"/>
        <w:rPr>
          <w:i/>
          <w:sz w:val="28"/>
          <w:szCs w:val="28"/>
        </w:rPr>
      </w:pPr>
      <w:r w:rsidRPr="00FC7804">
        <w:rPr>
          <w:i/>
          <w:sz w:val="28"/>
          <w:szCs w:val="28"/>
        </w:rPr>
        <w:t xml:space="preserve">Căn cứ Nghị quyết số </w:t>
      </w:r>
      <w:r w:rsidR="006066E5">
        <w:rPr>
          <w:i/>
          <w:sz w:val="28"/>
          <w:szCs w:val="28"/>
        </w:rPr>
        <w:t>143</w:t>
      </w:r>
      <w:r w:rsidRPr="00FC7804">
        <w:rPr>
          <w:i/>
          <w:sz w:val="28"/>
          <w:szCs w:val="28"/>
        </w:rPr>
        <w:t>/</w:t>
      </w:r>
      <w:r w:rsidR="006066E5">
        <w:rPr>
          <w:i/>
          <w:sz w:val="28"/>
          <w:szCs w:val="28"/>
        </w:rPr>
        <w:t>2018/</w:t>
      </w:r>
      <w:r w:rsidRPr="00FC7804">
        <w:rPr>
          <w:i/>
          <w:sz w:val="28"/>
          <w:szCs w:val="28"/>
        </w:rPr>
        <w:t xml:space="preserve">NQ-HĐND ngày   </w:t>
      </w:r>
      <w:r w:rsidR="006066E5">
        <w:rPr>
          <w:i/>
          <w:sz w:val="28"/>
          <w:szCs w:val="28"/>
        </w:rPr>
        <w:t>07/12</w:t>
      </w:r>
      <w:r w:rsidRPr="00FC7804">
        <w:rPr>
          <w:i/>
          <w:sz w:val="28"/>
          <w:szCs w:val="28"/>
        </w:rPr>
        <w:t>/2018 của Hội đồng nhân dân tỉnh Đồ</w:t>
      </w:r>
      <w:r w:rsidR="00FF77B9" w:rsidRPr="00FC7804">
        <w:rPr>
          <w:i/>
          <w:sz w:val="28"/>
          <w:szCs w:val="28"/>
        </w:rPr>
        <w:t xml:space="preserve">ng Nai </w:t>
      </w:r>
      <w:r w:rsidR="00E5781F" w:rsidRPr="00FC7804">
        <w:rPr>
          <w:i/>
          <w:sz w:val="28"/>
          <w:szCs w:val="28"/>
        </w:rPr>
        <w:t xml:space="preserve">Khóa IX-kỳ họp thứ 8 </w:t>
      </w:r>
      <w:r w:rsidR="00FF77B9" w:rsidRPr="00FC7804">
        <w:rPr>
          <w:i/>
          <w:sz w:val="28"/>
          <w:szCs w:val="28"/>
        </w:rPr>
        <w:t>về quy định chính sách hỗ trợ liên kết sản xuất và tiêu thụ sản phẩm nông nghiệp tỉnh Đồng Nai;</w:t>
      </w:r>
    </w:p>
    <w:p w:rsidR="00A52F4D" w:rsidRPr="00FC7804" w:rsidRDefault="00A52F4D" w:rsidP="004F6A20">
      <w:pPr>
        <w:spacing w:after="0" w:line="240" w:lineRule="auto"/>
        <w:ind w:firstLine="720"/>
        <w:jc w:val="both"/>
        <w:rPr>
          <w:i/>
          <w:sz w:val="28"/>
          <w:szCs w:val="28"/>
        </w:rPr>
      </w:pPr>
      <w:r w:rsidRPr="00FC7804">
        <w:rPr>
          <w:i/>
          <w:sz w:val="28"/>
          <w:szCs w:val="28"/>
        </w:rPr>
        <w:t>Xét đề nghị của Giám đốc Sở Nông nghiệp và Phát triển nông thôn tại Tờ trình số …../TTr-SNN ngày    /…/201</w:t>
      </w:r>
      <w:r w:rsidR="001F648C">
        <w:rPr>
          <w:i/>
          <w:sz w:val="28"/>
          <w:szCs w:val="28"/>
        </w:rPr>
        <w:t>9</w:t>
      </w:r>
      <w:r w:rsidRPr="00FC7804">
        <w:rPr>
          <w:i/>
          <w:sz w:val="28"/>
          <w:szCs w:val="28"/>
        </w:rPr>
        <w:t>,</w:t>
      </w:r>
    </w:p>
    <w:p w:rsidR="00A52F4D" w:rsidRPr="00FC7804" w:rsidRDefault="00A52F4D" w:rsidP="00A52F4D">
      <w:pPr>
        <w:spacing w:before="60" w:after="0" w:line="240" w:lineRule="auto"/>
        <w:jc w:val="center"/>
        <w:rPr>
          <w:b/>
          <w:sz w:val="28"/>
          <w:szCs w:val="28"/>
        </w:rPr>
      </w:pPr>
    </w:p>
    <w:p w:rsidR="00A52F4D" w:rsidRPr="00FC7804" w:rsidRDefault="00A52F4D" w:rsidP="00A52F4D">
      <w:pPr>
        <w:spacing w:before="60" w:after="0" w:line="240" w:lineRule="auto"/>
        <w:jc w:val="center"/>
        <w:rPr>
          <w:b/>
          <w:sz w:val="28"/>
          <w:szCs w:val="28"/>
        </w:rPr>
      </w:pPr>
      <w:r w:rsidRPr="00FC7804">
        <w:rPr>
          <w:b/>
          <w:sz w:val="28"/>
          <w:szCs w:val="28"/>
        </w:rPr>
        <w:t>QUYẾT ĐỊNH</w:t>
      </w:r>
    </w:p>
    <w:p w:rsidR="003600A6" w:rsidRDefault="003600A6" w:rsidP="00BA4D05">
      <w:pPr>
        <w:spacing w:before="60" w:after="0" w:line="240" w:lineRule="auto"/>
        <w:ind w:firstLine="720"/>
        <w:jc w:val="both"/>
        <w:rPr>
          <w:b/>
          <w:sz w:val="28"/>
          <w:szCs w:val="28"/>
        </w:rPr>
      </w:pPr>
    </w:p>
    <w:p w:rsidR="003600A6" w:rsidRDefault="00A52F4D" w:rsidP="00E57DB0">
      <w:pPr>
        <w:spacing w:before="120" w:after="0" w:line="240" w:lineRule="auto"/>
        <w:ind w:firstLine="720"/>
        <w:jc w:val="both"/>
        <w:rPr>
          <w:b/>
          <w:sz w:val="28"/>
          <w:szCs w:val="28"/>
        </w:rPr>
      </w:pPr>
      <w:r w:rsidRPr="00BA4D05">
        <w:rPr>
          <w:b/>
          <w:sz w:val="28"/>
          <w:szCs w:val="28"/>
        </w:rPr>
        <w:t xml:space="preserve">Điều 1. </w:t>
      </w:r>
      <w:r w:rsidR="003600A6">
        <w:rPr>
          <w:b/>
          <w:sz w:val="28"/>
          <w:szCs w:val="28"/>
        </w:rPr>
        <w:t xml:space="preserve">Phạm vi </w:t>
      </w:r>
      <w:r w:rsidR="007F511A">
        <w:rPr>
          <w:b/>
          <w:sz w:val="28"/>
          <w:szCs w:val="28"/>
        </w:rPr>
        <w:t>điều chỉnh</w:t>
      </w:r>
      <w:r w:rsidR="002E4FBE">
        <w:rPr>
          <w:b/>
          <w:sz w:val="28"/>
          <w:szCs w:val="28"/>
        </w:rPr>
        <w:t xml:space="preserve"> và đối tượng áp dụng</w:t>
      </w:r>
    </w:p>
    <w:p w:rsidR="001E4905" w:rsidRPr="001E4905" w:rsidRDefault="002E4FBE" w:rsidP="002E4FBE">
      <w:pPr>
        <w:spacing w:before="120" w:after="0" w:line="240" w:lineRule="auto"/>
        <w:ind w:firstLine="720"/>
        <w:jc w:val="both"/>
        <w:rPr>
          <w:sz w:val="28"/>
          <w:szCs w:val="28"/>
        </w:rPr>
      </w:pPr>
      <w:r>
        <w:rPr>
          <w:sz w:val="28"/>
          <w:szCs w:val="28"/>
        </w:rPr>
        <w:t xml:space="preserve">1. Phạm vi điều chỉnh: </w:t>
      </w:r>
      <w:r w:rsidR="003600A6" w:rsidRPr="001E4905">
        <w:rPr>
          <w:sz w:val="28"/>
          <w:szCs w:val="28"/>
        </w:rPr>
        <w:t xml:space="preserve">Quy định </w:t>
      </w:r>
      <w:r>
        <w:rPr>
          <w:sz w:val="28"/>
          <w:szCs w:val="28"/>
        </w:rPr>
        <w:t>phân cấp thẩm quyền phê duyệt hỗ trợ liên kết đối với các dự án hoặc kế hoạch liên kết sản xuất và tiêu thụ sản phẩm nông nghiệp thực hiện theo Nghị quyết số 143/2018/NQ-HĐND ngày 07/12/2018 của Hội đồng nhân dân tỉnh về chính sách hỗ trợ liên kết sản xuất và tiêu thụ sản phẩm nông nghiệp trên địa bàn tỉnh Đồng Nai. V</w:t>
      </w:r>
      <w:r w:rsidR="001E4905" w:rsidRPr="001E4905">
        <w:rPr>
          <w:sz w:val="28"/>
          <w:szCs w:val="28"/>
        </w:rPr>
        <w:t>à bãi bỏ một số văn bản pháp luật liên quan đến chuỗi liên kết sản xuất gắn với tiêu thụ nông sản sản, xây dựng cánh đồng lớn do Ủy ban nhân dân tỉnh Đồng Nai ban hành</w:t>
      </w:r>
      <w:r>
        <w:rPr>
          <w:sz w:val="28"/>
          <w:szCs w:val="28"/>
        </w:rPr>
        <w:t>.</w:t>
      </w:r>
    </w:p>
    <w:p w:rsidR="001757AC" w:rsidRDefault="004C132A" w:rsidP="00E57DB0">
      <w:pPr>
        <w:spacing w:before="120" w:after="0" w:line="240" w:lineRule="auto"/>
        <w:ind w:firstLine="720"/>
        <w:jc w:val="both"/>
        <w:rPr>
          <w:sz w:val="28"/>
          <w:szCs w:val="28"/>
        </w:rPr>
      </w:pPr>
      <w:r>
        <w:rPr>
          <w:sz w:val="28"/>
          <w:szCs w:val="28"/>
        </w:rPr>
        <w:t>2. Đối tượng áp dụ</w:t>
      </w:r>
      <w:r w:rsidR="001757AC">
        <w:rPr>
          <w:sz w:val="28"/>
          <w:szCs w:val="28"/>
        </w:rPr>
        <w:t>ng:</w:t>
      </w:r>
    </w:p>
    <w:p w:rsidR="001A2AD1" w:rsidRDefault="001757AC" w:rsidP="00E57DB0">
      <w:pPr>
        <w:spacing w:before="120" w:after="0" w:line="240" w:lineRule="auto"/>
        <w:ind w:firstLine="720"/>
        <w:jc w:val="both"/>
        <w:rPr>
          <w:sz w:val="28"/>
          <w:szCs w:val="28"/>
        </w:rPr>
      </w:pPr>
      <w:r>
        <w:rPr>
          <w:sz w:val="28"/>
          <w:szCs w:val="28"/>
        </w:rPr>
        <w:t>a) Cơ quan quản lý nhà nước có thẩm quyền phê duyệt hỗ trợ liên kế</w:t>
      </w:r>
      <w:r w:rsidR="001A2AD1">
        <w:rPr>
          <w:sz w:val="28"/>
          <w:szCs w:val="28"/>
        </w:rPr>
        <w:t xml:space="preserve">t sản xuất </w:t>
      </w:r>
      <w:r w:rsidR="00D3523B">
        <w:rPr>
          <w:sz w:val="28"/>
          <w:szCs w:val="28"/>
        </w:rPr>
        <w:t>và</w:t>
      </w:r>
      <w:r w:rsidR="001A2AD1">
        <w:rPr>
          <w:sz w:val="28"/>
          <w:szCs w:val="28"/>
        </w:rPr>
        <w:t xml:space="preserve"> tiêu thụ sản phẩm nông nghiệp</w:t>
      </w:r>
      <w:r w:rsidR="002D3E03">
        <w:rPr>
          <w:sz w:val="28"/>
          <w:szCs w:val="28"/>
        </w:rPr>
        <w:t xml:space="preserve"> trên địa bàn tỉnh Đồng Nai.</w:t>
      </w:r>
    </w:p>
    <w:p w:rsidR="001757AC" w:rsidRPr="003600A6" w:rsidRDefault="001757AC" w:rsidP="00E57DB0">
      <w:pPr>
        <w:spacing w:before="120" w:after="0" w:line="240" w:lineRule="auto"/>
        <w:ind w:firstLine="720"/>
        <w:jc w:val="both"/>
        <w:rPr>
          <w:sz w:val="28"/>
          <w:szCs w:val="28"/>
        </w:rPr>
      </w:pPr>
      <w:r>
        <w:rPr>
          <w:sz w:val="28"/>
          <w:szCs w:val="28"/>
        </w:rPr>
        <w:lastRenderedPageBreak/>
        <w:t xml:space="preserve">b) Chủ trì liên kết theo quy định tại Quyết định số 98/2018/NĐ-CP ngày 05/7/2018 của Chính phủ về chính sách khuyến </w:t>
      </w:r>
      <w:r w:rsidRPr="001757AC">
        <w:rPr>
          <w:sz w:val="28"/>
          <w:szCs w:val="28"/>
        </w:rPr>
        <w:t>khích phát triển hợp tác, liên kết trong sản xuất và tiêu thụ sản phẩm nông nghiệp</w:t>
      </w:r>
      <w:r>
        <w:rPr>
          <w:sz w:val="28"/>
          <w:szCs w:val="28"/>
        </w:rPr>
        <w:t>.</w:t>
      </w:r>
    </w:p>
    <w:p w:rsidR="00DC1B9E" w:rsidRDefault="00DC1B9E" w:rsidP="00E57DB0">
      <w:pPr>
        <w:spacing w:before="120" w:after="0" w:line="240" w:lineRule="auto"/>
        <w:ind w:firstLine="720"/>
        <w:jc w:val="both"/>
        <w:rPr>
          <w:b/>
          <w:sz w:val="28"/>
          <w:szCs w:val="28"/>
        </w:rPr>
      </w:pPr>
      <w:r>
        <w:rPr>
          <w:b/>
          <w:sz w:val="28"/>
          <w:szCs w:val="28"/>
        </w:rPr>
        <w:t xml:space="preserve">Điều 2. </w:t>
      </w:r>
      <w:r w:rsidR="00527947">
        <w:rPr>
          <w:b/>
          <w:sz w:val="28"/>
          <w:szCs w:val="28"/>
        </w:rPr>
        <w:t>Thẩm quyền phê duyệt hỗ trợ liên kết</w:t>
      </w:r>
    </w:p>
    <w:p w:rsidR="006E0F98" w:rsidRPr="00FC7804" w:rsidRDefault="00527947" w:rsidP="00E57DB0">
      <w:pPr>
        <w:spacing w:before="120" w:after="0" w:line="240" w:lineRule="auto"/>
        <w:ind w:firstLine="720"/>
        <w:jc w:val="both"/>
        <w:rPr>
          <w:rFonts w:cs="Times New Roman"/>
          <w:sz w:val="28"/>
          <w:szCs w:val="28"/>
        </w:rPr>
      </w:pPr>
      <w:r>
        <w:rPr>
          <w:rFonts w:cs="Times New Roman"/>
          <w:sz w:val="28"/>
          <w:szCs w:val="28"/>
        </w:rPr>
        <w:t>1.</w:t>
      </w:r>
      <w:r w:rsidR="006E0F98" w:rsidRPr="00FC7804">
        <w:rPr>
          <w:rFonts w:cs="Times New Roman"/>
          <w:sz w:val="28"/>
          <w:szCs w:val="28"/>
        </w:rPr>
        <w:t xml:space="preserve"> Ủy ban nhân dân cấp tỉnh phê duyệt các dự án hoặc kế hoạch liên kết có </w:t>
      </w:r>
      <w:r w:rsidR="00AD302B">
        <w:rPr>
          <w:rFonts w:cs="Times New Roman"/>
          <w:sz w:val="28"/>
          <w:szCs w:val="28"/>
        </w:rPr>
        <w:t xml:space="preserve">từ một trong các </w:t>
      </w:r>
      <w:r w:rsidR="006E0F98" w:rsidRPr="00FC7804">
        <w:rPr>
          <w:rFonts w:cs="Times New Roman"/>
          <w:sz w:val="28"/>
          <w:szCs w:val="28"/>
        </w:rPr>
        <w:t>nội dung sau:</w:t>
      </w:r>
    </w:p>
    <w:p w:rsidR="006E0F98" w:rsidRPr="00FC7804" w:rsidRDefault="00DC1B9E" w:rsidP="00E57DB0">
      <w:pPr>
        <w:spacing w:before="120" w:after="0" w:line="240" w:lineRule="auto"/>
        <w:ind w:firstLine="720"/>
        <w:jc w:val="both"/>
        <w:rPr>
          <w:rFonts w:cs="Times New Roman"/>
          <w:sz w:val="28"/>
          <w:szCs w:val="28"/>
        </w:rPr>
      </w:pPr>
      <w:r>
        <w:rPr>
          <w:rFonts w:cs="Times New Roman"/>
          <w:sz w:val="28"/>
          <w:szCs w:val="28"/>
        </w:rPr>
        <w:t>-</w:t>
      </w:r>
      <w:r w:rsidR="006E0F98" w:rsidRPr="00FC7804">
        <w:rPr>
          <w:rFonts w:cs="Times New Roman"/>
          <w:sz w:val="28"/>
          <w:szCs w:val="28"/>
        </w:rPr>
        <w:t xml:space="preserve"> Có tổng kinh phí hỗ trợ từ ngân sách nhà nước từ 0</w:t>
      </w:r>
      <w:r w:rsidR="007F511A">
        <w:rPr>
          <w:rFonts w:cs="Times New Roman"/>
          <w:sz w:val="28"/>
          <w:szCs w:val="28"/>
        </w:rPr>
        <w:t>7</w:t>
      </w:r>
      <w:r w:rsidR="006E0F98" w:rsidRPr="00FC7804">
        <w:rPr>
          <w:rFonts w:cs="Times New Roman"/>
          <w:sz w:val="28"/>
          <w:szCs w:val="28"/>
        </w:rPr>
        <w:t xml:space="preserve"> tỷ đồng trở lên.</w:t>
      </w:r>
    </w:p>
    <w:p w:rsidR="006E0F98" w:rsidRPr="00FC7804" w:rsidRDefault="00DC1B9E" w:rsidP="00E57DB0">
      <w:pPr>
        <w:spacing w:before="120" w:after="0" w:line="240" w:lineRule="auto"/>
        <w:ind w:firstLine="720"/>
        <w:jc w:val="both"/>
        <w:rPr>
          <w:rFonts w:cs="Times New Roman"/>
          <w:sz w:val="28"/>
          <w:szCs w:val="28"/>
        </w:rPr>
      </w:pPr>
      <w:r>
        <w:rPr>
          <w:rFonts w:cs="Times New Roman"/>
          <w:sz w:val="28"/>
          <w:szCs w:val="28"/>
        </w:rPr>
        <w:t>-</w:t>
      </w:r>
      <w:r w:rsidR="006E0F98" w:rsidRPr="00FC7804">
        <w:rPr>
          <w:rFonts w:cs="Times New Roman"/>
          <w:sz w:val="28"/>
          <w:szCs w:val="28"/>
        </w:rPr>
        <w:t xml:space="preserve"> </w:t>
      </w:r>
      <w:r w:rsidR="002F4B91">
        <w:rPr>
          <w:rFonts w:cs="Times New Roman"/>
          <w:sz w:val="28"/>
          <w:szCs w:val="28"/>
        </w:rPr>
        <w:t xml:space="preserve">Dự án </w:t>
      </w:r>
      <w:r w:rsidR="003D4248">
        <w:rPr>
          <w:rFonts w:cs="Times New Roman"/>
          <w:sz w:val="28"/>
          <w:szCs w:val="28"/>
        </w:rPr>
        <w:t>t</w:t>
      </w:r>
      <w:r w:rsidR="006E0F98" w:rsidRPr="00FC7804">
        <w:rPr>
          <w:rFonts w:cs="Times New Roman"/>
          <w:sz w:val="28"/>
          <w:szCs w:val="28"/>
        </w:rPr>
        <w:t>riển khai trên địa bàn 02 huyện trở lên.</w:t>
      </w:r>
    </w:p>
    <w:p w:rsidR="006E0F98" w:rsidRPr="00FC7804" w:rsidRDefault="00DC1B9E" w:rsidP="00E57DB0">
      <w:pPr>
        <w:spacing w:before="120" w:after="0" w:line="240" w:lineRule="auto"/>
        <w:ind w:firstLine="720"/>
        <w:jc w:val="both"/>
        <w:rPr>
          <w:rFonts w:cs="Times New Roman"/>
          <w:sz w:val="28"/>
          <w:szCs w:val="28"/>
        </w:rPr>
      </w:pPr>
      <w:r>
        <w:rPr>
          <w:rFonts w:cs="Times New Roman"/>
          <w:sz w:val="28"/>
          <w:szCs w:val="28"/>
        </w:rPr>
        <w:t>-</w:t>
      </w:r>
      <w:r w:rsidR="006E0F98" w:rsidRPr="00FC7804">
        <w:rPr>
          <w:rFonts w:cs="Times New Roman"/>
          <w:sz w:val="28"/>
          <w:szCs w:val="28"/>
        </w:rPr>
        <w:t xml:space="preserve"> </w:t>
      </w:r>
      <w:r w:rsidR="00492492">
        <w:rPr>
          <w:rFonts w:cs="Times New Roman"/>
          <w:sz w:val="28"/>
          <w:szCs w:val="28"/>
        </w:rPr>
        <w:t>T</w:t>
      </w:r>
      <w:r w:rsidR="006E0F98">
        <w:rPr>
          <w:rFonts w:cs="Times New Roman"/>
          <w:sz w:val="28"/>
          <w:szCs w:val="28"/>
        </w:rPr>
        <w:t>hực hiện đầu tư</w:t>
      </w:r>
      <w:r w:rsidR="006E0F98" w:rsidRPr="00FC7804">
        <w:rPr>
          <w:rFonts w:cs="Times New Roman"/>
          <w:sz w:val="28"/>
          <w:szCs w:val="28"/>
        </w:rPr>
        <w:t xml:space="preserve"> hạ tầng phục vụ liên kết.</w:t>
      </w:r>
    </w:p>
    <w:p w:rsidR="006E0F98" w:rsidRPr="00FC7804" w:rsidRDefault="00DC1B9E" w:rsidP="00E57DB0">
      <w:pPr>
        <w:spacing w:before="120" w:after="0" w:line="240" w:lineRule="auto"/>
        <w:ind w:firstLine="720"/>
        <w:jc w:val="both"/>
        <w:rPr>
          <w:rFonts w:cs="Times New Roman"/>
          <w:sz w:val="28"/>
          <w:szCs w:val="28"/>
        </w:rPr>
      </w:pPr>
      <w:r>
        <w:rPr>
          <w:rFonts w:cs="Times New Roman"/>
          <w:sz w:val="28"/>
          <w:szCs w:val="28"/>
        </w:rPr>
        <w:t>-</w:t>
      </w:r>
      <w:r w:rsidR="006E0F98" w:rsidRPr="00FC7804">
        <w:rPr>
          <w:rFonts w:cs="Times New Roman"/>
          <w:sz w:val="28"/>
          <w:szCs w:val="28"/>
        </w:rPr>
        <w:t xml:space="preserve"> </w:t>
      </w:r>
      <w:r w:rsidR="00492492">
        <w:rPr>
          <w:rFonts w:cs="Times New Roman"/>
          <w:sz w:val="28"/>
          <w:szCs w:val="28"/>
        </w:rPr>
        <w:t>T</w:t>
      </w:r>
      <w:r w:rsidR="006E0F98" w:rsidRPr="00FC7804">
        <w:rPr>
          <w:rFonts w:cs="Times New Roman"/>
          <w:sz w:val="28"/>
          <w:szCs w:val="28"/>
        </w:rPr>
        <w:t>hực hiện mô hình ứng dụng công nghệ cao.</w:t>
      </w:r>
    </w:p>
    <w:p w:rsidR="006E0F98" w:rsidRPr="00FC7804" w:rsidRDefault="007F511A" w:rsidP="00E57DB0">
      <w:pPr>
        <w:spacing w:before="120" w:after="0" w:line="240" w:lineRule="auto"/>
        <w:ind w:firstLine="720"/>
        <w:jc w:val="both"/>
        <w:rPr>
          <w:rFonts w:cs="Times New Roman"/>
          <w:sz w:val="28"/>
          <w:szCs w:val="28"/>
        </w:rPr>
      </w:pPr>
      <w:r>
        <w:rPr>
          <w:rFonts w:cs="Times New Roman"/>
          <w:sz w:val="28"/>
          <w:szCs w:val="28"/>
        </w:rPr>
        <w:t>2.</w:t>
      </w:r>
      <w:r w:rsidR="006E0F98" w:rsidRPr="00FC7804">
        <w:rPr>
          <w:rFonts w:cs="Times New Roman"/>
          <w:sz w:val="28"/>
          <w:szCs w:val="28"/>
        </w:rPr>
        <w:t xml:space="preserve"> Ủy ban nhân dân cấp huyện phê duyệt các dự án hoặc kế hoạch liên kết không thuộc các trường hợp quy định tại Khoản 1, Điều này.</w:t>
      </w:r>
    </w:p>
    <w:p w:rsidR="002D3E03" w:rsidRPr="009E0E8F" w:rsidRDefault="008A45F3" w:rsidP="002D3E03">
      <w:pPr>
        <w:spacing w:before="60" w:after="0" w:line="240" w:lineRule="auto"/>
        <w:ind w:firstLine="720"/>
        <w:jc w:val="both"/>
        <w:rPr>
          <w:sz w:val="28"/>
          <w:szCs w:val="28"/>
        </w:rPr>
      </w:pPr>
      <w:r w:rsidRPr="008A45F3">
        <w:rPr>
          <w:b/>
          <w:bCs/>
          <w:iCs/>
          <w:sz w:val="28"/>
          <w:szCs w:val="28"/>
        </w:rPr>
        <w:t xml:space="preserve">Điều 3. </w:t>
      </w:r>
      <w:r w:rsidR="002D3E03" w:rsidRPr="002D3E03">
        <w:rPr>
          <w:b/>
          <w:sz w:val="28"/>
          <w:szCs w:val="28"/>
        </w:rPr>
        <w:t>Bãi bỏ một số văn bản pháp luật liên quan đến chuỗi liên kết sản xuất gắn với tiêu thụ nông sản sản, xây dựng cánh đồng lớn do Ủy ban nhân dân tỉnh ban hành</w:t>
      </w:r>
      <w:r w:rsidR="002D3E03">
        <w:rPr>
          <w:sz w:val="28"/>
          <w:szCs w:val="28"/>
        </w:rPr>
        <w:t>, gồm:</w:t>
      </w:r>
    </w:p>
    <w:p w:rsidR="002D3E03" w:rsidRDefault="002D3E03" w:rsidP="002D3E03">
      <w:pPr>
        <w:spacing w:before="60" w:after="0" w:line="240" w:lineRule="auto"/>
        <w:ind w:firstLine="720"/>
        <w:jc w:val="both"/>
        <w:rPr>
          <w:sz w:val="28"/>
          <w:szCs w:val="28"/>
        </w:rPr>
      </w:pPr>
      <w:r>
        <w:rPr>
          <w:sz w:val="28"/>
          <w:szCs w:val="28"/>
        </w:rPr>
        <w:t>1. Bãi bỏ Quyết định số 58/2014/QĐ-UBND ngày 24/11/2014 của UBND tỉnh về ban hành quy định chính sách hỗ trợ, khuyến khích phát triển hợp tác, liên kết sản xuất gắn với tiêu thụ nông sản, xây dựng cánh đồng lớn trên địa bàn tỉnh Đồng Nai.</w:t>
      </w:r>
    </w:p>
    <w:p w:rsidR="002D3E03" w:rsidRDefault="002D3E03" w:rsidP="002D3E03">
      <w:pPr>
        <w:spacing w:before="60" w:after="0" w:line="240" w:lineRule="auto"/>
        <w:ind w:firstLine="720"/>
        <w:jc w:val="both"/>
        <w:rPr>
          <w:sz w:val="28"/>
          <w:szCs w:val="28"/>
        </w:rPr>
      </w:pPr>
      <w:r>
        <w:rPr>
          <w:sz w:val="28"/>
          <w:szCs w:val="28"/>
        </w:rPr>
        <w:t>2. Bãi bỏ Quyết định số 31/2015/QĐ-UBND ngày 09/10/2015 điều chỉnh, sửa đổi nội dung quy định chính sách hỗ trợ, khuyến khích phát triển hợp tác, liên kết sản xuất gắn với tiêu thụ nông sản, xây dựng cánh đồng lớn trên địa bàn tỉnh Đồng Nai được ban hành tại Quyết định số 58/2014/QĐ-UBND ngày 24/11/2014 của UBND tỉnh.</w:t>
      </w:r>
    </w:p>
    <w:p w:rsidR="002D3E03" w:rsidRDefault="002D3E03" w:rsidP="002D3E03">
      <w:pPr>
        <w:spacing w:before="60" w:after="0" w:line="240" w:lineRule="auto"/>
        <w:ind w:firstLine="720"/>
        <w:jc w:val="both"/>
        <w:rPr>
          <w:sz w:val="28"/>
          <w:szCs w:val="28"/>
        </w:rPr>
      </w:pPr>
      <w:r>
        <w:rPr>
          <w:sz w:val="28"/>
          <w:szCs w:val="28"/>
        </w:rPr>
        <w:t>3. Bãi bỏ Quyết định số 50/2016/QĐ-UBND ngày 06/9/2016 của UBND tỉnh về việc sửa đổi, bổ sung, bãi bỏ một số điều quy định chính sách hỗ trợ, khuyến khích phát triển hợp tác, liên kết sản xuất gắn với tiêu thụ nông sản, xây dựng cánh đồng lớn trên địa bàn tỉnh Đồng Nai được ban hành tại Quyết định số 58/2014/QĐ-UBND ngày 24/11/2014 của UBND tỉnh.</w:t>
      </w:r>
    </w:p>
    <w:p w:rsidR="003A3BB3" w:rsidRPr="003A3BB3" w:rsidRDefault="003A3BB3" w:rsidP="003A3BB3">
      <w:pPr>
        <w:shd w:val="clear" w:color="auto" w:fill="FFFFFF"/>
        <w:spacing w:before="60" w:after="0" w:line="240" w:lineRule="auto"/>
        <w:ind w:firstLine="720"/>
        <w:jc w:val="both"/>
        <w:rPr>
          <w:b/>
          <w:sz w:val="28"/>
          <w:szCs w:val="28"/>
        </w:rPr>
      </w:pPr>
      <w:r w:rsidRPr="003A3BB3">
        <w:rPr>
          <w:b/>
          <w:bCs/>
          <w:iCs/>
          <w:sz w:val="28"/>
          <w:szCs w:val="28"/>
        </w:rPr>
        <w:t xml:space="preserve">Điều 4. </w:t>
      </w:r>
      <w:r w:rsidRPr="003A3BB3">
        <w:rPr>
          <w:b/>
          <w:sz w:val="28"/>
          <w:szCs w:val="28"/>
        </w:rPr>
        <w:t>Quy định chuyển tiếp đối với các dự án cánh đồng lớn đã được Ủy ban nhân dân tỉnh phê duyệt</w:t>
      </w:r>
    </w:p>
    <w:p w:rsidR="003A3BB3" w:rsidRDefault="003A3BB3" w:rsidP="003A3BB3">
      <w:pPr>
        <w:shd w:val="clear" w:color="auto" w:fill="FFFFFF"/>
        <w:spacing w:before="60" w:after="0" w:line="240" w:lineRule="auto"/>
        <w:ind w:firstLine="720"/>
        <w:jc w:val="both"/>
        <w:rPr>
          <w:sz w:val="28"/>
          <w:szCs w:val="28"/>
        </w:rPr>
      </w:pPr>
      <w:r>
        <w:rPr>
          <w:sz w:val="28"/>
          <w:szCs w:val="28"/>
        </w:rPr>
        <w:t xml:space="preserve">1. Các bên tham gia các dự án cánh đồng lớn liên kết sản xuất và tiêu thụ nông sản đã được Ủy ban nhân dân tỉnh phê duyệt thực hiện theo các Quyết định: Quyết định số 58/2014/QĐ-UBND ngày 24/11/2014; Quyết định số 31/2015/QĐ-UBND ngày 09/10/2015 và Quyết định số 50/2016/QĐ-UBND ngày 06/9/2016 của UBND tỉnh Đồng Nai, trước ngày Quyết định này có hiệu lực thi hành thì tiếp tục được hưởng các chính sách theo dự án đã được phê duyệt cho đến khi hết hợp đồng liên kết đã ký hoặc hưởng các chính sách hỗ trợ theo Nghị quyết số 143/2018/NQ-HĐND ngày 07/12/2018 của Hội đồng nhân dân tỉnh về chính sách hỗ trợ liên kết sản xuất và tiêu thụ sản phẩm nông nghiệp trên địa bàn tỉnh Đồng Nai nếu đáp ứng các điều kiện về hỗ trợ theo quy định tại </w:t>
      </w:r>
      <w:r>
        <w:rPr>
          <w:sz w:val="28"/>
          <w:szCs w:val="28"/>
        </w:rPr>
        <w:lastRenderedPageBreak/>
        <w:t>tại Nghị định số 98/2018/NĐ-CP ngày 05/7/2018 của Chính phủ về chính sách khuyến khích phát triển hợp tác, liên kết trong sản xuất và tiêu thụ sản phẩm nông nghiệp.</w:t>
      </w:r>
    </w:p>
    <w:p w:rsidR="003A3BB3" w:rsidRDefault="003A3BB3" w:rsidP="003A3BB3">
      <w:pPr>
        <w:spacing w:before="60" w:after="0" w:line="240" w:lineRule="auto"/>
        <w:ind w:firstLine="720"/>
        <w:jc w:val="both"/>
        <w:rPr>
          <w:sz w:val="28"/>
          <w:szCs w:val="28"/>
        </w:rPr>
      </w:pPr>
      <w:r w:rsidRPr="001B672C">
        <w:rPr>
          <w:sz w:val="28"/>
          <w:szCs w:val="28"/>
        </w:rPr>
        <w:t>2. Thủ tục chuyển đổi</w:t>
      </w:r>
    </w:p>
    <w:p w:rsidR="003A3BB3" w:rsidRDefault="003A3BB3" w:rsidP="003A3BB3">
      <w:pPr>
        <w:spacing w:before="60" w:after="0" w:line="240" w:lineRule="auto"/>
        <w:ind w:firstLine="720"/>
        <w:jc w:val="both"/>
        <w:rPr>
          <w:sz w:val="28"/>
          <w:szCs w:val="28"/>
        </w:rPr>
      </w:pPr>
      <w:r>
        <w:rPr>
          <w:sz w:val="28"/>
          <w:szCs w:val="28"/>
        </w:rPr>
        <w:t>Các chủ dự án cánh đồng lớn đã được Ủy ban nhân dân tỉnh phê duyệt có nhu cầu chuyển đổi để hưởng hỗ trợ theo Nghị quyết số 143/2018/NQ-HĐND ngày 07/12/2018 của Hội đồng nhân dân tỉnh về chính sách hỗ trợ liên kết sản xuất và tiêu thụ sản phẩm nông nghiệp trên địa bàn tỉnh Đồng Nai thì lập hồ sơ đề nghị phê duyệt hỗ trợ liên kết theo Nghị định số 98/2018/NĐ-CP ngày 05/7/2018 của Chính phủ về chính sách khuyến khích phát triển hợp tác, liên kết trong sản xuất và tiêu thụ sản phẩm nông nghiệp.</w:t>
      </w:r>
    </w:p>
    <w:p w:rsidR="00FB2788" w:rsidRDefault="003A3BB3" w:rsidP="00E57DB0">
      <w:pPr>
        <w:shd w:val="clear" w:color="auto" w:fill="FFFFFF"/>
        <w:spacing w:before="120" w:after="0" w:line="240" w:lineRule="auto"/>
        <w:jc w:val="both"/>
        <w:rPr>
          <w:b/>
          <w:bCs/>
          <w:iCs/>
          <w:sz w:val="28"/>
          <w:szCs w:val="28"/>
        </w:rPr>
      </w:pPr>
      <w:r>
        <w:rPr>
          <w:b/>
          <w:bCs/>
          <w:iCs/>
          <w:sz w:val="28"/>
          <w:szCs w:val="28"/>
        </w:rPr>
        <w:tab/>
        <w:t xml:space="preserve">Điều 5. </w:t>
      </w:r>
      <w:r w:rsidR="00FB2788">
        <w:rPr>
          <w:b/>
          <w:bCs/>
          <w:iCs/>
          <w:sz w:val="28"/>
          <w:szCs w:val="28"/>
        </w:rPr>
        <w:t>Tổ chức thực hiện</w:t>
      </w:r>
    </w:p>
    <w:p w:rsidR="00C54303" w:rsidRDefault="00FB2788" w:rsidP="00E57DB0">
      <w:pPr>
        <w:shd w:val="clear" w:color="auto" w:fill="FFFFFF"/>
        <w:spacing w:before="120" w:after="0" w:line="240" w:lineRule="auto"/>
        <w:jc w:val="both"/>
        <w:rPr>
          <w:bCs/>
          <w:iCs/>
          <w:sz w:val="28"/>
          <w:szCs w:val="28"/>
        </w:rPr>
      </w:pPr>
      <w:r w:rsidRPr="008D7AFA">
        <w:rPr>
          <w:bCs/>
          <w:iCs/>
          <w:sz w:val="28"/>
          <w:szCs w:val="28"/>
        </w:rPr>
        <w:tab/>
      </w:r>
      <w:r w:rsidR="00C54303">
        <w:rPr>
          <w:bCs/>
          <w:iCs/>
          <w:sz w:val="28"/>
          <w:szCs w:val="28"/>
        </w:rPr>
        <w:t xml:space="preserve">1. Giao </w:t>
      </w:r>
      <w:r w:rsidR="008D7AFA" w:rsidRPr="008D7AFA">
        <w:rPr>
          <w:bCs/>
          <w:iCs/>
          <w:sz w:val="28"/>
          <w:szCs w:val="28"/>
        </w:rPr>
        <w:t>Sở Nông nghiệp và PTNT</w:t>
      </w:r>
      <w:r w:rsidR="00C54303">
        <w:rPr>
          <w:bCs/>
          <w:iCs/>
          <w:sz w:val="28"/>
          <w:szCs w:val="28"/>
        </w:rPr>
        <w:t xml:space="preserve"> tiếp nhận hồ sơ, xem xét, tổ chức thẩm định đối với </w:t>
      </w:r>
      <w:r w:rsidR="00C720C6">
        <w:rPr>
          <w:bCs/>
          <w:iCs/>
          <w:sz w:val="28"/>
          <w:szCs w:val="28"/>
        </w:rPr>
        <w:t>dự án hoặc kế hoạch liên kết sản xuất và tiêu thụ sản phẩm nông nghiệp, tham mưu UBND tỉnh phê duyệt</w:t>
      </w:r>
      <w:r w:rsidR="00C720C6" w:rsidRPr="00C720C6">
        <w:rPr>
          <w:bCs/>
          <w:iCs/>
          <w:sz w:val="28"/>
          <w:szCs w:val="28"/>
        </w:rPr>
        <w:t xml:space="preserve"> </w:t>
      </w:r>
      <w:r w:rsidR="00492492">
        <w:rPr>
          <w:bCs/>
          <w:iCs/>
          <w:sz w:val="28"/>
          <w:szCs w:val="28"/>
        </w:rPr>
        <w:t xml:space="preserve">hỗ trợ liên kết </w:t>
      </w:r>
      <w:r w:rsidR="00C720C6">
        <w:rPr>
          <w:bCs/>
          <w:iCs/>
          <w:sz w:val="28"/>
          <w:szCs w:val="28"/>
        </w:rPr>
        <w:t>theo phân cấp.</w:t>
      </w:r>
      <w:r w:rsidR="00312548">
        <w:rPr>
          <w:bCs/>
          <w:iCs/>
          <w:sz w:val="28"/>
          <w:szCs w:val="28"/>
        </w:rPr>
        <w:t xml:space="preserve"> Hàng năm báo cáo</w:t>
      </w:r>
      <w:r w:rsidR="00B31D15">
        <w:rPr>
          <w:bCs/>
          <w:iCs/>
          <w:sz w:val="28"/>
          <w:szCs w:val="28"/>
        </w:rPr>
        <w:t xml:space="preserve"> UBND tỉnh</w:t>
      </w:r>
      <w:r w:rsidR="00312548">
        <w:rPr>
          <w:bCs/>
          <w:iCs/>
          <w:sz w:val="28"/>
          <w:szCs w:val="28"/>
        </w:rPr>
        <w:t xml:space="preserve"> kết quả triển khai thực hiện.</w:t>
      </w:r>
      <w:r w:rsidR="003A3BB3">
        <w:rPr>
          <w:bCs/>
          <w:iCs/>
          <w:sz w:val="28"/>
          <w:szCs w:val="28"/>
        </w:rPr>
        <w:t xml:space="preserve"> Hướng dẫn các chủ dự án cánh đồng lớn thực hiện chuyển tiếp khi chủ dự án có nhu cầu.</w:t>
      </w:r>
    </w:p>
    <w:p w:rsidR="00FB2788" w:rsidRPr="008D7AFA" w:rsidRDefault="00C720C6" w:rsidP="00E57DB0">
      <w:pPr>
        <w:shd w:val="clear" w:color="auto" w:fill="FFFFFF"/>
        <w:spacing w:before="120" w:after="0" w:line="240" w:lineRule="auto"/>
        <w:ind w:firstLine="720"/>
        <w:jc w:val="both"/>
        <w:rPr>
          <w:bCs/>
          <w:iCs/>
          <w:sz w:val="28"/>
          <w:szCs w:val="28"/>
        </w:rPr>
      </w:pPr>
      <w:r>
        <w:rPr>
          <w:bCs/>
          <w:iCs/>
          <w:sz w:val="28"/>
          <w:szCs w:val="28"/>
        </w:rPr>
        <w:t xml:space="preserve">2. </w:t>
      </w:r>
      <w:r w:rsidR="008D7AFA" w:rsidRPr="008D7AFA">
        <w:rPr>
          <w:bCs/>
          <w:iCs/>
          <w:sz w:val="28"/>
          <w:szCs w:val="28"/>
        </w:rPr>
        <w:t>UBND các huyện, thị xã Long Khánh, thành phố Biên Hòa</w:t>
      </w:r>
      <w:r w:rsidR="00C54303">
        <w:rPr>
          <w:bCs/>
          <w:iCs/>
          <w:sz w:val="28"/>
          <w:szCs w:val="28"/>
        </w:rPr>
        <w:t xml:space="preserve"> </w:t>
      </w:r>
      <w:r>
        <w:rPr>
          <w:bCs/>
          <w:iCs/>
          <w:sz w:val="28"/>
          <w:szCs w:val="28"/>
        </w:rPr>
        <w:t xml:space="preserve">xem xét phê duyệt hỗ trợ liên kết đối với các dự án hoặc kế hoạch liên kết sản xuất và tiêu thụ sản phẩm nông nghiệp trên địa bàn theo phân cấp. Định kỳ hàng năm </w:t>
      </w:r>
      <w:r w:rsidR="00312548">
        <w:rPr>
          <w:bCs/>
          <w:iCs/>
          <w:sz w:val="28"/>
          <w:szCs w:val="28"/>
        </w:rPr>
        <w:t>báo cáo kết quả triển khai thực hiện gửi Sở Nông nghiệp và PTNT tổng hợp.</w:t>
      </w:r>
    </w:p>
    <w:p w:rsidR="008A45F3" w:rsidRDefault="00584185" w:rsidP="00E57DB0">
      <w:pPr>
        <w:shd w:val="clear" w:color="auto" w:fill="FFFFFF"/>
        <w:spacing w:before="120" w:after="0" w:line="240" w:lineRule="auto"/>
        <w:ind w:firstLine="720"/>
        <w:jc w:val="both"/>
        <w:rPr>
          <w:sz w:val="28"/>
          <w:szCs w:val="28"/>
        </w:rPr>
      </w:pPr>
      <w:r w:rsidRPr="007260AE">
        <w:rPr>
          <w:b/>
          <w:bCs/>
          <w:iCs/>
          <w:sz w:val="28"/>
          <w:szCs w:val="28"/>
        </w:rPr>
        <w:t>Điề</w:t>
      </w:r>
      <w:r w:rsidR="005A04D8">
        <w:rPr>
          <w:b/>
          <w:bCs/>
          <w:iCs/>
          <w:sz w:val="28"/>
          <w:szCs w:val="28"/>
        </w:rPr>
        <w:t xml:space="preserve">u </w:t>
      </w:r>
      <w:r w:rsidR="003A3BB3">
        <w:rPr>
          <w:b/>
          <w:bCs/>
          <w:iCs/>
          <w:sz w:val="28"/>
          <w:szCs w:val="28"/>
        </w:rPr>
        <w:t>6</w:t>
      </w:r>
      <w:r w:rsidRPr="007260AE">
        <w:rPr>
          <w:b/>
          <w:bCs/>
          <w:iCs/>
          <w:sz w:val="28"/>
          <w:szCs w:val="28"/>
        </w:rPr>
        <w:t>.</w:t>
      </w:r>
      <w:r w:rsidRPr="007260AE">
        <w:rPr>
          <w:bCs/>
          <w:iCs/>
          <w:sz w:val="28"/>
          <w:szCs w:val="28"/>
        </w:rPr>
        <w:t xml:space="preserve"> </w:t>
      </w:r>
      <w:r w:rsidRPr="007260AE">
        <w:rPr>
          <w:sz w:val="28"/>
          <w:szCs w:val="28"/>
        </w:rPr>
        <w:t>Chánh Văn phòng UBND tỉnh; Giám đốc Sở Nông nghiệp và Phát triển nông thôn, thủ trưởng các sở, ban, ngành tỉnh; Chủ tịch Ủy ban nhân dân các huyện, thị xã Long Khánh, thành phố Biên Hòa; các tổ chức, cá nhân có liên quan chịu trách nhiệm thi hành Quyết định này</w:t>
      </w:r>
      <w:r w:rsidR="0099599A" w:rsidRPr="007260AE">
        <w:rPr>
          <w:sz w:val="28"/>
          <w:szCs w:val="28"/>
        </w:rPr>
        <w:t>.</w:t>
      </w:r>
    </w:p>
    <w:tbl>
      <w:tblPr>
        <w:tblStyle w:val="TableGrid"/>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5"/>
        <w:gridCol w:w="4645"/>
      </w:tblGrid>
      <w:tr w:rsidR="00574EEE" w:rsidRPr="00FC7804" w:rsidTr="002048E1">
        <w:tc>
          <w:tcPr>
            <w:tcW w:w="4645" w:type="dxa"/>
          </w:tcPr>
          <w:p w:rsidR="00574EEE" w:rsidRPr="00FC7804" w:rsidRDefault="00574EEE" w:rsidP="002048E1">
            <w:pPr>
              <w:spacing w:before="60"/>
              <w:jc w:val="both"/>
              <w:rPr>
                <w:b/>
                <w:i/>
                <w:szCs w:val="24"/>
              </w:rPr>
            </w:pPr>
          </w:p>
          <w:p w:rsidR="00574EEE" w:rsidRPr="00FC7804" w:rsidRDefault="00574EEE" w:rsidP="002048E1">
            <w:pPr>
              <w:spacing w:before="60"/>
              <w:jc w:val="both"/>
              <w:rPr>
                <w:b/>
                <w:i/>
                <w:szCs w:val="24"/>
              </w:rPr>
            </w:pPr>
            <w:r w:rsidRPr="00FC7804">
              <w:rPr>
                <w:b/>
                <w:i/>
                <w:szCs w:val="24"/>
              </w:rPr>
              <w:t>Nơi nhận:</w:t>
            </w:r>
          </w:p>
          <w:p w:rsidR="00574EEE" w:rsidRPr="00FC7804" w:rsidRDefault="00574EEE" w:rsidP="002048E1">
            <w:pPr>
              <w:jc w:val="both"/>
              <w:rPr>
                <w:sz w:val="22"/>
              </w:rPr>
            </w:pPr>
            <w:r w:rsidRPr="00FC7804">
              <w:rPr>
                <w:sz w:val="22"/>
              </w:rPr>
              <w:t>- Như Điều 4 (thực hiện);</w:t>
            </w:r>
          </w:p>
          <w:p w:rsidR="00574EEE" w:rsidRPr="00FC7804" w:rsidRDefault="00574EEE" w:rsidP="002048E1">
            <w:pPr>
              <w:jc w:val="both"/>
              <w:rPr>
                <w:sz w:val="22"/>
              </w:rPr>
            </w:pPr>
            <w:r w:rsidRPr="00FC7804">
              <w:rPr>
                <w:sz w:val="22"/>
              </w:rPr>
              <w:t>- TT.Tỉnh ủy, TT.HĐND tỉnh;</w:t>
            </w:r>
          </w:p>
          <w:p w:rsidR="00574EEE" w:rsidRPr="00FC7804" w:rsidRDefault="00574EEE" w:rsidP="002048E1">
            <w:pPr>
              <w:jc w:val="both"/>
              <w:rPr>
                <w:sz w:val="22"/>
              </w:rPr>
            </w:pPr>
            <w:r w:rsidRPr="00FC7804">
              <w:rPr>
                <w:sz w:val="22"/>
              </w:rPr>
              <w:t>- TT.UBMTTQ tỉnh;</w:t>
            </w:r>
          </w:p>
          <w:p w:rsidR="00574EEE" w:rsidRPr="00FC7804" w:rsidRDefault="00574EEE" w:rsidP="002048E1">
            <w:pPr>
              <w:jc w:val="both"/>
              <w:rPr>
                <w:sz w:val="22"/>
              </w:rPr>
            </w:pPr>
            <w:r w:rsidRPr="00FC7804">
              <w:rPr>
                <w:sz w:val="22"/>
              </w:rPr>
              <w:t>- Chủ tịch, các Phó CT.UBND tỉnh;</w:t>
            </w:r>
          </w:p>
          <w:p w:rsidR="00574EEE" w:rsidRPr="00FC7804" w:rsidRDefault="00574EEE" w:rsidP="002048E1">
            <w:pPr>
              <w:jc w:val="both"/>
              <w:rPr>
                <w:sz w:val="22"/>
              </w:rPr>
            </w:pPr>
            <w:r w:rsidRPr="00FC7804">
              <w:rPr>
                <w:sz w:val="22"/>
              </w:rPr>
              <w:t>- BCĐ NNNDNT và XDNTM tỉnh;</w:t>
            </w:r>
          </w:p>
          <w:p w:rsidR="00574EEE" w:rsidRPr="00FC7804" w:rsidRDefault="00574EEE" w:rsidP="002048E1">
            <w:pPr>
              <w:jc w:val="both"/>
              <w:rPr>
                <w:sz w:val="22"/>
              </w:rPr>
            </w:pPr>
            <w:r w:rsidRPr="00FC7804">
              <w:rPr>
                <w:sz w:val="22"/>
              </w:rPr>
              <w:t>- Lưu: VT, CNN, KT, TH.</w:t>
            </w:r>
          </w:p>
          <w:p w:rsidR="00574EEE" w:rsidRPr="00FC7804" w:rsidRDefault="00574EEE" w:rsidP="002048E1">
            <w:pPr>
              <w:jc w:val="both"/>
              <w:rPr>
                <w:sz w:val="22"/>
              </w:rPr>
            </w:pPr>
          </w:p>
          <w:p w:rsidR="00574EEE" w:rsidRPr="00FC7804" w:rsidRDefault="00574EEE" w:rsidP="002048E1">
            <w:pPr>
              <w:jc w:val="both"/>
              <w:rPr>
                <w:sz w:val="22"/>
              </w:rPr>
            </w:pPr>
          </w:p>
        </w:tc>
        <w:tc>
          <w:tcPr>
            <w:tcW w:w="4645" w:type="dxa"/>
          </w:tcPr>
          <w:p w:rsidR="00574EEE" w:rsidRPr="00FC7804" w:rsidRDefault="00574EEE" w:rsidP="002048E1">
            <w:pPr>
              <w:spacing w:before="60"/>
              <w:jc w:val="center"/>
              <w:rPr>
                <w:b/>
                <w:sz w:val="28"/>
                <w:szCs w:val="28"/>
              </w:rPr>
            </w:pPr>
          </w:p>
          <w:p w:rsidR="00574EEE" w:rsidRPr="00FC7804" w:rsidRDefault="00574EEE" w:rsidP="002048E1">
            <w:pPr>
              <w:spacing w:before="60"/>
              <w:jc w:val="center"/>
              <w:rPr>
                <w:b/>
                <w:sz w:val="28"/>
                <w:szCs w:val="28"/>
              </w:rPr>
            </w:pPr>
          </w:p>
          <w:p w:rsidR="00574EEE" w:rsidRPr="00FC7804" w:rsidRDefault="00574EEE" w:rsidP="002048E1">
            <w:pPr>
              <w:spacing w:before="60"/>
              <w:jc w:val="center"/>
              <w:rPr>
                <w:b/>
                <w:sz w:val="28"/>
                <w:szCs w:val="28"/>
              </w:rPr>
            </w:pPr>
            <w:r w:rsidRPr="00FC7804">
              <w:rPr>
                <w:b/>
                <w:sz w:val="28"/>
                <w:szCs w:val="28"/>
              </w:rPr>
              <w:t>TM.ỦY BAN NHÂN DÂN</w:t>
            </w:r>
          </w:p>
          <w:p w:rsidR="00574EEE" w:rsidRPr="00FC7804" w:rsidRDefault="00574EEE" w:rsidP="002048E1">
            <w:pPr>
              <w:spacing w:before="60"/>
              <w:jc w:val="center"/>
              <w:rPr>
                <w:sz w:val="28"/>
                <w:szCs w:val="28"/>
              </w:rPr>
            </w:pPr>
            <w:r w:rsidRPr="00FC7804">
              <w:rPr>
                <w:b/>
                <w:sz w:val="28"/>
                <w:szCs w:val="28"/>
              </w:rPr>
              <w:t>CHỦ TỊCH</w:t>
            </w:r>
          </w:p>
        </w:tc>
      </w:tr>
    </w:tbl>
    <w:p w:rsidR="008A45F3" w:rsidRDefault="008A45F3" w:rsidP="008A45F3">
      <w:pPr>
        <w:shd w:val="clear" w:color="auto" w:fill="FFFFFF"/>
        <w:spacing w:after="0" w:line="240" w:lineRule="auto"/>
        <w:jc w:val="both"/>
        <w:rPr>
          <w:rFonts w:eastAsia="Times New Roman" w:cs="Times New Roman"/>
          <w:b/>
          <w:bCs/>
          <w:sz w:val="28"/>
          <w:szCs w:val="28"/>
        </w:rPr>
      </w:pPr>
    </w:p>
    <w:sectPr w:rsidR="008A45F3">
      <w:footerReference w:type="default" r:id="rId8"/>
      <w:pgSz w:w="11909" w:h="16834"/>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DB" w:rsidRDefault="00A432DB">
      <w:pPr>
        <w:spacing w:after="0" w:line="240" w:lineRule="auto"/>
      </w:pPr>
      <w:r>
        <w:separator/>
      </w:r>
    </w:p>
  </w:endnote>
  <w:endnote w:type="continuationSeparator" w:id="0">
    <w:p w:rsidR="00A432DB" w:rsidRDefault="00A4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409311"/>
      <w:docPartObj>
        <w:docPartGallery w:val="Page Numbers (Bottom of Page)"/>
        <w:docPartUnique/>
      </w:docPartObj>
    </w:sdtPr>
    <w:sdtEndPr>
      <w:rPr>
        <w:noProof/>
      </w:rPr>
    </w:sdtEndPr>
    <w:sdtContent>
      <w:p w:rsidR="00740C30" w:rsidRDefault="00FC7804">
        <w:pPr>
          <w:pStyle w:val="Footer"/>
          <w:jc w:val="center"/>
        </w:pPr>
        <w:r>
          <w:fldChar w:fldCharType="begin"/>
        </w:r>
        <w:r>
          <w:instrText xml:space="preserve"> PAGE   \* MERGEFORMAT </w:instrText>
        </w:r>
        <w:r>
          <w:fldChar w:fldCharType="separate"/>
        </w:r>
        <w:r w:rsidR="00910169">
          <w:rPr>
            <w:noProof/>
          </w:rPr>
          <w:t>1</w:t>
        </w:r>
        <w:r>
          <w:rPr>
            <w:noProof/>
          </w:rPr>
          <w:fldChar w:fldCharType="end"/>
        </w:r>
      </w:p>
    </w:sdtContent>
  </w:sdt>
  <w:p w:rsidR="00740C30" w:rsidRDefault="00A43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DB" w:rsidRDefault="00A432DB">
      <w:pPr>
        <w:spacing w:after="0" w:line="240" w:lineRule="auto"/>
      </w:pPr>
      <w:r>
        <w:separator/>
      </w:r>
    </w:p>
  </w:footnote>
  <w:footnote w:type="continuationSeparator" w:id="0">
    <w:p w:rsidR="00A432DB" w:rsidRDefault="00A43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FE04E"/>
    <w:multiLevelType w:val="singleLevel"/>
    <w:tmpl w:val="BA9FE04E"/>
    <w:lvl w:ilvl="0">
      <w:start w:val="1"/>
      <w:numFmt w:val="decimal"/>
      <w:suff w:val="space"/>
      <w:lvlText w:val="%1."/>
      <w:lvlJc w:val="left"/>
    </w:lvl>
  </w:abstractNum>
  <w:abstractNum w:abstractNumId="1">
    <w:nsid w:val="14E012FE"/>
    <w:multiLevelType w:val="singleLevel"/>
    <w:tmpl w:val="14E012FE"/>
    <w:lvl w:ilvl="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4D"/>
    <w:rsid w:val="00002AA9"/>
    <w:rsid w:val="000133AA"/>
    <w:rsid w:val="000411DB"/>
    <w:rsid w:val="00056AF2"/>
    <w:rsid w:val="00077AF3"/>
    <w:rsid w:val="0008726F"/>
    <w:rsid w:val="0009648D"/>
    <w:rsid w:val="000A1878"/>
    <w:rsid w:val="000A5313"/>
    <w:rsid w:val="000B0A89"/>
    <w:rsid w:val="000D15DF"/>
    <w:rsid w:val="000F3155"/>
    <w:rsid w:val="000F7D42"/>
    <w:rsid w:val="0015491A"/>
    <w:rsid w:val="00163401"/>
    <w:rsid w:val="001757AC"/>
    <w:rsid w:val="00185E14"/>
    <w:rsid w:val="0019203B"/>
    <w:rsid w:val="0019250E"/>
    <w:rsid w:val="00192E8F"/>
    <w:rsid w:val="00196EC3"/>
    <w:rsid w:val="001A2AD1"/>
    <w:rsid w:val="001B6567"/>
    <w:rsid w:val="001C0CB0"/>
    <w:rsid w:val="001C67A0"/>
    <w:rsid w:val="001D0160"/>
    <w:rsid w:val="001D440A"/>
    <w:rsid w:val="001D7C97"/>
    <w:rsid w:val="001E259B"/>
    <w:rsid w:val="001E4905"/>
    <w:rsid w:val="001E6A84"/>
    <w:rsid w:val="001E746B"/>
    <w:rsid w:val="001F648C"/>
    <w:rsid w:val="001F7342"/>
    <w:rsid w:val="00210A06"/>
    <w:rsid w:val="00213942"/>
    <w:rsid w:val="0022128D"/>
    <w:rsid w:val="002323A6"/>
    <w:rsid w:val="00245790"/>
    <w:rsid w:val="00253B0D"/>
    <w:rsid w:val="00273B1C"/>
    <w:rsid w:val="00273D74"/>
    <w:rsid w:val="002A335B"/>
    <w:rsid w:val="002A5EEC"/>
    <w:rsid w:val="002D3E03"/>
    <w:rsid w:val="002E4FBE"/>
    <w:rsid w:val="002E7D0C"/>
    <w:rsid w:val="002F48EF"/>
    <w:rsid w:val="002F4B91"/>
    <w:rsid w:val="002F7BF4"/>
    <w:rsid w:val="00301DAF"/>
    <w:rsid w:val="00312548"/>
    <w:rsid w:val="00325B64"/>
    <w:rsid w:val="00334D6F"/>
    <w:rsid w:val="003365DE"/>
    <w:rsid w:val="00336957"/>
    <w:rsid w:val="00341736"/>
    <w:rsid w:val="00342AEA"/>
    <w:rsid w:val="003600A6"/>
    <w:rsid w:val="00363EBF"/>
    <w:rsid w:val="0037236C"/>
    <w:rsid w:val="00377961"/>
    <w:rsid w:val="0039441D"/>
    <w:rsid w:val="003973C6"/>
    <w:rsid w:val="003A3BB3"/>
    <w:rsid w:val="003C3A9F"/>
    <w:rsid w:val="003D4248"/>
    <w:rsid w:val="0041256E"/>
    <w:rsid w:val="00426014"/>
    <w:rsid w:val="00440715"/>
    <w:rsid w:val="00455DA2"/>
    <w:rsid w:val="00492492"/>
    <w:rsid w:val="004A3C6D"/>
    <w:rsid w:val="004A4880"/>
    <w:rsid w:val="004C132A"/>
    <w:rsid w:val="004C2DD2"/>
    <w:rsid w:val="004C5722"/>
    <w:rsid w:val="004F6A20"/>
    <w:rsid w:val="005077B4"/>
    <w:rsid w:val="00527947"/>
    <w:rsid w:val="00552F75"/>
    <w:rsid w:val="005713B0"/>
    <w:rsid w:val="00574EEE"/>
    <w:rsid w:val="00584185"/>
    <w:rsid w:val="00586D6E"/>
    <w:rsid w:val="005A04D8"/>
    <w:rsid w:val="005C01E9"/>
    <w:rsid w:val="005D45CD"/>
    <w:rsid w:val="006066E5"/>
    <w:rsid w:val="00632973"/>
    <w:rsid w:val="00650345"/>
    <w:rsid w:val="0065069A"/>
    <w:rsid w:val="006565C1"/>
    <w:rsid w:val="0066638A"/>
    <w:rsid w:val="006863A1"/>
    <w:rsid w:val="006A799E"/>
    <w:rsid w:val="006E0F98"/>
    <w:rsid w:val="006E4C0E"/>
    <w:rsid w:val="006E5D43"/>
    <w:rsid w:val="00711EB4"/>
    <w:rsid w:val="007260AE"/>
    <w:rsid w:val="0075133F"/>
    <w:rsid w:val="007839C9"/>
    <w:rsid w:val="00793B01"/>
    <w:rsid w:val="007950C1"/>
    <w:rsid w:val="00796238"/>
    <w:rsid w:val="007B03A7"/>
    <w:rsid w:val="007B268C"/>
    <w:rsid w:val="007B625B"/>
    <w:rsid w:val="007B7AC7"/>
    <w:rsid w:val="007F511A"/>
    <w:rsid w:val="00815600"/>
    <w:rsid w:val="0082676B"/>
    <w:rsid w:val="00830619"/>
    <w:rsid w:val="008547E5"/>
    <w:rsid w:val="00855EB0"/>
    <w:rsid w:val="00857127"/>
    <w:rsid w:val="0086349F"/>
    <w:rsid w:val="008655E8"/>
    <w:rsid w:val="008878BB"/>
    <w:rsid w:val="00892609"/>
    <w:rsid w:val="008A45F3"/>
    <w:rsid w:val="008C4C08"/>
    <w:rsid w:val="008D7AFA"/>
    <w:rsid w:val="008E3995"/>
    <w:rsid w:val="00910169"/>
    <w:rsid w:val="00914C4C"/>
    <w:rsid w:val="00937713"/>
    <w:rsid w:val="0094294C"/>
    <w:rsid w:val="009564CE"/>
    <w:rsid w:val="00974C24"/>
    <w:rsid w:val="00984B91"/>
    <w:rsid w:val="0099599A"/>
    <w:rsid w:val="009A3146"/>
    <w:rsid w:val="009C288C"/>
    <w:rsid w:val="009C3283"/>
    <w:rsid w:val="009D58DC"/>
    <w:rsid w:val="009E78CD"/>
    <w:rsid w:val="009F1231"/>
    <w:rsid w:val="00A325FE"/>
    <w:rsid w:val="00A35CCD"/>
    <w:rsid w:val="00A432DB"/>
    <w:rsid w:val="00A52F4D"/>
    <w:rsid w:val="00A57CCC"/>
    <w:rsid w:val="00A94C3A"/>
    <w:rsid w:val="00AB4B08"/>
    <w:rsid w:val="00AD302B"/>
    <w:rsid w:val="00B31D15"/>
    <w:rsid w:val="00B539DA"/>
    <w:rsid w:val="00B61045"/>
    <w:rsid w:val="00B64427"/>
    <w:rsid w:val="00B76C42"/>
    <w:rsid w:val="00B87B76"/>
    <w:rsid w:val="00BA4D05"/>
    <w:rsid w:val="00BB26AF"/>
    <w:rsid w:val="00BB33C4"/>
    <w:rsid w:val="00BC19F8"/>
    <w:rsid w:val="00BF6B77"/>
    <w:rsid w:val="00C03C10"/>
    <w:rsid w:val="00C27A5B"/>
    <w:rsid w:val="00C362D3"/>
    <w:rsid w:val="00C54303"/>
    <w:rsid w:val="00C61CA1"/>
    <w:rsid w:val="00C720C6"/>
    <w:rsid w:val="00C76000"/>
    <w:rsid w:val="00C77AE2"/>
    <w:rsid w:val="00CA3747"/>
    <w:rsid w:val="00CA642B"/>
    <w:rsid w:val="00CC594F"/>
    <w:rsid w:val="00CC6240"/>
    <w:rsid w:val="00CF228A"/>
    <w:rsid w:val="00CF4425"/>
    <w:rsid w:val="00D020EA"/>
    <w:rsid w:val="00D11A80"/>
    <w:rsid w:val="00D13B0F"/>
    <w:rsid w:val="00D2247E"/>
    <w:rsid w:val="00D327F1"/>
    <w:rsid w:val="00D3523B"/>
    <w:rsid w:val="00D40DE0"/>
    <w:rsid w:val="00D45F59"/>
    <w:rsid w:val="00D55FD6"/>
    <w:rsid w:val="00D641BE"/>
    <w:rsid w:val="00D65338"/>
    <w:rsid w:val="00D85702"/>
    <w:rsid w:val="00DA5C04"/>
    <w:rsid w:val="00DB6F6B"/>
    <w:rsid w:val="00DC1B9E"/>
    <w:rsid w:val="00DC7290"/>
    <w:rsid w:val="00DD0857"/>
    <w:rsid w:val="00DD14E4"/>
    <w:rsid w:val="00DD619C"/>
    <w:rsid w:val="00DD7289"/>
    <w:rsid w:val="00DE3735"/>
    <w:rsid w:val="00DE37A0"/>
    <w:rsid w:val="00DF2245"/>
    <w:rsid w:val="00E00EA9"/>
    <w:rsid w:val="00E10682"/>
    <w:rsid w:val="00E13F48"/>
    <w:rsid w:val="00E26D0A"/>
    <w:rsid w:val="00E45728"/>
    <w:rsid w:val="00E45DF1"/>
    <w:rsid w:val="00E549DA"/>
    <w:rsid w:val="00E55070"/>
    <w:rsid w:val="00E5781F"/>
    <w:rsid w:val="00E57DB0"/>
    <w:rsid w:val="00EB0F64"/>
    <w:rsid w:val="00EB66C3"/>
    <w:rsid w:val="00EC1313"/>
    <w:rsid w:val="00EC6CEE"/>
    <w:rsid w:val="00EC781B"/>
    <w:rsid w:val="00ED7445"/>
    <w:rsid w:val="00F03B92"/>
    <w:rsid w:val="00F111CF"/>
    <w:rsid w:val="00F23221"/>
    <w:rsid w:val="00F30393"/>
    <w:rsid w:val="00F320BD"/>
    <w:rsid w:val="00F33019"/>
    <w:rsid w:val="00F33D2A"/>
    <w:rsid w:val="00F45DA1"/>
    <w:rsid w:val="00FA2A2E"/>
    <w:rsid w:val="00FB2788"/>
    <w:rsid w:val="00FC7804"/>
    <w:rsid w:val="00FD75A4"/>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2F4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52F4D"/>
  </w:style>
  <w:style w:type="table" w:styleId="TableGrid">
    <w:name w:val="Table Grid"/>
    <w:basedOn w:val="TableNormal"/>
    <w:uiPriority w:val="59"/>
    <w:rsid w:val="00A52F4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2F4D"/>
    <w:pPr>
      <w:spacing w:before="100" w:beforeAutospacing="1" w:after="100" w:afterAutospacing="1" w:line="240" w:lineRule="auto"/>
    </w:pPr>
    <w:rPr>
      <w:rFonts w:eastAsiaTheme="minorEastAsia" w:cs="Times New Roman"/>
      <w:szCs w:val="24"/>
    </w:rPr>
  </w:style>
  <w:style w:type="paragraph" w:styleId="ListParagraph">
    <w:name w:val="List Paragraph"/>
    <w:basedOn w:val="Normal"/>
    <w:uiPriority w:val="34"/>
    <w:qFormat/>
    <w:rsid w:val="00DB6F6B"/>
    <w:pPr>
      <w:ind w:left="720"/>
      <w:contextualSpacing/>
    </w:pPr>
  </w:style>
  <w:style w:type="paragraph" w:styleId="BalloonText">
    <w:name w:val="Balloon Text"/>
    <w:basedOn w:val="Normal"/>
    <w:link w:val="BalloonTextChar"/>
    <w:uiPriority w:val="99"/>
    <w:semiHidden/>
    <w:unhideWhenUsed/>
    <w:rsid w:val="004C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2F4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52F4D"/>
  </w:style>
  <w:style w:type="table" w:styleId="TableGrid">
    <w:name w:val="Table Grid"/>
    <w:basedOn w:val="TableNormal"/>
    <w:uiPriority w:val="59"/>
    <w:rsid w:val="00A52F4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52F4D"/>
    <w:pPr>
      <w:spacing w:before="100" w:beforeAutospacing="1" w:after="100" w:afterAutospacing="1" w:line="240" w:lineRule="auto"/>
    </w:pPr>
    <w:rPr>
      <w:rFonts w:eastAsiaTheme="minorEastAsia" w:cs="Times New Roman"/>
      <w:szCs w:val="24"/>
    </w:rPr>
  </w:style>
  <w:style w:type="paragraph" w:styleId="ListParagraph">
    <w:name w:val="List Paragraph"/>
    <w:basedOn w:val="Normal"/>
    <w:uiPriority w:val="34"/>
    <w:qFormat/>
    <w:rsid w:val="00DB6F6B"/>
    <w:pPr>
      <w:ind w:left="720"/>
      <w:contextualSpacing/>
    </w:pPr>
  </w:style>
  <w:style w:type="paragraph" w:styleId="BalloonText">
    <w:name w:val="Balloon Text"/>
    <w:basedOn w:val="Normal"/>
    <w:link w:val="BalloonTextChar"/>
    <w:uiPriority w:val="99"/>
    <w:semiHidden/>
    <w:unhideWhenUsed/>
    <w:rsid w:val="004C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D0923-438C-4EE9-8049-217E49E64B87}"/>
</file>

<file path=customXml/itemProps2.xml><?xml version="1.0" encoding="utf-8"?>
<ds:datastoreItem xmlns:ds="http://schemas.openxmlformats.org/officeDocument/2006/customXml" ds:itemID="{01203256-2C6E-4F35-A375-E589543AAEA3}"/>
</file>

<file path=customXml/itemProps3.xml><?xml version="1.0" encoding="utf-8"?>
<ds:datastoreItem xmlns:ds="http://schemas.openxmlformats.org/officeDocument/2006/customXml" ds:itemID="{B6E4DA04-928D-419C-B5C9-EA21EEF85E99}"/>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HOAITAM</cp:lastModifiedBy>
  <cp:revision>2</cp:revision>
  <cp:lastPrinted>2019-05-13T08:02:00Z</cp:lastPrinted>
  <dcterms:created xsi:type="dcterms:W3CDTF">2019-06-11T01:51:00Z</dcterms:created>
  <dcterms:modified xsi:type="dcterms:W3CDTF">2019-06-11T01:51:00Z</dcterms:modified>
</cp:coreProperties>
</file>