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74" w:type="dxa"/>
        <w:tblInd w:w="-1026" w:type="dxa"/>
        <w:tblLayout w:type="fixed"/>
        <w:tblLook w:val="0000" w:firstRow="0" w:lastRow="0" w:firstColumn="0" w:lastColumn="0" w:noHBand="0" w:noVBand="0"/>
      </w:tblPr>
      <w:tblGrid>
        <w:gridCol w:w="4995"/>
        <w:gridCol w:w="6379"/>
      </w:tblGrid>
      <w:tr w:rsidR="001C0194" w:rsidRPr="001C0194" w14:paraId="4302E3FC" w14:textId="77777777" w:rsidTr="00B016BC">
        <w:tc>
          <w:tcPr>
            <w:tcW w:w="4995" w:type="dxa"/>
          </w:tcPr>
          <w:p w14:paraId="4E5D5792" w14:textId="1D4C82F5" w:rsidR="007603EA" w:rsidRPr="001C0194" w:rsidRDefault="007603EA" w:rsidP="00EB5E52">
            <w:pPr>
              <w:pStyle w:val="Heading1"/>
              <w:jc w:val="center"/>
              <w:rPr>
                <w:bCs/>
                <w:color w:val="000000" w:themeColor="text1"/>
                <w:sz w:val="26"/>
                <w:szCs w:val="26"/>
              </w:rPr>
            </w:pPr>
            <w:r w:rsidRPr="001C0194">
              <w:rPr>
                <w:bCs/>
                <w:color w:val="000000" w:themeColor="text1"/>
                <w:sz w:val="26"/>
                <w:szCs w:val="26"/>
              </w:rPr>
              <w:t xml:space="preserve">UBND </w:t>
            </w:r>
            <w:r w:rsidR="00BC50A9" w:rsidRPr="001C0194">
              <w:rPr>
                <w:bCs/>
                <w:color w:val="000000" w:themeColor="text1"/>
                <w:sz w:val="26"/>
                <w:szCs w:val="26"/>
              </w:rPr>
              <w:t>THÀNH PHỐ</w:t>
            </w:r>
            <w:r w:rsidRPr="001C0194">
              <w:rPr>
                <w:bCs/>
                <w:color w:val="000000" w:themeColor="text1"/>
                <w:sz w:val="26"/>
                <w:szCs w:val="26"/>
              </w:rPr>
              <w:t xml:space="preserve"> ĐỒNG NAI</w:t>
            </w:r>
          </w:p>
          <w:p w14:paraId="6DF55700" w14:textId="28DD865D" w:rsidR="007603EA" w:rsidRPr="001C0194" w:rsidRDefault="007603EA" w:rsidP="00EB5E52">
            <w:pPr>
              <w:pStyle w:val="BodyText2"/>
              <w:jc w:val="center"/>
              <w:rPr>
                <w:b/>
                <w:color w:val="000000" w:themeColor="text1"/>
                <w:sz w:val="26"/>
                <w:szCs w:val="26"/>
              </w:rPr>
            </w:pPr>
            <w:r w:rsidRPr="001C0194">
              <w:rPr>
                <w:b/>
                <w:color w:val="000000" w:themeColor="text1"/>
                <w:sz w:val="26"/>
                <w:szCs w:val="26"/>
              </w:rPr>
              <w:t xml:space="preserve">SỞ </w:t>
            </w:r>
            <w:r w:rsidR="004634C0" w:rsidRPr="001C0194">
              <w:rPr>
                <w:b/>
                <w:color w:val="000000" w:themeColor="text1"/>
                <w:sz w:val="26"/>
                <w:szCs w:val="26"/>
              </w:rPr>
              <w:t>NÔNG NGHIỆP</w:t>
            </w:r>
            <w:r w:rsidRPr="001C0194">
              <w:rPr>
                <w:b/>
                <w:color w:val="000000" w:themeColor="text1"/>
                <w:sz w:val="26"/>
                <w:szCs w:val="26"/>
              </w:rPr>
              <w:t xml:space="preserve"> VÀ MÔI TRƯỜNG</w:t>
            </w:r>
          </w:p>
          <w:p w14:paraId="78178878" w14:textId="15318F04" w:rsidR="007603EA" w:rsidRPr="001C0194" w:rsidRDefault="007603EA" w:rsidP="00EB5E52">
            <w:pPr>
              <w:jc w:val="center"/>
              <w:rPr>
                <w:color w:val="000000" w:themeColor="text1"/>
                <w:sz w:val="26"/>
                <w:szCs w:val="26"/>
              </w:rPr>
            </w:pPr>
            <w:r w:rsidRPr="001C0194">
              <w:rPr>
                <w:b/>
                <w:bCs/>
                <w:noProof/>
                <w:color w:val="000000" w:themeColor="text1"/>
                <w:sz w:val="26"/>
                <w:szCs w:val="26"/>
              </w:rPr>
              <mc:AlternateContent>
                <mc:Choice Requires="wps">
                  <w:drawing>
                    <wp:anchor distT="0" distB="0" distL="114300" distR="114300" simplePos="0" relativeHeight="251660288" behindDoc="0" locked="0" layoutInCell="1" allowOverlap="1" wp14:anchorId="39B3D6A6" wp14:editId="6FF2FF01">
                      <wp:simplePos x="0" y="0"/>
                      <wp:positionH relativeFrom="column">
                        <wp:posOffset>1056751</wp:posOffset>
                      </wp:positionH>
                      <wp:positionV relativeFrom="paragraph">
                        <wp:posOffset>38996</wp:posOffset>
                      </wp:positionV>
                      <wp:extent cx="973455" cy="0"/>
                      <wp:effectExtent l="8890" t="13970" r="8255" b="5080"/>
                      <wp:wrapNone/>
                      <wp:docPr id="32061392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73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9D5DEBD" id="Straight Connector 2"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2pt,3.05pt" to="159.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"/>
                  </w:pict>
                </mc:Fallback>
              </mc:AlternateContent>
            </w:r>
          </w:p>
          <w:p w14:paraId="39DB4BF8" w14:textId="1B48A143" w:rsidR="007603EA" w:rsidRPr="001C0194" w:rsidRDefault="007603EA" w:rsidP="00EB5E52">
            <w:pPr>
              <w:jc w:val="center"/>
              <w:rPr>
                <w:color w:val="000000" w:themeColor="text1"/>
                <w:sz w:val="26"/>
                <w:szCs w:val="26"/>
              </w:rPr>
            </w:pPr>
            <w:r w:rsidRPr="001C0194">
              <w:rPr>
                <w:color w:val="000000" w:themeColor="text1"/>
                <w:sz w:val="26"/>
                <w:szCs w:val="26"/>
              </w:rPr>
              <w:t>Số:</w:t>
            </w:r>
            <w:r w:rsidRPr="001C0194">
              <w:rPr>
                <w:color w:val="000000" w:themeColor="text1"/>
                <w:sz w:val="26"/>
                <w:szCs w:val="26"/>
                <w:lang w:val="vi-VN"/>
              </w:rPr>
              <w:t xml:space="preserve">     </w:t>
            </w:r>
            <w:r w:rsidRPr="001C0194">
              <w:rPr>
                <w:color w:val="000000" w:themeColor="text1"/>
                <w:sz w:val="26"/>
                <w:szCs w:val="26"/>
              </w:rPr>
              <w:t xml:space="preserve">  </w:t>
            </w:r>
            <w:r w:rsidRPr="001C0194">
              <w:rPr>
                <w:color w:val="000000" w:themeColor="text1"/>
                <w:sz w:val="26"/>
                <w:szCs w:val="26"/>
                <w:lang w:val="vi-VN"/>
              </w:rPr>
              <w:t xml:space="preserve">    </w:t>
            </w:r>
            <w:r w:rsidRPr="001C0194">
              <w:rPr>
                <w:color w:val="000000" w:themeColor="text1"/>
                <w:sz w:val="26"/>
                <w:szCs w:val="26"/>
              </w:rPr>
              <w:t xml:space="preserve">    </w:t>
            </w:r>
            <w:r w:rsidRPr="001C0194">
              <w:rPr>
                <w:color w:val="000000" w:themeColor="text1"/>
                <w:sz w:val="26"/>
                <w:szCs w:val="26"/>
                <w:lang w:val="vi-VN"/>
              </w:rPr>
              <w:t xml:space="preserve">  </w:t>
            </w:r>
            <w:r w:rsidRPr="001C0194">
              <w:rPr>
                <w:color w:val="000000" w:themeColor="text1"/>
                <w:sz w:val="26"/>
                <w:szCs w:val="26"/>
              </w:rPr>
              <w:t>/TTr-S</w:t>
            </w:r>
            <w:r w:rsidR="004634C0" w:rsidRPr="001C0194">
              <w:rPr>
                <w:color w:val="000000" w:themeColor="text1"/>
                <w:sz w:val="26"/>
                <w:szCs w:val="26"/>
              </w:rPr>
              <w:t>N</w:t>
            </w:r>
            <w:r w:rsidRPr="001C0194">
              <w:rPr>
                <w:color w:val="000000" w:themeColor="text1"/>
                <w:sz w:val="26"/>
                <w:szCs w:val="26"/>
              </w:rPr>
              <w:t>NMT</w:t>
            </w:r>
          </w:p>
        </w:tc>
        <w:tc>
          <w:tcPr>
            <w:tcW w:w="6379" w:type="dxa"/>
          </w:tcPr>
          <w:p w14:paraId="2CFE43FC" w14:textId="77777777" w:rsidR="007603EA" w:rsidRPr="001C0194" w:rsidRDefault="007603EA" w:rsidP="00EB5E52">
            <w:pPr>
              <w:pStyle w:val="Heading1"/>
              <w:jc w:val="center"/>
              <w:rPr>
                <w:b/>
                <w:color w:val="000000" w:themeColor="text1"/>
                <w:sz w:val="26"/>
                <w:szCs w:val="26"/>
              </w:rPr>
            </w:pPr>
            <w:r w:rsidRPr="001C0194">
              <w:rPr>
                <w:b/>
                <w:color w:val="000000" w:themeColor="text1"/>
                <w:sz w:val="26"/>
                <w:szCs w:val="26"/>
              </w:rPr>
              <w:t>CỘNG HÒA XÃ HỘI CHỦ NGHĨA VIỆT NAM</w:t>
            </w:r>
          </w:p>
          <w:p w14:paraId="3182DAB0" w14:textId="77777777" w:rsidR="007603EA" w:rsidRPr="001C0194" w:rsidRDefault="007603EA" w:rsidP="00EB5E52">
            <w:pPr>
              <w:pStyle w:val="Heading3"/>
              <w:rPr>
                <w:b/>
                <w:color w:val="000000" w:themeColor="text1"/>
                <w:szCs w:val="28"/>
              </w:rPr>
            </w:pPr>
            <w:r w:rsidRPr="001C0194">
              <w:rPr>
                <w:b/>
                <w:color w:val="000000" w:themeColor="text1"/>
                <w:szCs w:val="28"/>
              </w:rPr>
              <w:t>Độc lập - Tự do - Hạnh phúc</w:t>
            </w:r>
          </w:p>
          <w:p w14:paraId="040C5800" w14:textId="534F3F56" w:rsidR="007603EA" w:rsidRPr="001C0194" w:rsidRDefault="007603EA" w:rsidP="00EB5E52">
            <w:pPr>
              <w:jc w:val="center"/>
              <w:rPr>
                <w:color w:val="000000" w:themeColor="text1"/>
                <w:sz w:val="26"/>
                <w:szCs w:val="26"/>
              </w:rPr>
            </w:pPr>
            <w:r w:rsidRPr="001C0194">
              <w:rPr>
                <w:noProof/>
                <w:color w:val="000000" w:themeColor="text1"/>
                <w:sz w:val="26"/>
                <w:szCs w:val="26"/>
              </w:rPr>
              <mc:AlternateContent>
                <mc:Choice Requires="wps">
                  <w:drawing>
                    <wp:anchor distT="0" distB="0" distL="114300" distR="114300" simplePos="0" relativeHeight="251659264" behindDoc="0" locked="0" layoutInCell="1" allowOverlap="1" wp14:anchorId="433E76B8" wp14:editId="45667AF3">
                      <wp:simplePos x="0" y="0"/>
                      <wp:positionH relativeFrom="column">
                        <wp:posOffset>792274</wp:posOffset>
                      </wp:positionH>
                      <wp:positionV relativeFrom="paragraph">
                        <wp:posOffset>49530</wp:posOffset>
                      </wp:positionV>
                      <wp:extent cx="2057400" cy="0"/>
                      <wp:effectExtent l="0" t="0" r="0" b="0"/>
                      <wp:wrapNone/>
                      <wp:docPr id="15179005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1A2C4A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pt,3.9pt" to="224.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"/>
                  </w:pict>
                </mc:Fallback>
              </mc:AlternateContent>
            </w:r>
          </w:p>
          <w:p w14:paraId="6898A51B" w14:textId="6132CBCC" w:rsidR="007603EA" w:rsidRPr="001C0194" w:rsidRDefault="007603EA" w:rsidP="00EB5E52">
            <w:pPr>
              <w:pStyle w:val="Heading4"/>
              <w:spacing w:after="120"/>
              <w:rPr>
                <w:i/>
                <w:color w:val="000000" w:themeColor="text1"/>
                <w:szCs w:val="26"/>
              </w:rPr>
            </w:pPr>
            <w:r w:rsidRPr="001C0194">
              <w:rPr>
                <w:i/>
                <w:color w:val="000000" w:themeColor="text1"/>
                <w:szCs w:val="26"/>
              </w:rPr>
              <w:t>Đồng Nai, ngày</w:t>
            </w:r>
            <w:r w:rsidRPr="001C0194">
              <w:rPr>
                <w:i/>
                <w:color w:val="000000" w:themeColor="text1"/>
                <w:szCs w:val="26"/>
                <w:lang w:val="vi-VN"/>
              </w:rPr>
              <w:t xml:space="preserve">     </w:t>
            </w:r>
            <w:r w:rsidR="003735AD">
              <w:rPr>
                <w:i/>
                <w:color w:val="000000" w:themeColor="text1"/>
                <w:szCs w:val="26"/>
              </w:rPr>
              <w:t xml:space="preserve">  </w:t>
            </w:r>
            <w:r w:rsidRPr="001C0194">
              <w:rPr>
                <w:i/>
                <w:color w:val="000000" w:themeColor="text1"/>
                <w:szCs w:val="26"/>
                <w:lang w:val="vi-VN"/>
              </w:rPr>
              <w:t xml:space="preserve"> </w:t>
            </w:r>
            <w:r w:rsidR="003735AD">
              <w:rPr>
                <w:i/>
                <w:color w:val="000000" w:themeColor="text1"/>
                <w:szCs w:val="26"/>
              </w:rPr>
              <w:t xml:space="preserve"> </w:t>
            </w:r>
            <w:r w:rsidRPr="001C0194">
              <w:rPr>
                <w:i/>
                <w:color w:val="000000" w:themeColor="text1"/>
                <w:szCs w:val="26"/>
              </w:rPr>
              <w:t xml:space="preserve"> tháng  </w:t>
            </w:r>
            <w:r w:rsidR="004634C0" w:rsidRPr="001C0194">
              <w:rPr>
                <w:i/>
                <w:color w:val="000000" w:themeColor="text1"/>
                <w:szCs w:val="26"/>
              </w:rPr>
              <w:t xml:space="preserve">  </w:t>
            </w:r>
            <w:r w:rsidRPr="001C0194">
              <w:rPr>
                <w:i/>
                <w:color w:val="000000" w:themeColor="text1"/>
                <w:szCs w:val="26"/>
              </w:rPr>
              <w:t xml:space="preserve"> </w:t>
            </w:r>
            <w:r w:rsidR="003735AD">
              <w:rPr>
                <w:i/>
                <w:color w:val="000000" w:themeColor="text1"/>
                <w:szCs w:val="26"/>
              </w:rPr>
              <w:t xml:space="preserve">    </w:t>
            </w:r>
            <w:r w:rsidRPr="001C0194">
              <w:rPr>
                <w:i/>
                <w:color w:val="000000" w:themeColor="text1"/>
                <w:szCs w:val="26"/>
              </w:rPr>
              <w:t xml:space="preserve"> năm 202</w:t>
            </w:r>
            <w:r w:rsidR="00994A13" w:rsidRPr="001C0194">
              <w:rPr>
                <w:i/>
                <w:color w:val="000000" w:themeColor="text1"/>
                <w:szCs w:val="26"/>
              </w:rPr>
              <w:t>6</w:t>
            </w:r>
          </w:p>
        </w:tc>
      </w:tr>
    </w:tbl>
    <w:p w14:paraId="7CA74249" w14:textId="6D6C00F9" w:rsidR="0062069A" w:rsidRPr="001C0194" w:rsidRDefault="007603EA" w:rsidP="003735AD">
      <w:pPr>
        <w:spacing w:before="240"/>
        <w:jc w:val="center"/>
        <w:rPr>
          <w:b/>
          <w:bCs/>
          <w:color w:val="000000" w:themeColor="text1"/>
          <w:sz w:val="28"/>
          <w:szCs w:val="28"/>
        </w:rPr>
      </w:pPr>
      <w:r w:rsidRPr="001C0194">
        <w:rPr>
          <w:b/>
          <w:bCs/>
          <w:color w:val="000000" w:themeColor="text1"/>
          <w:sz w:val="28"/>
          <w:szCs w:val="28"/>
        </w:rPr>
        <w:t>TỜ TRÌNH</w:t>
      </w:r>
    </w:p>
    <w:p w14:paraId="504C7387" w14:textId="1EAFD6F6" w:rsidR="003515E7" w:rsidRPr="008067BE" w:rsidRDefault="00AA2A12" w:rsidP="00AA2A12">
      <w:pPr>
        <w:spacing w:after="240"/>
        <w:ind w:right="-425"/>
        <w:jc w:val="center"/>
        <w:rPr>
          <w:b/>
          <w:bCs/>
          <w:color w:val="000000" w:themeColor="text1"/>
          <w:sz w:val="28"/>
          <w:szCs w:val="28"/>
          <w:lang w:val="vi-VN"/>
        </w:rPr>
      </w:pPr>
      <w:r>
        <w:rPr>
          <w:noProof/>
          <w:color w:val="000000" w:themeColor="text1"/>
          <w:sz w:val="28"/>
          <w:szCs w:val="28"/>
          <w14:ligatures w14:val="standardContextual"/>
        </w:rPr>
        <mc:AlternateContent>
          <mc:Choice Requires="wps">
            <w:drawing>
              <wp:anchor distT="0" distB="0" distL="114300" distR="114300" simplePos="0" relativeHeight="251661312" behindDoc="0" locked="0" layoutInCell="1" allowOverlap="1" wp14:anchorId="759B8D5D" wp14:editId="7607FB1D">
                <wp:simplePos x="0" y="0"/>
                <wp:positionH relativeFrom="column">
                  <wp:posOffset>2297430</wp:posOffset>
                </wp:positionH>
                <wp:positionV relativeFrom="paragraph">
                  <wp:posOffset>867834</wp:posOffset>
                </wp:positionV>
                <wp:extent cx="1343608"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3436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BB3803A"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0.9pt,68.35pt" to="286.7pt,6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" strokecolor="black [3200]" strokeweight=".5pt">
                <v:stroke joinstyle="miter"/>
              </v:line>
            </w:pict>
          </mc:Fallback>
        </mc:AlternateContent>
      </w:r>
      <w:r>
        <w:rPr>
          <w:noProof/>
          <w:color w:val="000000" w:themeColor="text1"/>
          <w:sz w:val="28"/>
          <w:szCs w:val="28"/>
          <w14:ligatures w14:val="standardContextual"/>
        </w:rPr>
        <mc:AlternateContent>
          <mc:Choice Requires="wps">
            <w:drawing>
              <wp:anchor distT="0" distB="0" distL="114300" distR="114300" simplePos="0" relativeHeight="251662336" behindDoc="0" locked="0" layoutInCell="1" allowOverlap="1" wp14:anchorId="67BC4F06" wp14:editId="08AE546C">
                <wp:simplePos x="0" y="0"/>
                <wp:positionH relativeFrom="column">
                  <wp:posOffset>-148802</wp:posOffset>
                </wp:positionH>
                <wp:positionV relativeFrom="paragraph">
                  <wp:posOffset>773642</wp:posOffset>
                </wp:positionV>
                <wp:extent cx="1109133" cy="541866"/>
                <wp:effectExtent l="0" t="0" r="15240" b="10795"/>
                <wp:wrapNone/>
                <wp:docPr id="421474105" name="Text Box 5"/>
                <wp:cNvGraphicFramePr/>
                <a:graphic xmlns:a="http://schemas.openxmlformats.org/drawingml/2006/main">
                  <a:graphicData uri="http://schemas.microsoft.com/office/word/2010/wordprocessingShape">
                    <wps:wsp>
                      <wps:cNvSpPr txBox="1"/>
                      <wps:spPr>
                        <a:xfrm>
                          <a:off x="0" y="0"/>
                          <a:ext cx="1109133" cy="54186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742CFC0" w14:textId="22E95A46" w:rsidR="00AA2A12" w:rsidRPr="00AA2A12" w:rsidRDefault="00AA2A12" w:rsidP="00AA2A12">
                            <w:pPr>
                              <w:jc w:val="center"/>
                              <w:rPr>
                                <w:b/>
                                <w:bCs/>
                                <w:sz w:val="28"/>
                                <w:szCs w:val="28"/>
                                <w:lang w:val="vi-VN"/>
                              </w:rPr>
                            </w:pPr>
                            <w:r w:rsidRPr="00AA2A12">
                              <w:rPr>
                                <w:b/>
                                <w:bCs/>
                                <w:sz w:val="28"/>
                                <w:szCs w:val="28"/>
                                <w:lang w:val="vi-VN"/>
                              </w:rPr>
                              <w:t>Dự thảo lấy ý kiến</w:t>
                            </w:r>
                          </w:p>
                          <w:p w14:paraId="4F925236" w14:textId="77777777" w:rsidR="00AA2A12" w:rsidRPr="00AA2A12" w:rsidRDefault="00AA2A12" w:rsidP="00AA2A12">
                            <w:pPr>
                              <w:jc w:val="cente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C4F06" id="_x0000_t202" coordsize="21600,21600" o:spt="202" path="m,l,21600r21600,l21600,xe">
                <v:stroke joinstyle="miter"/>
                <v:path gradientshapeok="t" o:connecttype="rect"/>
              </v:shapetype>
              <v:shape id="Text Box 5" o:spid="_x0000_s1026" type="#_x0000_t202" style="position:absolute;left:0;text-align:left;margin-left:-11.7pt;margin-top:60.9pt;width:87.35pt;height:4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" fillcolor="white [3201]" strokecolor="#4472c4 [3204]" strokeweight="1pt">
                <v:textbox>
                  <w:txbxContent>
                    <w:p w14:paraId="6742CFC0" w14:textId="22E95A46" w:rsidR="00AA2A12" w:rsidRPr="00AA2A12" w:rsidRDefault="00AA2A12" w:rsidP="00AA2A12">
                      <w:pPr>
                        <w:jc w:val="center"/>
                        <w:rPr>
                          <w:b/>
                          <w:bCs/>
                          <w:sz w:val="28"/>
                          <w:szCs w:val="28"/>
                          <w:lang w:val="vi-VN"/>
                        </w:rPr>
                      </w:pPr>
                      <w:r w:rsidRPr="00AA2A12">
                        <w:rPr>
                          <w:b/>
                          <w:bCs/>
                          <w:sz w:val="28"/>
                          <w:szCs w:val="28"/>
                          <w:lang w:val="vi-VN"/>
                        </w:rPr>
                        <w:t>Dự thảo lấy ý kiến</w:t>
                      </w:r>
                    </w:p>
                    <w:p w14:paraId="4F925236" w14:textId="77777777" w:rsidR="00AA2A12" w:rsidRPr="00AA2A12" w:rsidRDefault="00AA2A12" w:rsidP="00AA2A12">
                      <w:pPr>
                        <w:jc w:val="center"/>
                        <w:rPr>
                          <w:lang w:val="vi-VN"/>
                        </w:rPr>
                      </w:pPr>
                    </w:p>
                  </w:txbxContent>
                </v:textbox>
              </v:shape>
            </w:pict>
          </mc:Fallback>
        </mc:AlternateContent>
      </w:r>
      <w:r w:rsidR="008E715F" w:rsidRPr="003735AD">
        <w:rPr>
          <w:b/>
          <w:color w:val="000000" w:themeColor="text1"/>
          <w:sz w:val="28"/>
          <w:szCs w:val="28"/>
        </w:rPr>
        <w:t xml:space="preserve">Dự thảo Quyết định của Ủy ban nhân dân </w:t>
      </w:r>
      <w:r w:rsidR="008E715F">
        <w:rPr>
          <w:b/>
          <w:color w:val="000000" w:themeColor="text1"/>
          <w:sz w:val="28"/>
          <w:szCs w:val="28"/>
        </w:rPr>
        <w:t>thành phố</w:t>
      </w:r>
      <w:r w:rsidR="008E715F" w:rsidRPr="003735AD">
        <w:rPr>
          <w:b/>
          <w:color w:val="000000" w:themeColor="text1"/>
          <w:sz w:val="28"/>
          <w:szCs w:val="28"/>
        </w:rPr>
        <w:t xml:space="preserve"> quy định trình tự, thủ tục </w:t>
      </w:r>
      <w:r w:rsidR="008E715F">
        <w:rPr>
          <w:b/>
          <w:color w:val="000000" w:themeColor="text1"/>
          <w:sz w:val="28"/>
          <w:szCs w:val="28"/>
        </w:rPr>
        <w:t xml:space="preserve">hành chính về </w:t>
      </w:r>
      <w:r w:rsidR="008E715F" w:rsidRPr="003735AD">
        <w:rPr>
          <w:b/>
          <w:color w:val="000000" w:themeColor="text1"/>
          <w:sz w:val="28"/>
          <w:szCs w:val="28"/>
        </w:rPr>
        <w:t xml:space="preserve">giao đất, cho thuê đất, cho phép chuyển mục đích sử dụng đất từ đất trồng lúa, đất rừng đặc dụng, đất rừng phòng hộ, đất rừng sản xuất sang mục đích khác trên địa bàn </w:t>
      </w:r>
      <w:r w:rsidR="003A7B34">
        <w:rPr>
          <w:b/>
          <w:color w:val="000000" w:themeColor="text1"/>
          <w:sz w:val="28"/>
          <w:szCs w:val="28"/>
        </w:rPr>
        <w:t>K</w:t>
      </w:r>
      <w:r w:rsidR="008E715F" w:rsidRPr="003735AD">
        <w:rPr>
          <w:b/>
          <w:color w:val="000000" w:themeColor="text1"/>
          <w:sz w:val="28"/>
          <w:szCs w:val="28"/>
        </w:rPr>
        <w:t>hu kinh tế đặc biệt</w:t>
      </w:r>
      <w:r w:rsidR="008E715F">
        <w:rPr>
          <w:b/>
          <w:color w:val="000000" w:themeColor="text1"/>
          <w:sz w:val="28"/>
          <w:szCs w:val="28"/>
          <w:lang w:val="vi-VN"/>
        </w:rPr>
        <w:t xml:space="preserve"> </w:t>
      </w:r>
      <w:r w:rsidR="008067BE">
        <w:rPr>
          <w:b/>
          <w:color w:val="000000" w:themeColor="text1"/>
          <w:sz w:val="28"/>
          <w:szCs w:val="28"/>
          <w:lang w:val="vi-VN"/>
        </w:rPr>
        <w:t>[...]</w:t>
      </w:r>
    </w:p>
    <w:p w14:paraId="6448E5A8" w14:textId="71F69110" w:rsidR="007603EA" w:rsidRPr="00F85E9F" w:rsidRDefault="007603EA" w:rsidP="00B95449">
      <w:pPr>
        <w:spacing w:before="360" w:after="360"/>
        <w:jc w:val="center"/>
        <w:rPr>
          <w:color w:val="000000" w:themeColor="text1"/>
          <w:sz w:val="28"/>
          <w:szCs w:val="28"/>
          <w:lang w:val="vi-VN"/>
        </w:rPr>
      </w:pPr>
      <w:r w:rsidRPr="00F85E9F">
        <w:rPr>
          <w:color w:val="000000" w:themeColor="text1"/>
          <w:sz w:val="28"/>
          <w:szCs w:val="28"/>
          <w:lang w:val="vi-VN"/>
        </w:rPr>
        <w:t xml:space="preserve">Kính gửi: Ủy ban nhân dân </w:t>
      </w:r>
      <w:r w:rsidR="00BC50A9" w:rsidRPr="00F85E9F">
        <w:rPr>
          <w:color w:val="000000" w:themeColor="text1"/>
          <w:sz w:val="28"/>
          <w:szCs w:val="28"/>
          <w:lang w:val="vi-VN"/>
        </w:rPr>
        <w:t>thành phố</w:t>
      </w:r>
      <w:r w:rsidRPr="00F85E9F">
        <w:rPr>
          <w:color w:val="000000" w:themeColor="text1"/>
          <w:sz w:val="28"/>
          <w:szCs w:val="28"/>
          <w:lang w:val="vi-VN"/>
        </w:rPr>
        <w:t xml:space="preserve"> Đồng Nai</w:t>
      </w:r>
    </w:p>
    <w:p w14:paraId="1CC3481D" w14:textId="39B44614" w:rsidR="007603EA" w:rsidRPr="00F85E9F" w:rsidRDefault="00306E90" w:rsidP="00295EDF">
      <w:pPr>
        <w:spacing w:before="80" w:after="80" w:line="276" w:lineRule="auto"/>
        <w:ind w:right="-256" w:firstLine="567"/>
        <w:jc w:val="both"/>
        <w:rPr>
          <w:color w:val="000000" w:themeColor="text1"/>
          <w:sz w:val="28"/>
          <w:szCs w:val="28"/>
          <w:lang w:val="vi-VN"/>
        </w:rPr>
      </w:pPr>
      <w:r w:rsidRPr="00F85E9F">
        <w:rPr>
          <w:color w:val="000000" w:themeColor="text1"/>
          <w:sz w:val="28"/>
          <w:szCs w:val="28"/>
          <w:lang w:val="vi-VN"/>
        </w:rPr>
        <w:t>Thực hiện quy định của Luật Ban hành văn bản quy phạm pháp luật, Sở Nông nghiệp và Môi trường kính trình Ủy ban nhân dân thành phố</w:t>
      </w:r>
      <w:r w:rsidR="007603EA" w:rsidRPr="00F85E9F">
        <w:rPr>
          <w:color w:val="000000" w:themeColor="text1"/>
          <w:sz w:val="28"/>
          <w:szCs w:val="28"/>
          <w:lang w:val="vi-VN"/>
        </w:rPr>
        <w:t xml:space="preserve"> dự thảo </w:t>
      </w:r>
      <w:r w:rsidR="008E715F" w:rsidRPr="00F85E9F">
        <w:rPr>
          <w:color w:val="000000" w:themeColor="text1"/>
          <w:sz w:val="28"/>
          <w:szCs w:val="28"/>
          <w:lang w:val="vi-VN"/>
        </w:rPr>
        <w:t>Quyết định của Ủy ban nhân dân thành phố 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3735AD" w:rsidRPr="00F85E9F">
        <w:rPr>
          <w:bCs/>
          <w:color w:val="000000" w:themeColor="text1"/>
          <w:sz w:val="28"/>
          <w:szCs w:val="28"/>
          <w:lang w:val="vi-VN"/>
        </w:rPr>
        <w:t xml:space="preserve"> </w:t>
      </w:r>
      <w:r w:rsidR="008067BE">
        <w:rPr>
          <w:bCs/>
          <w:color w:val="000000" w:themeColor="text1"/>
          <w:sz w:val="28"/>
          <w:szCs w:val="28"/>
          <w:lang w:val="vi-VN"/>
        </w:rPr>
        <w:t xml:space="preserve">[...] </w:t>
      </w:r>
      <w:r w:rsidR="007603EA" w:rsidRPr="00F85E9F">
        <w:rPr>
          <w:color w:val="000000" w:themeColor="text1"/>
          <w:sz w:val="28"/>
          <w:szCs w:val="28"/>
          <w:lang w:val="vi-VN"/>
        </w:rPr>
        <w:t>như sau:</w:t>
      </w:r>
    </w:p>
    <w:p w14:paraId="771014A5" w14:textId="07F14578" w:rsidR="009033A4" w:rsidRPr="001C0194" w:rsidRDefault="009033A4" w:rsidP="00295EDF">
      <w:pPr>
        <w:spacing w:before="80" w:after="80" w:line="276" w:lineRule="auto"/>
        <w:ind w:right="-256" w:firstLine="567"/>
        <w:jc w:val="both"/>
        <w:rPr>
          <w:b/>
          <w:bCs/>
          <w:color w:val="000000" w:themeColor="text1"/>
          <w:sz w:val="28"/>
          <w:szCs w:val="28"/>
        </w:rPr>
      </w:pPr>
      <w:r w:rsidRPr="001C0194">
        <w:rPr>
          <w:b/>
          <w:bCs/>
          <w:color w:val="000000" w:themeColor="text1"/>
          <w:sz w:val="28"/>
          <w:szCs w:val="28"/>
        </w:rPr>
        <w:t>I. SỰ CẦN THIẾT BAN HÀNH</w:t>
      </w:r>
    </w:p>
    <w:p w14:paraId="6B3D8553" w14:textId="65A460F5" w:rsidR="000C2F59" w:rsidRPr="00FE1740" w:rsidRDefault="000C2F59" w:rsidP="00295EDF">
      <w:pPr>
        <w:spacing w:after="120" w:line="288" w:lineRule="auto"/>
        <w:ind w:right="-256" w:firstLine="562"/>
        <w:jc w:val="both"/>
        <w:rPr>
          <w:bCs/>
          <w:sz w:val="28"/>
          <w:szCs w:val="28"/>
          <w:lang w:val="pt-BR"/>
        </w:rPr>
      </w:pPr>
      <w:r w:rsidRPr="00FE1740">
        <w:rPr>
          <w:bCs/>
          <w:sz w:val="28"/>
          <w:szCs w:val="28"/>
          <w:lang w:val="pt-BR"/>
        </w:rPr>
        <w:t>1.</w:t>
      </w:r>
      <w:r w:rsidR="00CB6EB9">
        <w:rPr>
          <w:bCs/>
          <w:sz w:val="28"/>
          <w:szCs w:val="28"/>
          <w:lang w:val="pt-BR"/>
        </w:rPr>
        <w:t xml:space="preserve"> </w:t>
      </w:r>
      <w:r w:rsidRPr="00FE1740">
        <w:rPr>
          <w:bCs/>
          <w:sz w:val="28"/>
          <w:szCs w:val="28"/>
          <w:lang w:val="pt-BR"/>
        </w:rPr>
        <w:t>Cơ sở pháp lý</w:t>
      </w:r>
    </w:p>
    <w:p w14:paraId="220E173A" w14:textId="0E062C07" w:rsidR="000C2F59" w:rsidRDefault="000C2F59" w:rsidP="00295EDF">
      <w:pPr>
        <w:spacing w:after="80" w:line="276" w:lineRule="auto"/>
        <w:ind w:right="-256" w:firstLine="567"/>
        <w:jc w:val="both"/>
        <w:rPr>
          <w:i/>
          <w:iCs/>
          <w:color w:val="000000" w:themeColor="text1"/>
          <w:sz w:val="28"/>
          <w:szCs w:val="28"/>
        </w:rPr>
      </w:pPr>
      <w:r>
        <w:rPr>
          <w:color w:val="000000" w:themeColor="text1"/>
          <w:sz w:val="28"/>
          <w:szCs w:val="28"/>
        </w:rPr>
        <w:t xml:space="preserve">- </w:t>
      </w:r>
      <w:r w:rsidRPr="001C0194">
        <w:rPr>
          <w:color w:val="000000" w:themeColor="text1"/>
          <w:sz w:val="28"/>
          <w:szCs w:val="28"/>
        </w:rPr>
        <w:t xml:space="preserve">Căn cứ </w:t>
      </w:r>
      <w:r w:rsidRPr="00BC5B3D">
        <w:rPr>
          <w:color w:val="000000" w:themeColor="text1"/>
          <w:sz w:val="28"/>
          <w:szCs w:val="28"/>
        </w:rPr>
        <w:t>khoản 4 Điều 50 của Luật Phát triển đô th</w:t>
      </w:r>
      <w:r>
        <w:rPr>
          <w:color w:val="000000" w:themeColor="text1"/>
          <w:sz w:val="28"/>
          <w:szCs w:val="28"/>
        </w:rPr>
        <w:t>ị</w:t>
      </w:r>
      <w:r w:rsidRPr="00BC5B3D">
        <w:rPr>
          <w:color w:val="000000" w:themeColor="text1"/>
          <w:sz w:val="28"/>
          <w:szCs w:val="28"/>
        </w:rPr>
        <w:t>:</w:t>
      </w:r>
      <w:r w:rsidRPr="00BC5B3D">
        <w:rPr>
          <w:i/>
          <w:iCs/>
          <w:color w:val="000000" w:themeColor="text1"/>
          <w:sz w:val="28"/>
          <w:szCs w:val="28"/>
        </w:rPr>
        <w:t xml:space="preserve"> “Chủ tịch Ủy ban nhân dân ở khu kinh tế đặc biệt có thẩm quyền </w:t>
      </w:r>
      <w:r>
        <w:rPr>
          <w:i/>
          <w:iCs/>
          <w:color w:val="000000" w:themeColor="text1"/>
          <w:sz w:val="28"/>
          <w:szCs w:val="28"/>
        </w:rPr>
        <w:t>Q</w:t>
      </w:r>
      <w:r w:rsidRPr="00BC5B3D">
        <w:rPr>
          <w:i/>
          <w:iCs/>
          <w:color w:val="000000" w:themeColor="text1"/>
          <w:sz w:val="28"/>
          <w:szCs w:val="28"/>
        </w:rPr>
        <w:t>uyết định việc giao đất, cho thuê đất, cho phép chuyển mục đích sử dụng đất từ đất trồng lúa, đất rừng đặc dụng, đất rừng phòng hộ, đất rừng sản xuất sang mục đích khác trên địa bàn khu kinh tế đặc biệt theo </w:t>
      </w:r>
      <w:r w:rsidRPr="00BC5B3D">
        <w:rPr>
          <w:bCs/>
          <w:i/>
          <w:iCs/>
          <w:color w:val="000000" w:themeColor="text1"/>
          <w:sz w:val="28"/>
          <w:szCs w:val="28"/>
        </w:rPr>
        <w:t>trình tự, thủ tục do Ủy ban nhân dân cấp tỉnh nơi có khu kinh tế đặc biệt quy định</w:t>
      </w:r>
      <w:r>
        <w:rPr>
          <w:bCs/>
          <w:i/>
          <w:iCs/>
          <w:color w:val="000000" w:themeColor="text1"/>
          <w:sz w:val="28"/>
          <w:szCs w:val="28"/>
        </w:rPr>
        <w:t>,</w:t>
      </w:r>
      <w:r>
        <w:rPr>
          <w:i/>
          <w:iCs/>
          <w:color w:val="000000" w:themeColor="text1"/>
          <w:sz w:val="28"/>
          <w:szCs w:val="28"/>
        </w:rPr>
        <w:t xml:space="preserve"> </w:t>
      </w:r>
      <w:r w:rsidRPr="008D2E64">
        <w:rPr>
          <w:i/>
          <w:iCs/>
          <w:color w:val="000000" w:themeColor="text1"/>
          <w:sz w:val="28"/>
          <w:szCs w:val="28"/>
        </w:rPr>
        <w:t>bảo đảm công khai, minh bạch, hiệu quả; không gây thất thoát, tham nhũng, lãng phí, tiêu cực, lợi ích nhóm, cục bộ</w:t>
      </w:r>
      <w:r>
        <w:rPr>
          <w:i/>
          <w:iCs/>
          <w:color w:val="000000" w:themeColor="text1"/>
          <w:sz w:val="28"/>
          <w:szCs w:val="28"/>
        </w:rPr>
        <w:t>,</w:t>
      </w:r>
      <w:r w:rsidRPr="008D2E64">
        <w:rPr>
          <w:i/>
          <w:iCs/>
          <w:color w:val="000000" w:themeColor="text1"/>
          <w:sz w:val="28"/>
          <w:szCs w:val="28"/>
        </w:rPr>
        <w:t xml:space="preserve"> phù hợp với chỉ tiêu sử dụng đất trồng lúa, đất rừng đặc dụng, đất rừng phòng hộ, đất rừng sản xuất trong quy hoạch, kế hoạch sử dụng đất hoặc phương án phân bổ và khoanh vùng đất đai trong quy hoạch tỉnh, thành phố đã được phân bổ cho khu kinh tế đặc biệt</w:t>
      </w:r>
      <w:r>
        <w:rPr>
          <w:i/>
          <w:iCs/>
          <w:color w:val="000000" w:themeColor="text1"/>
          <w:sz w:val="28"/>
          <w:szCs w:val="28"/>
        </w:rPr>
        <w:t>.</w:t>
      </w:r>
      <w:r w:rsidRPr="00BC5B3D">
        <w:rPr>
          <w:i/>
          <w:iCs/>
          <w:color w:val="000000" w:themeColor="text1"/>
          <w:sz w:val="28"/>
          <w:szCs w:val="28"/>
        </w:rPr>
        <w:t>”</w:t>
      </w:r>
    </w:p>
    <w:p w14:paraId="67247EED" w14:textId="77777777" w:rsidR="000C2F59" w:rsidRPr="00E427BC" w:rsidRDefault="000C2F59" w:rsidP="00295EDF">
      <w:pPr>
        <w:spacing w:after="120" w:line="288" w:lineRule="auto"/>
        <w:ind w:right="-256" w:firstLine="562"/>
        <w:jc w:val="both"/>
        <w:rPr>
          <w:i/>
          <w:iCs/>
          <w:sz w:val="28"/>
          <w:szCs w:val="28"/>
        </w:rPr>
      </w:pPr>
      <w:r w:rsidRPr="00E427BC">
        <w:rPr>
          <w:sz w:val="28"/>
          <w:szCs w:val="28"/>
        </w:rPr>
        <w:t xml:space="preserve">- Căn cứ quy định tại khoản 1 Điều 8 Nghị định số 63/2010/NĐ-CP của Chính phủ được sửa đổi bổ sung tại Khoản 2 Điều 1 Nghị định số 72/2017/NĐ-CP về kiểm soát thủ tục hành chính quy định: </w:t>
      </w:r>
      <w:r w:rsidRPr="00E427BC">
        <w:rPr>
          <w:i/>
          <w:iCs/>
          <w:sz w:val="28"/>
          <w:szCs w:val="28"/>
        </w:rPr>
        <w:t xml:space="preserve">“Thủ tục hành chính phải được </w:t>
      </w:r>
      <w:r w:rsidRPr="00E427BC">
        <w:rPr>
          <w:b/>
          <w:i/>
          <w:iCs/>
          <w:sz w:val="28"/>
          <w:szCs w:val="28"/>
        </w:rPr>
        <w:t>quy định trong văn bản quy phạm pháp luật</w:t>
      </w:r>
      <w:r w:rsidRPr="00E427BC">
        <w:rPr>
          <w:i/>
          <w:iCs/>
          <w:sz w:val="28"/>
          <w:szCs w:val="28"/>
        </w:rPr>
        <w:t xml:space="preserve"> theo đúng thẩm quyền được quy định tại Luật ban hành văn bản quy phạm pháp luật”.</w:t>
      </w:r>
    </w:p>
    <w:p w14:paraId="7E26262E" w14:textId="77777777" w:rsidR="000C2F59" w:rsidRPr="00E427BC" w:rsidRDefault="000C2F59" w:rsidP="00295EDF">
      <w:pPr>
        <w:spacing w:after="120" w:line="288" w:lineRule="auto"/>
        <w:ind w:right="-256" w:firstLine="562"/>
        <w:jc w:val="both"/>
        <w:rPr>
          <w:sz w:val="28"/>
          <w:szCs w:val="28"/>
        </w:rPr>
      </w:pPr>
      <w:r w:rsidRPr="00E427BC">
        <w:rPr>
          <w:sz w:val="28"/>
          <w:szCs w:val="28"/>
        </w:rPr>
        <w:t xml:space="preserve">- Căn cứ điểm a mục 2 khoản 3 Điều 1 Luật sửa đổi, bổ sung một số điều của Luật Ban hành văn bản quy phạm pháp luật (Luật số: 87/2025/QH15), Ủy ban nhân dân cấp tỉnh ban hành quyết định để quy định: </w:t>
      </w:r>
      <w:r w:rsidRPr="000C2F59">
        <w:rPr>
          <w:i/>
          <w:sz w:val="28"/>
          <w:szCs w:val="28"/>
        </w:rPr>
        <w:t xml:space="preserve">“Chi tiết điều, khoản, điểm và các nội </w:t>
      </w:r>
      <w:r w:rsidRPr="000C2F59">
        <w:rPr>
          <w:i/>
          <w:sz w:val="28"/>
          <w:szCs w:val="28"/>
        </w:rPr>
        <w:lastRenderedPageBreak/>
        <w:t>dung khác được giao trong văn bản quy phạm pháp luật của cơ quan nhà nước cấp trên”</w:t>
      </w:r>
      <w:r w:rsidRPr="000C2F59">
        <w:rPr>
          <w:i/>
          <w:iCs/>
          <w:sz w:val="28"/>
          <w:szCs w:val="28"/>
        </w:rPr>
        <w:t>.</w:t>
      </w:r>
    </w:p>
    <w:p w14:paraId="1893BBFB" w14:textId="2A8F9C93" w:rsidR="000C2F59" w:rsidRPr="008D179E" w:rsidRDefault="000C2F59" w:rsidP="00295EDF">
      <w:pPr>
        <w:spacing w:after="120" w:line="288" w:lineRule="auto"/>
        <w:ind w:right="-256" w:firstLine="562"/>
        <w:jc w:val="both"/>
        <w:rPr>
          <w:bCs/>
          <w:sz w:val="28"/>
          <w:szCs w:val="28"/>
          <w:lang w:val="pt-BR"/>
        </w:rPr>
      </w:pPr>
      <w:r w:rsidRPr="008D179E">
        <w:rPr>
          <w:bCs/>
          <w:sz w:val="28"/>
          <w:szCs w:val="28"/>
          <w:lang w:val="pt-BR"/>
        </w:rPr>
        <w:t xml:space="preserve">2. Cơ sở thực tiễn </w:t>
      </w:r>
    </w:p>
    <w:p w14:paraId="2846A011" w14:textId="77777777" w:rsidR="00F85E9F" w:rsidRPr="00844255" w:rsidRDefault="00F85E9F" w:rsidP="00F85E9F">
      <w:pPr>
        <w:spacing w:after="80" w:line="276" w:lineRule="auto"/>
        <w:ind w:right="-256" w:firstLine="567"/>
        <w:jc w:val="both"/>
        <w:rPr>
          <w:sz w:val="28"/>
          <w:szCs w:val="28"/>
          <w:lang w:val="pt-BR"/>
        </w:rPr>
      </w:pPr>
      <w:r w:rsidRPr="008D179E">
        <w:rPr>
          <w:sz w:val="28"/>
          <w:szCs w:val="28"/>
          <w:lang w:val="vi-VN"/>
        </w:rPr>
        <w:t>Hiện nay, t</w:t>
      </w:r>
      <w:r w:rsidRPr="00844255">
        <w:rPr>
          <w:sz w:val="28"/>
          <w:szCs w:val="28"/>
          <w:lang w:val="pt-BR"/>
        </w:rPr>
        <w:t>rên địa bàn thành phố Đồng Nai, trình tự, thủ tục hành chính về đất đai được thực hiện theo Quyết định số 18/2026/QĐ-UBND ngày 19/6/2026 của Ủy ban nhân dân thành phố Đồng Nai, trong đó đã quy định trình tự, thủ tục hành chính về giao đất, cho thuê đất, cho phép chuyển mục đích sử dụng đất từ đất trồng lúa, đất rừng đặc dụng, đất rừng phòng hộ, đất rừng sản xuất sang mục đích khác.</w:t>
      </w:r>
    </w:p>
    <w:p w14:paraId="3877626D" w14:textId="77777777" w:rsidR="00F85E9F" w:rsidRPr="00844255" w:rsidRDefault="00F85E9F" w:rsidP="00F85E9F">
      <w:pPr>
        <w:spacing w:after="80" w:line="276" w:lineRule="auto"/>
        <w:ind w:right="-256" w:firstLine="567"/>
        <w:jc w:val="both"/>
        <w:rPr>
          <w:sz w:val="28"/>
          <w:szCs w:val="28"/>
          <w:lang w:val="pt-BR"/>
        </w:rPr>
      </w:pPr>
      <w:r w:rsidRPr="00844255">
        <w:rPr>
          <w:sz w:val="28"/>
          <w:szCs w:val="28"/>
          <w:lang w:val="pt-BR"/>
        </w:rPr>
        <w:t>Tuy nhiên, khoản 4 Điều 50 Luật Phát triển đô thị đã quy định thẩm quyền đặc thù của Chủ tịch Ủy ban nhân dân khu kinh tế đặc biệt trong việc quyết định giao đất, cho thuê đất, cho phép chuyển mục đích sử dụng đất đối với các loại đất nêu trên và giao Ủy ban nhân dân cấp tỉnh nơi có khu kinh tế đặc biệt quy định trình tự, thủ tục thực hiện. Do đó, cần thiết phải nghiên cứu, xây dựng quy định riêng để triển khai thực hiện thống nhất, bảo đảm phù hợp với quy định của Luật Phát triển đô thị và các quy định pháp luật có liên quan.</w:t>
      </w:r>
    </w:p>
    <w:p w14:paraId="5707B68E" w14:textId="77777777" w:rsidR="00F85E9F" w:rsidRPr="00844255" w:rsidRDefault="00F85E9F" w:rsidP="00F85E9F">
      <w:pPr>
        <w:spacing w:after="80" w:line="276" w:lineRule="auto"/>
        <w:ind w:right="-256" w:firstLine="567"/>
        <w:jc w:val="both"/>
        <w:rPr>
          <w:sz w:val="28"/>
          <w:szCs w:val="28"/>
          <w:lang w:val="pt-BR"/>
        </w:rPr>
      </w:pPr>
      <w:r w:rsidRPr="00844255">
        <w:rPr>
          <w:sz w:val="28"/>
          <w:szCs w:val="28"/>
          <w:lang w:val="pt-BR"/>
        </w:rPr>
        <w:t>Việc ban hành Quyết định nhằm cụ thể hóa quy định tại khoản 4 Điều 50 Luật Phát triển đô thị, làm cơ sở để các cơ quan, đơn vị có liên quan tổ chức thực hiện nhiệm vụ, quyền hạn được giao; xác định rõ trình tự, thủ tục, trách nhiệm phối hợp và thời hạn giải quyết hồ sơ, góp phần bảo đảm tính công khai, minh bạch, thống nhất trong quá trình giải quyết thủ tục hành chính về đất đai thuộc phạm vi điều chỉnh.</w:t>
      </w:r>
    </w:p>
    <w:p w14:paraId="5DF33FF3" w14:textId="77777777" w:rsidR="00F85E9F" w:rsidRPr="00844255" w:rsidRDefault="00F85E9F" w:rsidP="00F85E9F">
      <w:pPr>
        <w:spacing w:after="80" w:line="276" w:lineRule="auto"/>
        <w:ind w:right="-256" w:firstLine="567"/>
        <w:jc w:val="both"/>
        <w:rPr>
          <w:sz w:val="28"/>
          <w:szCs w:val="28"/>
          <w:lang w:val="pt-BR"/>
        </w:rPr>
      </w:pPr>
      <w:r w:rsidRPr="00844255">
        <w:rPr>
          <w:sz w:val="28"/>
          <w:szCs w:val="28"/>
          <w:lang w:val="pt-BR"/>
        </w:rPr>
        <w:t>Bên cạnh đó, việc quy định cụ thể trình tự, thủ tục thực hiện đối với trường hợp nêu trên là cơ sở để nâng cao tính chủ động, trách nhiệm của các cơ quan chuyên môn và cơ quan có liên quan trong việc tiếp nhận, thẩm định, giải quyết hồ sơ; hạn chế tình trạng chồng chéo, kéo dài thời gian giải quyết thủ tục hành chính, đồng thời bảo đảm việc thực hiện đúng thẩm quyền, trình tự, thủ tục theo quy định pháp luật.</w:t>
      </w:r>
    </w:p>
    <w:p w14:paraId="42D47D11" w14:textId="3E038D43" w:rsidR="000C2F59" w:rsidRPr="008D179E" w:rsidRDefault="00F85E9F" w:rsidP="00295EDF">
      <w:pPr>
        <w:spacing w:after="120" w:line="288" w:lineRule="auto"/>
        <w:ind w:right="-256" w:firstLine="562"/>
        <w:jc w:val="both"/>
        <w:rPr>
          <w:sz w:val="28"/>
          <w:szCs w:val="28"/>
          <w:lang w:val="vi-VN"/>
        </w:rPr>
      </w:pPr>
      <w:r w:rsidRPr="00844255">
        <w:rPr>
          <w:sz w:val="28"/>
          <w:szCs w:val="28"/>
          <w:lang w:val="pt-BR"/>
        </w:rPr>
        <w:t>Căn cứ yêu cầu triển khai thực hiện Luật Phát triển đô thị, tình hình thực tế về tổ chức thực hiện nhiệm vụ quản lý nhà nước về đất đai trên địa bàn thành phố Đồng Nai và yêu cầu bảo đảm tính thống nhất, đồng bộ trong hệ thống quy định về thủ tục hành chính</w:t>
      </w:r>
      <w:r w:rsidR="009E34B2" w:rsidRPr="008D179E">
        <w:rPr>
          <w:sz w:val="28"/>
          <w:szCs w:val="28"/>
          <w:lang w:val="vi-VN" w:eastAsia="vi-VN" w:bidi="vi-VN"/>
        </w:rPr>
        <w:t>,</w:t>
      </w:r>
      <w:r w:rsidR="000C2F59" w:rsidRPr="008D179E">
        <w:rPr>
          <w:sz w:val="28"/>
          <w:szCs w:val="28"/>
          <w:lang w:val="vi-VN"/>
        </w:rPr>
        <w:t xml:space="preserve"> Sở Nông nghiệp và Môi trường </w:t>
      </w:r>
      <w:r w:rsidR="000946B6" w:rsidRPr="008D179E">
        <w:rPr>
          <w:sz w:val="28"/>
          <w:szCs w:val="28"/>
          <w:lang w:val="vi-VN"/>
        </w:rPr>
        <w:t>tham mưu</w:t>
      </w:r>
      <w:r w:rsidR="000C2F59" w:rsidRPr="008D179E">
        <w:rPr>
          <w:sz w:val="28"/>
          <w:szCs w:val="28"/>
          <w:lang w:val="vi-VN"/>
        </w:rPr>
        <w:t xml:space="preserve"> UBND thành phố </w:t>
      </w:r>
      <w:r w:rsidR="000946B6" w:rsidRPr="008D179E">
        <w:rPr>
          <w:sz w:val="28"/>
          <w:szCs w:val="28"/>
          <w:lang w:val="vi-VN"/>
        </w:rPr>
        <w:t>ban hành</w:t>
      </w:r>
      <w:r w:rsidR="000C2F59" w:rsidRPr="008D179E">
        <w:rPr>
          <w:sz w:val="28"/>
          <w:szCs w:val="28"/>
          <w:lang w:val="vi-VN"/>
        </w:rPr>
        <w:t xml:space="preserve"> </w:t>
      </w:r>
      <w:r w:rsidR="003A7B34" w:rsidRPr="008D179E">
        <w:rPr>
          <w:sz w:val="28"/>
          <w:szCs w:val="28"/>
          <w:lang w:val="vi-VN"/>
        </w:rPr>
        <w:t>Quyết định của Ủy ban nhân dân thành phố 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B14BCF" w:rsidRPr="008D179E">
        <w:rPr>
          <w:bCs/>
          <w:sz w:val="28"/>
          <w:szCs w:val="28"/>
          <w:lang w:val="vi-VN"/>
        </w:rPr>
        <w:t xml:space="preserve"> </w:t>
      </w:r>
      <w:r w:rsidR="008067BE" w:rsidRPr="008D179E">
        <w:rPr>
          <w:bCs/>
          <w:sz w:val="28"/>
          <w:szCs w:val="28"/>
          <w:lang w:val="vi-VN"/>
        </w:rPr>
        <w:t>[...]</w:t>
      </w:r>
      <w:r w:rsidR="009E34B2" w:rsidRPr="008D179E">
        <w:rPr>
          <w:bCs/>
          <w:sz w:val="28"/>
          <w:szCs w:val="28"/>
          <w:lang w:val="vi-VN"/>
        </w:rPr>
        <w:t xml:space="preserve"> là </w:t>
      </w:r>
      <w:r w:rsidR="006541B1" w:rsidRPr="008D179E">
        <w:rPr>
          <w:bCs/>
          <w:sz w:val="28"/>
          <w:szCs w:val="28"/>
          <w:lang w:val="vi-VN"/>
        </w:rPr>
        <w:t>cần thiết.</w:t>
      </w:r>
    </w:p>
    <w:p w14:paraId="35EA169A" w14:textId="726AB930" w:rsidR="008C38DF" w:rsidRPr="00F85E9F" w:rsidRDefault="008C38DF" w:rsidP="00295EDF">
      <w:pPr>
        <w:spacing w:before="80" w:after="80" w:line="276" w:lineRule="auto"/>
        <w:ind w:right="-256" w:firstLine="567"/>
        <w:jc w:val="both"/>
        <w:rPr>
          <w:b/>
          <w:bCs/>
          <w:color w:val="000000" w:themeColor="text1"/>
          <w:sz w:val="28"/>
          <w:szCs w:val="28"/>
          <w:lang w:val="vi-VN" w:eastAsia="vi-VN" w:bidi="vi-VN"/>
        </w:rPr>
      </w:pPr>
      <w:r w:rsidRPr="00F85E9F">
        <w:rPr>
          <w:b/>
          <w:bCs/>
          <w:color w:val="000000" w:themeColor="text1"/>
          <w:sz w:val="28"/>
          <w:szCs w:val="28"/>
          <w:lang w:val="vi-VN"/>
        </w:rPr>
        <w:t xml:space="preserve">II. </w:t>
      </w:r>
      <w:r w:rsidRPr="001C0194">
        <w:rPr>
          <w:b/>
          <w:bCs/>
          <w:color w:val="000000" w:themeColor="text1"/>
          <w:sz w:val="28"/>
          <w:szCs w:val="28"/>
          <w:lang w:val="vi-VN" w:eastAsia="vi-VN" w:bidi="vi-VN"/>
        </w:rPr>
        <w:t xml:space="preserve">MỤC ĐÍCH BAN HÀNH, QUAN ĐIỂM XÂY DỰNG DỰ THẢO </w:t>
      </w:r>
      <w:r w:rsidRPr="00F85E9F">
        <w:rPr>
          <w:b/>
          <w:bCs/>
          <w:color w:val="000000" w:themeColor="text1"/>
          <w:sz w:val="28"/>
          <w:szCs w:val="28"/>
          <w:lang w:val="vi-VN" w:eastAsia="vi-VN" w:bidi="vi-VN"/>
        </w:rPr>
        <w:t>QUYẾT ĐỊNH</w:t>
      </w:r>
    </w:p>
    <w:p w14:paraId="735CC94D" w14:textId="400D7DE0" w:rsidR="00C876AA" w:rsidRPr="00F85E9F" w:rsidRDefault="00C6136E" w:rsidP="00295EDF">
      <w:pPr>
        <w:spacing w:before="80" w:after="80" w:line="276" w:lineRule="auto"/>
        <w:ind w:right="-256" w:firstLine="567"/>
        <w:jc w:val="both"/>
        <w:rPr>
          <w:b/>
          <w:color w:val="000000" w:themeColor="text1"/>
          <w:sz w:val="28"/>
          <w:szCs w:val="28"/>
          <w:lang w:val="vi-VN" w:eastAsia="vi-VN" w:bidi="vi-VN"/>
        </w:rPr>
      </w:pPr>
      <w:r w:rsidRPr="00F85E9F">
        <w:rPr>
          <w:b/>
          <w:color w:val="000000" w:themeColor="text1"/>
          <w:sz w:val="28"/>
          <w:szCs w:val="28"/>
          <w:lang w:val="vi-VN" w:eastAsia="vi-VN" w:bidi="vi-VN"/>
        </w:rPr>
        <w:t xml:space="preserve">1. </w:t>
      </w:r>
      <w:r w:rsidR="008C38DF" w:rsidRPr="00F85E9F">
        <w:rPr>
          <w:color w:val="000000" w:themeColor="text1"/>
          <w:sz w:val="28"/>
          <w:szCs w:val="28"/>
          <w:lang w:val="vi-VN" w:eastAsia="vi-VN" w:bidi="vi-VN"/>
        </w:rPr>
        <w:t>Mục đích</w:t>
      </w:r>
      <w:r w:rsidR="008C38DF" w:rsidRPr="00F85E9F">
        <w:rPr>
          <w:color w:val="000000" w:themeColor="text1"/>
          <w:lang w:val="vi-VN"/>
        </w:rPr>
        <w:t xml:space="preserve"> </w:t>
      </w:r>
      <w:r w:rsidR="008C38DF" w:rsidRPr="00F85E9F">
        <w:rPr>
          <w:color w:val="000000" w:themeColor="text1"/>
          <w:sz w:val="28"/>
          <w:szCs w:val="28"/>
          <w:lang w:val="vi-VN" w:eastAsia="vi-VN" w:bidi="vi-VN"/>
        </w:rPr>
        <w:t>ban hành quyết định</w:t>
      </w:r>
    </w:p>
    <w:p w14:paraId="03F10788" w14:textId="1E391CFE" w:rsidR="00064694" w:rsidRPr="00F85E9F" w:rsidRDefault="00064694" w:rsidP="00295EDF">
      <w:pPr>
        <w:spacing w:before="80" w:after="80" w:line="276" w:lineRule="auto"/>
        <w:ind w:right="-256" w:firstLine="567"/>
        <w:jc w:val="both"/>
        <w:rPr>
          <w:color w:val="000000" w:themeColor="text1"/>
          <w:sz w:val="28"/>
          <w:szCs w:val="28"/>
          <w:lang w:val="vi-VN" w:eastAsia="vi-VN" w:bidi="vi-VN"/>
        </w:rPr>
      </w:pPr>
      <w:r w:rsidRPr="00F85E9F">
        <w:rPr>
          <w:color w:val="000000" w:themeColor="text1"/>
          <w:sz w:val="28"/>
          <w:szCs w:val="28"/>
          <w:lang w:val="vi-VN" w:eastAsia="vi-VN" w:bidi="vi-VN"/>
        </w:rPr>
        <w:lastRenderedPageBreak/>
        <w:t xml:space="preserve">- </w:t>
      </w:r>
      <w:r w:rsidR="00392CAC" w:rsidRPr="00F85E9F">
        <w:rPr>
          <w:sz w:val="28"/>
          <w:szCs w:val="28"/>
          <w:lang w:val="vi-VN"/>
        </w:rPr>
        <w:t xml:space="preserve">Xây dựng Quyết định của UBND thành phố </w:t>
      </w:r>
      <w:r w:rsidR="00312207" w:rsidRPr="00F85E9F">
        <w:rPr>
          <w:color w:val="000000" w:themeColor="text1"/>
          <w:sz w:val="28"/>
          <w:szCs w:val="28"/>
          <w:lang w:val="vi-VN"/>
        </w:rPr>
        <w:t>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312207" w:rsidRPr="00F85E9F">
        <w:rPr>
          <w:bCs/>
          <w:color w:val="000000" w:themeColor="text1"/>
          <w:sz w:val="28"/>
          <w:szCs w:val="28"/>
          <w:lang w:val="vi-VN"/>
        </w:rPr>
        <w:t xml:space="preserve"> </w:t>
      </w:r>
      <w:r w:rsidR="00312207">
        <w:rPr>
          <w:bCs/>
          <w:color w:val="000000" w:themeColor="text1"/>
          <w:sz w:val="28"/>
          <w:szCs w:val="28"/>
          <w:lang w:val="vi-VN"/>
        </w:rPr>
        <w:t>[...]</w:t>
      </w:r>
      <w:r w:rsidRPr="00064694">
        <w:rPr>
          <w:color w:val="000000" w:themeColor="text1"/>
          <w:sz w:val="28"/>
          <w:szCs w:val="28"/>
          <w:lang w:val="vi-VN" w:eastAsia="vi-VN" w:bidi="vi-VN"/>
        </w:rPr>
        <w:t xml:space="preserve"> theo thẩm quyền được quy định tại khoản 4 Điều 50 Luật Phát triển đô thị</w:t>
      </w:r>
      <w:r w:rsidRPr="00F85E9F">
        <w:rPr>
          <w:color w:val="000000" w:themeColor="text1"/>
          <w:sz w:val="28"/>
          <w:szCs w:val="28"/>
          <w:lang w:val="vi-VN" w:eastAsia="vi-VN" w:bidi="vi-VN"/>
        </w:rPr>
        <w:t>, làm cơ sở để cơ quan có thẩm quyền xem xét, giải quyết hồ sơ theo quy định</w:t>
      </w:r>
      <w:r w:rsidRPr="001C0194">
        <w:rPr>
          <w:color w:val="000000" w:themeColor="text1"/>
          <w:sz w:val="28"/>
          <w:szCs w:val="28"/>
          <w:lang w:val="vi-VN" w:eastAsia="vi-VN" w:bidi="vi-VN"/>
        </w:rPr>
        <w:t>.</w:t>
      </w:r>
    </w:p>
    <w:p w14:paraId="7486A473" w14:textId="3D994699" w:rsidR="00064694" w:rsidRDefault="00064694" w:rsidP="00295EDF">
      <w:pPr>
        <w:spacing w:before="80" w:after="80" w:line="276" w:lineRule="auto"/>
        <w:ind w:right="-256" w:firstLine="567"/>
        <w:jc w:val="both"/>
        <w:rPr>
          <w:color w:val="000000" w:themeColor="text1"/>
          <w:sz w:val="28"/>
          <w:szCs w:val="28"/>
          <w:lang w:val="vi-VN" w:eastAsia="vi-VN" w:bidi="vi-VN"/>
        </w:rPr>
      </w:pPr>
      <w:r w:rsidRPr="00F85E9F">
        <w:rPr>
          <w:color w:val="000000" w:themeColor="text1"/>
          <w:sz w:val="28"/>
          <w:szCs w:val="28"/>
          <w:lang w:val="vi-VN" w:eastAsia="vi-VN" w:bidi="vi-VN"/>
        </w:rPr>
        <w:t xml:space="preserve">- </w:t>
      </w:r>
      <w:r w:rsidRPr="00064694">
        <w:rPr>
          <w:color w:val="000000" w:themeColor="text1"/>
          <w:sz w:val="28"/>
          <w:szCs w:val="28"/>
          <w:lang w:val="vi-VN" w:eastAsia="vi-VN" w:bidi="vi-VN"/>
        </w:rPr>
        <w:t>Tạo cơ sở pháp lý để thực hiện hiệu quả cơ chế đặc thù đối với khu kinh tế đặc biệt, góp phần đẩy nhanh tiến độ thực hiện các dự án đầu tư, đồng thời bảo đảm sử dụng đất tiết kiệm, hiệu quả và bảo vệ tài nguyên đất, rừng</w:t>
      </w:r>
      <w:r w:rsidRPr="00F85E9F">
        <w:rPr>
          <w:color w:val="000000" w:themeColor="text1"/>
          <w:sz w:val="28"/>
          <w:szCs w:val="28"/>
          <w:lang w:val="vi-VN" w:eastAsia="vi-VN" w:bidi="vi-VN"/>
        </w:rPr>
        <w:t xml:space="preserve"> </w:t>
      </w:r>
      <w:r w:rsidRPr="001C0194">
        <w:rPr>
          <w:color w:val="000000" w:themeColor="text1"/>
          <w:sz w:val="28"/>
          <w:szCs w:val="28"/>
          <w:lang w:val="vi-VN" w:eastAsia="vi-VN" w:bidi="vi-VN"/>
        </w:rPr>
        <w:t>và thực hiện hiệu quả chính sách pháp luật về đất đai tại địa phương.</w:t>
      </w:r>
    </w:p>
    <w:p w14:paraId="39EEEBDD" w14:textId="77777777" w:rsidR="000C2F59" w:rsidRPr="00FE1740" w:rsidRDefault="000C2F59" w:rsidP="00295EDF">
      <w:pPr>
        <w:spacing w:after="120" w:line="288" w:lineRule="auto"/>
        <w:ind w:right="-256" w:firstLine="567"/>
        <w:rPr>
          <w:bCs/>
          <w:sz w:val="28"/>
          <w:szCs w:val="28"/>
          <w:lang w:val="pt-BR"/>
        </w:rPr>
      </w:pPr>
      <w:r w:rsidRPr="00F85E9F">
        <w:rPr>
          <w:b/>
          <w:bCs/>
          <w:sz w:val="28"/>
          <w:szCs w:val="28"/>
          <w:lang w:val="vi-VN"/>
        </w:rPr>
        <w:t>2.</w:t>
      </w:r>
      <w:r w:rsidRPr="00F85E9F">
        <w:rPr>
          <w:bCs/>
          <w:sz w:val="28"/>
          <w:szCs w:val="28"/>
          <w:lang w:val="vi-VN"/>
        </w:rPr>
        <w:t xml:space="preserve"> </w:t>
      </w:r>
      <w:r w:rsidRPr="00FE1740">
        <w:rPr>
          <w:bCs/>
          <w:sz w:val="28"/>
          <w:szCs w:val="28"/>
          <w:lang w:val="vi-VN"/>
        </w:rPr>
        <w:t xml:space="preserve">Quan điểm xây dựng </w:t>
      </w:r>
      <w:r w:rsidRPr="00F85E9F">
        <w:rPr>
          <w:bCs/>
          <w:sz w:val="28"/>
          <w:szCs w:val="28"/>
          <w:lang w:val="vi-VN"/>
        </w:rPr>
        <w:t>q</w:t>
      </w:r>
      <w:r w:rsidRPr="00FE1740">
        <w:rPr>
          <w:bCs/>
          <w:sz w:val="28"/>
          <w:szCs w:val="28"/>
          <w:lang w:val="vi-VN"/>
        </w:rPr>
        <w:t>uyết định</w:t>
      </w:r>
    </w:p>
    <w:p w14:paraId="17DB6EAB" w14:textId="58D44ACC" w:rsidR="000C2F59" w:rsidRPr="00F85E9F" w:rsidRDefault="000C2F59" w:rsidP="00295EDF">
      <w:pPr>
        <w:spacing w:after="120" w:line="288" w:lineRule="auto"/>
        <w:ind w:right="-256" w:firstLine="567"/>
        <w:jc w:val="both"/>
        <w:rPr>
          <w:sz w:val="28"/>
          <w:szCs w:val="28"/>
          <w:lang w:val="pt-BR"/>
        </w:rPr>
      </w:pPr>
      <w:r w:rsidRPr="00F85E9F">
        <w:rPr>
          <w:sz w:val="28"/>
          <w:szCs w:val="28"/>
          <w:lang w:val="pt-BR"/>
        </w:rPr>
        <w:t xml:space="preserve">Đảm bảo tính hợp pháp, tính thống nhất trong việc triển khai thực hiện nhiệm vụ, quyền hạn </w:t>
      </w:r>
      <w:r w:rsidR="00392CAC" w:rsidRPr="00064694">
        <w:rPr>
          <w:color w:val="000000" w:themeColor="text1"/>
          <w:sz w:val="28"/>
          <w:szCs w:val="28"/>
          <w:lang w:val="vi-VN" w:eastAsia="vi-VN" w:bidi="vi-VN"/>
        </w:rPr>
        <w:t>được quy định tại khoản 4 Điều 50 Luật Phát triển đô thị</w:t>
      </w:r>
      <w:r w:rsidRPr="00F85E9F">
        <w:rPr>
          <w:sz w:val="28"/>
          <w:szCs w:val="28"/>
          <w:lang w:val="pt-BR"/>
        </w:rPr>
        <w:t>.</w:t>
      </w:r>
    </w:p>
    <w:p w14:paraId="0191E533" w14:textId="05772DAD" w:rsidR="00604936" w:rsidRPr="00F85E9F" w:rsidRDefault="00D57C4B" w:rsidP="00295EDF">
      <w:pPr>
        <w:spacing w:before="80" w:after="80" w:line="276" w:lineRule="auto"/>
        <w:ind w:right="-256" w:firstLine="567"/>
        <w:jc w:val="both"/>
        <w:rPr>
          <w:b/>
          <w:bCs/>
          <w:color w:val="000000" w:themeColor="text1"/>
          <w:sz w:val="28"/>
          <w:szCs w:val="28"/>
          <w:lang w:val="pt-BR"/>
        </w:rPr>
      </w:pPr>
      <w:r w:rsidRPr="00F85E9F">
        <w:rPr>
          <w:b/>
          <w:bCs/>
          <w:color w:val="000000" w:themeColor="text1"/>
          <w:sz w:val="28"/>
          <w:szCs w:val="28"/>
          <w:lang w:val="pt-BR"/>
        </w:rPr>
        <w:t>III. QUÁ TRÌNH XÂY DỰNG DỰ THẢO VĂN BẢN</w:t>
      </w:r>
    </w:p>
    <w:p w14:paraId="2312DBE2" w14:textId="3C2BAC79" w:rsidR="008C5D51" w:rsidRPr="00F85E9F" w:rsidRDefault="008C5D51" w:rsidP="009734C7">
      <w:pPr>
        <w:spacing w:after="120" w:line="288" w:lineRule="auto"/>
        <w:ind w:right="-256" w:firstLine="567"/>
        <w:jc w:val="both"/>
        <w:rPr>
          <w:sz w:val="28"/>
          <w:szCs w:val="28"/>
          <w:lang w:val="pt-BR"/>
        </w:rPr>
      </w:pPr>
      <w:r w:rsidRPr="00F85E9F">
        <w:rPr>
          <w:sz w:val="28"/>
          <w:szCs w:val="28"/>
          <w:lang w:val="pt-BR"/>
        </w:rPr>
        <w:t xml:space="preserve">1. </w:t>
      </w:r>
      <w:r w:rsidR="00604936" w:rsidRPr="00F85E9F">
        <w:rPr>
          <w:sz w:val="28"/>
          <w:szCs w:val="28"/>
          <w:lang w:val="pt-BR"/>
        </w:rPr>
        <w:t xml:space="preserve">Thực hiện </w:t>
      </w:r>
      <w:r w:rsidR="009734C7" w:rsidRPr="00F85E9F">
        <w:rPr>
          <w:sz w:val="28"/>
          <w:szCs w:val="28"/>
          <w:lang w:val="pt-BR"/>
        </w:rPr>
        <w:t xml:space="preserve">Quyết định số 2795/QĐ-UBND ngày 15/9/2026 của UBND thành phố Đồng Nai về việc phê duyệt Danh mục văn bản quy phạm pháp luật của Ủy ban nhân dân thành phố, Chủ tịch Ủy ban nhân dân thành phố dự kiến ban hành triển khai Luật Phát triển đô thị số 18/2026/QH16. Theo đó, đã giao Sở Nông nghiệp và Môi trường chủ trì soạn thảo Quyết định của Chủ tịch UBND thành phố quy định </w:t>
      </w:r>
      <w:r w:rsidR="009734C7" w:rsidRPr="00F85E9F">
        <w:rPr>
          <w:color w:val="000000" w:themeColor="text1"/>
          <w:sz w:val="28"/>
          <w:szCs w:val="28"/>
          <w:lang w:val="pt-BR"/>
        </w:rPr>
        <w:t xml:space="preserve">trình tự, thủ tục hành chính về giao đất, cho thuê đất, cho phép chuyển mục đích sử dụng đất từ đất trồng lúa, đất rừng đặc dụng, đất rừng phòng hộ, đất rừng sản xuất sang mục đích khác trên địa bàn </w:t>
      </w:r>
      <w:r w:rsidR="00C27042" w:rsidRPr="00F85E9F">
        <w:rPr>
          <w:color w:val="000000" w:themeColor="text1"/>
          <w:sz w:val="28"/>
          <w:szCs w:val="28"/>
          <w:lang w:val="pt-BR"/>
        </w:rPr>
        <w:t>K</w:t>
      </w:r>
      <w:r w:rsidR="009734C7" w:rsidRPr="00F85E9F">
        <w:rPr>
          <w:color w:val="000000" w:themeColor="text1"/>
          <w:sz w:val="28"/>
          <w:szCs w:val="28"/>
          <w:lang w:val="pt-BR"/>
        </w:rPr>
        <w:t>hu kinh tế đặc biệt</w:t>
      </w:r>
      <w:r w:rsidR="009734C7" w:rsidRPr="00F85E9F">
        <w:rPr>
          <w:bCs/>
          <w:color w:val="000000" w:themeColor="text1"/>
          <w:sz w:val="28"/>
          <w:szCs w:val="28"/>
          <w:lang w:val="pt-BR"/>
        </w:rPr>
        <w:t xml:space="preserve"> </w:t>
      </w:r>
      <w:r w:rsidR="009734C7">
        <w:rPr>
          <w:bCs/>
          <w:color w:val="000000" w:themeColor="text1"/>
          <w:sz w:val="28"/>
          <w:szCs w:val="28"/>
          <w:lang w:val="vi-VN"/>
        </w:rPr>
        <w:t>[...]</w:t>
      </w:r>
      <w:r w:rsidR="00C27042" w:rsidRPr="00F85E9F">
        <w:rPr>
          <w:bCs/>
          <w:color w:val="000000" w:themeColor="text1"/>
          <w:sz w:val="28"/>
          <w:szCs w:val="28"/>
          <w:lang w:val="pt-BR"/>
        </w:rPr>
        <w:t>, thời gian ban hành tháng 10/2026</w:t>
      </w:r>
      <w:r w:rsidR="009734C7" w:rsidRPr="00F85E9F">
        <w:rPr>
          <w:sz w:val="28"/>
          <w:szCs w:val="28"/>
          <w:lang w:val="pt-BR"/>
        </w:rPr>
        <w:t xml:space="preserve"> (Phụ lục II Danh mục Quyết định quy phạm pháp luật của Chủ tịch Ủy ban nhân dân thành phố).</w:t>
      </w:r>
    </w:p>
    <w:p w14:paraId="7E2E59A1" w14:textId="541787CA" w:rsidR="009734C7" w:rsidRPr="00F85E9F" w:rsidRDefault="009734C7" w:rsidP="009734C7">
      <w:pPr>
        <w:spacing w:after="120" w:line="288" w:lineRule="auto"/>
        <w:ind w:right="-256" w:firstLine="567"/>
        <w:jc w:val="both"/>
        <w:rPr>
          <w:sz w:val="28"/>
          <w:szCs w:val="28"/>
          <w:lang w:val="pt-BR"/>
        </w:rPr>
      </w:pPr>
      <w:r w:rsidRPr="00F85E9F">
        <w:rPr>
          <w:sz w:val="28"/>
          <w:szCs w:val="28"/>
          <w:lang w:val="pt-BR"/>
        </w:rPr>
        <w:t>Tuy nhiên, tại khoản 4 Điều 50 Luật Phát triển đô thị</w:t>
      </w:r>
      <w:r w:rsidRPr="00F85E9F">
        <w:rPr>
          <w:bCs/>
          <w:i/>
          <w:iCs/>
          <w:color w:val="000000" w:themeColor="text1"/>
          <w:sz w:val="28"/>
          <w:szCs w:val="28"/>
          <w:lang w:val="pt-BR"/>
        </w:rPr>
        <w:t xml:space="preserve"> </w:t>
      </w:r>
      <w:r w:rsidRPr="00F85E9F">
        <w:rPr>
          <w:bCs/>
          <w:iCs/>
          <w:color w:val="000000" w:themeColor="text1"/>
          <w:sz w:val="28"/>
          <w:szCs w:val="28"/>
          <w:lang w:val="pt-BR"/>
        </w:rPr>
        <w:t>đã quy định Ủy ban nhân dân cấp tỉnh nơi có khu kinh tế đặc biệt quy định</w:t>
      </w:r>
      <w:r w:rsidR="007D6F61" w:rsidRPr="00F85E9F">
        <w:rPr>
          <w:bCs/>
          <w:i/>
          <w:iCs/>
          <w:color w:val="000000" w:themeColor="text1"/>
          <w:sz w:val="28"/>
          <w:szCs w:val="28"/>
          <w:lang w:val="pt-BR"/>
        </w:rPr>
        <w:t xml:space="preserve"> </w:t>
      </w:r>
      <w:r w:rsidR="007D6F61" w:rsidRPr="00F85E9F">
        <w:rPr>
          <w:color w:val="000000" w:themeColor="text1"/>
          <w:sz w:val="28"/>
          <w:szCs w:val="28"/>
          <w:lang w:val="pt-BR"/>
        </w:rPr>
        <w:t>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C27042" w:rsidRPr="00F85E9F">
        <w:rPr>
          <w:color w:val="000000" w:themeColor="text1"/>
          <w:sz w:val="28"/>
          <w:szCs w:val="28"/>
          <w:lang w:val="pt-BR"/>
        </w:rPr>
        <w:t>. Do đó, Quyết định quy định trình tự, thủ tục hành chính trên địa bàn Khu kinh tế đặc biệt</w:t>
      </w:r>
      <w:r w:rsidR="00C27042" w:rsidRPr="00F85E9F">
        <w:rPr>
          <w:bCs/>
          <w:color w:val="000000" w:themeColor="text1"/>
          <w:sz w:val="28"/>
          <w:szCs w:val="28"/>
          <w:lang w:val="pt-BR"/>
        </w:rPr>
        <w:t xml:space="preserve"> </w:t>
      </w:r>
      <w:r w:rsidR="00C27042">
        <w:rPr>
          <w:bCs/>
          <w:color w:val="000000" w:themeColor="text1"/>
          <w:sz w:val="28"/>
          <w:szCs w:val="28"/>
          <w:lang w:val="vi-VN"/>
        </w:rPr>
        <w:t>[...]</w:t>
      </w:r>
      <w:r w:rsidR="00C27042" w:rsidRPr="00F85E9F">
        <w:rPr>
          <w:sz w:val="28"/>
          <w:szCs w:val="28"/>
          <w:lang w:val="pt-BR"/>
        </w:rPr>
        <w:t xml:space="preserve"> </w:t>
      </w:r>
      <w:r w:rsidR="00C27042" w:rsidRPr="00F85E9F">
        <w:rPr>
          <w:color w:val="000000" w:themeColor="text1"/>
          <w:sz w:val="28"/>
          <w:szCs w:val="28"/>
          <w:lang w:val="pt-BR"/>
        </w:rPr>
        <w:t xml:space="preserve">quy định tại </w:t>
      </w:r>
      <w:r w:rsidR="00C27042" w:rsidRPr="00F85E9F">
        <w:rPr>
          <w:sz w:val="28"/>
          <w:szCs w:val="28"/>
          <w:lang w:val="pt-BR"/>
        </w:rPr>
        <w:t>khoản 4 Điều 50 Luật Phát triển đô thị thuộc thẩm quyền của Ủy ban nhân dân thành phố Đồng Nai.</w:t>
      </w:r>
    </w:p>
    <w:p w14:paraId="3C89D263" w14:textId="315689E8" w:rsidR="00604936" w:rsidRPr="00F85E9F" w:rsidRDefault="008C5D51" w:rsidP="00295EDF">
      <w:pPr>
        <w:spacing w:after="120" w:line="288" w:lineRule="auto"/>
        <w:ind w:right="-256" w:firstLine="567"/>
        <w:jc w:val="both"/>
        <w:rPr>
          <w:sz w:val="28"/>
          <w:szCs w:val="28"/>
          <w:lang w:val="pt-BR"/>
        </w:rPr>
      </w:pPr>
      <w:r w:rsidRPr="00F85E9F">
        <w:rPr>
          <w:sz w:val="28"/>
          <w:szCs w:val="28"/>
          <w:lang w:val="pt-BR"/>
        </w:rPr>
        <w:t>Trên cơ sở quy định tại khoản 4 Điều 50 Luật Phát triển đô thị và các quy định của pháp luật đất đai có liên quan, Sở Nông nghiệp và Môi trường đã rà soát các quy định hiện hành về giao đất, cho thuê đất, chuyển mục đích sử dụng đất; các quy định về đất trồng lúa, đất rừng đặc dụng, đất rừng phòng hộ, đất rừng sản xuất</w:t>
      </w:r>
      <w:r w:rsidR="00973970" w:rsidRPr="00F85E9F">
        <w:rPr>
          <w:sz w:val="28"/>
          <w:szCs w:val="28"/>
          <w:lang w:val="pt-BR"/>
        </w:rPr>
        <w:t xml:space="preserve"> và</w:t>
      </w:r>
      <w:r w:rsidR="00604936" w:rsidRPr="00F85E9F">
        <w:rPr>
          <w:sz w:val="28"/>
          <w:szCs w:val="28"/>
          <w:lang w:val="pt-BR"/>
        </w:rPr>
        <w:t xml:space="preserve"> </w:t>
      </w:r>
      <w:r w:rsidR="008E0C4E" w:rsidRPr="00F85E9F">
        <w:rPr>
          <w:sz w:val="28"/>
          <w:szCs w:val="28"/>
          <w:lang w:val="pt-BR"/>
        </w:rPr>
        <w:t xml:space="preserve">đã </w:t>
      </w:r>
      <w:r w:rsidR="00604936" w:rsidRPr="00F85E9F">
        <w:rPr>
          <w:sz w:val="28"/>
          <w:szCs w:val="28"/>
          <w:lang w:val="pt-BR"/>
        </w:rPr>
        <w:t>xây dựng Dự thảo Quyết định</w:t>
      </w:r>
      <w:r w:rsidR="009734C7" w:rsidRPr="00F85E9F">
        <w:rPr>
          <w:sz w:val="28"/>
          <w:szCs w:val="28"/>
          <w:lang w:val="pt-BR"/>
        </w:rPr>
        <w:t xml:space="preserve"> của UBND thành phố</w:t>
      </w:r>
      <w:r w:rsidR="00B55E27">
        <w:rPr>
          <w:sz w:val="28"/>
          <w:szCs w:val="28"/>
          <w:lang w:val="vi-VN"/>
        </w:rPr>
        <w:t xml:space="preserve"> </w:t>
      </w:r>
      <w:r w:rsidR="00B55E27" w:rsidRPr="00F85E9F">
        <w:rPr>
          <w:sz w:val="28"/>
          <w:szCs w:val="28"/>
          <w:lang w:val="pt-BR"/>
        </w:rPr>
        <w:t xml:space="preserve">quy định </w:t>
      </w:r>
      <w:r w:rsidR="00B55E27" w:rsidRPr="00F85E9F">
        <w:rPr>
          <w:color w:val="000000" w:themeColor="text1"/>
          <w:sz w:val="28"/>
          <w:szCs w:val="28"/>
          <w:lang w:val="pt-BR"/>
        </w:rPr>
        <w:t xml:space="preserve">trình tự, thủ tục hành chính </w:t>
      </w:r>
      <w:r w:rsidR="00B55E27" w:rsidRPr="00F85E9F">
        <w:rPr>
          <w:color w:val="000000" w:themeColor="text1"/>
          <w:sz w:val="28"/>
          <w:szCs w:val="28"/>
          <w:lang w:val="pt-BR"/>
        </w:rPr>
        <w:lastRenderedPageBreak/>
        <w:t>về giao đất, cho thuê đất, cho phép chuyển mục đích sử dụng đất từ đất trồng lúa, đất rừng đặc dụng, đất rừng phòng hộ, đất rừng sản xuất sang mục đích khác trên địa bàn Khu kinh tế đặc biệt</w:t>
      </w:r>
      <w:r w:rsidR="00B55E27" w:rsidRPr="00F85E9F">
        <w:rPr>
          <w:bCs/>
          <w:color w:val="000000" w:themeColor="text1"/>
          <w:sz w:val="28"/>
          <w:szCs w:val="28"/>
          <w:lang w:val="pt-BR"/>
        </w:rPr>
        <w:t xml:space="preserve"> </w:t>
      </w:r>
      <w:r w:rsidR="00B55E27">
        <w:rPr>
          <w:bCs/>
          <w:color w:val="000000" w:themeColor="text1"/>
          <w:sz w:val="28"/>
          <w:szCs w:val="28"/>
          <w:lang w:val="vi-VN"/>
        </w:rPr>
        <w:t>[...]</w:t>
      </w:r>
      <w:r w:rsidR="008E0C4E" w:rsidRPr="00F85E9F">
        <w:rPr>
          <w:sz w:val="28"/>
          <w:szCs w:val="28"/>
          <w:lang w:val="pt-BR"/>
        </w:rPr>
        <w:t>,</w:t>
      </w:r>
      <w:r w:rsidR="00604936" w:rsidRPr="00F85E9F">
        <w:rPr>
          <w:sz w:val="28"/>
          <w:szCs w:val="28"/>
          <w:lang w:val="pt-BR"/>
        </w:rPr>
        <w:t xml:space="preserve"> tổ chức lấy ý kiến tham gia của các sở, ngành, UBND cấp xã và các cơ quan, tổ chức liên quan, </w:t>
      </w:r>
      <w:r w:rsidR="00191A7E" w:rsidRPr="00F85E9F">
        <w:rPr>
          <w:sz w:val="28"/>
          <w:szCs w:val="28"/>
          <w:lang w:val="pt-BR"/>
        </w:rPr>
        <w:t xml:space="preserve">gửi </w:t>
      </w:r>
      <w:r w:rsidR="00191A7E" w:rsidRPr="00F85E9F">
        <w:rPr>
          <w:color w:val="000000"/>
          <w:sz w:val="27"/>
          <w:szCs w:val="27"/>
          <w:lang w:val="pt-BR"/>
        </w:rPr>
        <w:t>Ủy ban Mặt trận Tổ quốc Việt Nam thành phố thực hiện phản biện xã hội đối với dự thảo hồ sơ Quyết định;</w:t>
      </w:r>
      <w:r w:rsidR="00191A7E" w:rsidRPr="00F85E9F">
        <w:rPr>
          <w:sz w:val="28"/>
          <w:szCs w:val="28"/>
          <w:lang w:val="pt-BR"/>
        </w:rPr>
        <w:t xml:space="preserve"> </w:t>
      </w:r>
      <w:r w:rsidR="00604936" w:rsidRPr="00F85E9F">
        <w:rPr>
          <w:sz w:val="28"/>
          <w:szCs w:val="28"/>
          <w:lang w:val="pt-BR"/>
        </w:rPr>
        <w:t xml:space="preserve">đồng thời </w:t>
      </w:r>
      <w:r w:rsidR="00191A7E" w:rsidRPr="00F85E9F">
        <w:rPr>
          <w:sz w:val="28"/>
          <w:szCs w:val="28"/>
          <w:lang w:val="pt-BR"/>
        </w:rPr>
        <w:t xml:space="preserve">đề nghị </w:t>
      </w:r>
      <w:r w:rsidR="00604936" w:rsidRPr="00F85E9F">
        <w:rPr>
          <w:sz w:val="28"/>
          <w:szCs w:val="28"/>
          <w:lang w:val="pt-BR"/>
        </w:rPr>
        <w:t xml:space="preserve"> </w:t>
      </w:r>
      <w:r w:rsidR="00191A7E" w:rsidRPr="00F85E9F">
        <w:rPr>
          <w:color w:val="000000"/>
          <w:sz w:val="27"/>
          <w:szCs w:val="27"/>
          <w:lang w:val="pt-BR"/>
        </w:rPr>
        <w:t>Báo và Phát thanh, truyền hình Đồng Nai</w:t>
      </w:r>
      <w:r w:rsidR="00191A7E" w:rsidRPr="00F85E9F">
        <w:rPr>
          <w:sz w:val="28"/>
          <w:szCs w:val="28"/>
          <w:lang w:val="pt-BR"/>
        </w:rPr>
        <w:t xml:space="preserve"> </w:t>
      </w:r>
      <w:r w:rsidR="00604936" w:rsidRPr="00F85E9F">
        <w:rPr>
          <w:sz w:val="28"/>
          <w:szCs w:val="28"/>
          <w:lang w:val="pt-BR"/>
        </w:rPr>
        <w:t xml:space="preserve">thực hiện đăng tải </w:t>
      </w:r>
      <w:r w:rsidR="00C82FFD" w:rsidRPr="00F85E9F">
        <w:rPr>
          <w:color w:val="000000"/>
          <w:sz w:val="28"/>
          <w:szCs w:val="28"/>
          <w:lang w:val="pt-BR"/>
        </w:rPr>
        <w:t xml:space="preserve">trên cổng thông tin điện tử của </w:t>
      </w:r>
      <w:r w:rsidR="00191A7E" w:rsidRPr="00F85E9F">
        <w:rPr>
          <w:color w:val="000000"/>
          <w:sz w:val="28"/>
          <w:szCs w:val="28"/>
          <w:lang w:val="pt-BR"/>
        </w:rPr>
        <w:t xml:space="preserve">thành phố </w:t>
      </w:r>
      <w:r w:rsidR="00C82FFD" w:rsidRPr="00F85E9F">
        <w:rPr>
          <w:color w:val="000000"/>
          <w:sz w:val="28"/>
          <w:szCs w:val="28"/>
          <w:lang w:val="pt-BR"/>
        </w:rPr>
        <w:t>để lấy ý kiến nhân dân, lấy ý kiến của các tổ chức, cá nhân trên địa bàn thành</w:t>
      </w:r>
      <w:r w:rsidR="00C82FFD" w:rsidRPr="00C82FFD">
        <w:rPr>
          <w:color w:val="000000"/>
          <w:sz w:val="28"/>
          <w:szCs w:val="28"/>
          <w:lang w:val="vi-VN"/>
        </w:rPr>
        <w:t xml:space="preserve"> phố</w:t>
      </w:r>
      <w:r w:rsidR="00C82FFD" w:rsidRPr="00F85E9F">
        <w:rPr>
          <w:color w:val="000000"/>
          <w:sz w:val="27"/>
          <w:szCs w:val="27"/>
          <w:lang w:val="pt-BR"/>
        </w:rPr>
        <w:t xml:space="preserve"> </w:t>
      </w:r>
      <w:r w:rsidR="00604936" w:rsidRPr="00F85E9F">
        <w:rPr>
          <w:sz w:val="28"/>
          <w:szCs w:val="28"/>
          <w:lang w:val="pt-BR"/>
        </w:rPr>
        <w:t xml:space="preserve">để lấy ý kiến tham gia của nhân dân vào dự thảo theo quy định. </w:t>
      </w:r>
    </w:p>
    <w:p w14:paraId="0E58F6F6" w14:textId="60434DFD" w:rsidR="00604936" w:rsidRDefault="00604936" w:rsidP="00295EDF">
      <w:pPr>
        <w:spacing w:after="120" w:line="288" w:lineRule="auto"/>
        <w:ind w:right="-256" w:firstLine="567"/>
        <w:jc w:val="both"/>
        <w:rPr>
          <w:sz w:val="28"/>
          <w:szCs w:val="28"/>
          <w:lang w:val="vi-VN"/>
        </w:rPr>
      </w:pPr>
      <w:r w:rsidRPr="00F85E9F">
        <w:rPr>
          <w:sz w:val="28"/>
          <w:szCs w:val="28"/>
          <w:lang w:val="pt-BR"/>
        </w:rPr>
        <w:t xml:space="preserve">2. </w:t>
      </w:r>
      <w:r w:rsidR="00973970" w:rsidRPr="00F85E9F">
        <w:rPr>
          <w:sz w:val="28"/>
          <w:szCs w:val="28"/>
          <w:lang w:val="pt-BR"/>
        </w:rPr>
        <w:t>Sau khi hết thời hạn lấy ý kiến</w:t>
      </w:r>
      <w:r w:rsidRPr="00F85E9F">
        <w:rPr>
          <w:sz w:val="28"/>
          <w:szCs w:val="28"/>
          <w:lang w:val="pt-BR"/>
        </w:rPr>
        <w:t xml:space="preserve">, Sở Nông nghiệp và Môi trường nhận được </w:t>
      </w:r>
      <w:r w:rsidR="00973970" w:rsidRPr="00F85E9F">
        <w:rPr>
          <w:sz w:val="28"/>
          <w:szCs w:val="28"/>
          <w:lang w:val="pt-BR"/>
        </w:rPr>
        <w:t>…</w:t>
      </w:r>
      <w:r w:rsidRPr="00F85E9F">
        <w:rPr>
          <w:sz w:val="28"/>
          <w:szCs w:val="28"/>
          <w:lang w:val="pt-BR"/>
        </w:rPr>
        <w:t xml:space="preserve"> ý kiến tham gia góp ý của các cơ quan, đơn vị, trong đó</w:t>
      </w:r>
      <w:r w:rsidR="008D179E">
        <w:rPr>
          <w:sz w:val="28"/>
          <w:szCs w:val="28"/>
          <w:lang w:val="vi-VN"/>
        </w:rPr>
        <w:t>:</w:t>
      </w:r>
    </w:p>
    <w:p w14:paraId="4158F417" w14:textId="77777777" w:rsidR="008D179E" w:rsidRPr="008D179E" w:rsidRDefault="008D179E" w:rsidP="008D179E">
      <w:pPr>
        <w:spacing w:before="100" w:after="100" w:line="235" w:lineRule="auto"/>
        <w:ind w:firstLineChars="253" w:firstLine="708"/>
        <w:jc w:val="both"/>
        <w:outlineLvl w:val="0"/>
        <w:rPr>
          <w:rFonts w:eastAsia="Calibri"/>
          <w:b/>
          <w:sz w:val="28"/>
          <w:szCs w:val="28"/>
          <w:lang w:val="vi-VN"/>
        </w:rPr>
      </w:pPr>
      <w:r w:rsidRPr="008D179E">
        <w:rPr>
          <w:rFonts w:eastAsia="Calibri"/>
          <w:sz w:val="28"/>
          <w:szCs w:val="28"/>
          <w:lang w:val="vi-VN"/>
        </w:rPr>
        <w:t>- …/… đơn vị có ý kiến thống nhất.</w:t>
      </w:r>
    </w:p>
    <w:p w14:paraId="0C98E39C" w14:textId="77777777" w:rsidR="008D179E" w:rsidRPr="008D179E" w:rsidRDefault="008D179E" w:rsidP="008D179E">
      <w:pPr>
        <w:spacing w:before="100" w:after="100" w:line="235" w:lineRule="auto"/>
        <w:ind w:firstLineChars="253" w:firstLine="708"/>
        <w:jc w:val="both"/>
        <w:outlineLvl w:val="0"/>
        <w:rPr>
          <w:rFonts w:eastAsia="Calibri"/>
          <w:sz w:val="28"/>
          <w:szCs w:val="28"/>
          <w:lang w:val="vi-VN"/>
        </w:rPr>
      </w:pPr>
      <w:r w:rsidRPr="008D179E">
        <w:rPr>
          <w:rFonts w:eastAsia="Calibri"/>
          <w:sz w:val="28"/>
          <w:szCs w:val="28"/>
          <w:lang w:val="vi-VN"/>
        </w:rPr>
        <w:t>- …/… đơn vị có ý kiến khác.</w:t>
      </w:r>
    </w:p>
    <w:p w14:paraId="60609590" w14:textId="77777777" w:rsidR="008D179E" w:rsidRPr="008D179E" w:rsidRDefault="008D179E" w:rsidP="008D179E">
      <w:pPr>
        <w:spacing w:before="100" w:after="100" w:line="235" w:lineRule="auto"/>
        <w:ind w:firstLineChars="253" w:firstLine="708"/>
        <w:jc w:val="both"/>
        <w:outlineLvl w:val="0"/>
        <w:rPr>
          <w:rFonts w:eastAsia="Calibri"/>
          <w:b/>
          <w:sz w:val="28"/>
          <w:szCs w:val="28"/>
          <w:lang w:val="vi-VN"/>
        </w:rPr>
      </w:pPr>
      <w:r w:rsidRPr="008D179E">
        <w:rPr>
          <w:rFonts w:eastAsia="Calibri"/>
          <w:sz w:val="28"/>
          <w:szCs w:val="28"/>
          <w:lang w:val="vi-VN"/>
        </w:rPr>
        <w:t>- …/… đơn vị không có ý kiến.</w:t>
      </w:r>
    </w:p>
    <w:p w14:paraId="7456907F" w14:textId="77777777" w:rsidR="008D179E" w:rsidRPr="008D179E" w:rsidRDefault="008D179E" w:rsidP="008D179E">
      <w:pPr>
        <w:spacing w:after="120" w:line="288" w:lineRule="auto"/>
        <w:ind w:right="-256" w:firstLine="567"/>
        <w:jc w:val="both"/>
        <w:rPr>
          <w:sz w:val="28"/>
          <w:szCs w:val="28"/>
          <w:lang w:val="vi-VN"/>
        </w:rPr>
      </w:pPr>
      <w:r w:rsidRPr="008D179E">
        <w:rPr>
          <w:bCs/>
          <w:noProof/>
          <w:position w:val="-1"/>
          <w:sz w:val="28"/>
          <w:szCs w:val="28"/>
          <w:lang w:val="pt-BR" w:bidi="he-IL"/>
        </w:rPr>
        <w:t>Trên cơ sở ý kiến góp ý của các Sở, ngành, Ủy ban nhân dân xã, phường, Sở Nông nghiệp và Môi trường đã giải trình, tiếp thu ý kiến góp ý, tổng hợp và hoàn thiện dự thảo</w:t>
      </w:r>
      <w:r w:rsidRPr="008D179E">
        <w:rPr>
          <w:bCs/>
          <w:noProof/>
          <w:position w:val="-1"/>
          <w:sz w:val="28"/>
          <w:szCs w:val="28"/>
          <w:lang w:val="vi-VN" w:bidi="he-IL"/>
        </w:rPr>
        <w:t>.</w:t>
      </w:r>
    </w:p>
    <w:p w14:paraId="0606EA6D" w14:textId="0F14F2F4" w:rsidR="00604936" w:rsidRPr="00F85E9F" w:rsidRDefault="00604936" w:rsidP="00295EDF">
      <w:pPr>
        <w:spacing w:after="120" w:line="288" w:lineRule="auto"/>
        <w:ind w:right="-256" w:firstLine="567"/>
        <w:jc w:val="both"/>
        <w:rPr>
          <w:sz w:val="28"/>
          <w:szCs w:val="28"/>
          <w:lang w:val="pt-BR"/>
        </w:rPr>
      </w:pPr>
      <w:r w:rsidRPr="00F85E9F">
        <w:rPr>
          <w:sz w:val="28"/>
          <w:szCs w:val="28"/>
          <w:lang w:val="pt-BR"/>
        </w:rPr>
        <w:t xml:space="preserve">3. Ngày </w:t>
      </w:r>
      <w:r w:rsidR="00306868" w:rsidRPr="00F85E9F">
        <w:rPr>
          <w:sz w:val="28"/>
          <w:szCs w:val="28"/>
          <w:lang w:val="pt-BR"/>
        </w:rPr>
        <w:t>…</w:t>
      </w:r>
      <w:r w:rsidRPr="00F85E9F">
        <w:rPr>
          <w:sz w:val="28"/>
          <w:szCs w:val="28"/>
          <w:lang w:val="pt-BR"/>
        </w:rPr>
        <w:t xml:space="preserve">, Sở Nông nghiệp và Môi trường có </w:t>
      </w:r>
      <w:r w:rsidR="00306868" w:rsidRPr="00F85E9F">
        <w:rPr>
          <w:sz w:val="28"/>
          <w:szCs w:val="28"/>
          <w:lang w:val="pt-BR"/>
        </w:rPr>
        <w:t>Văn bản</w:t>
      </w:r>
      <w:r w:rsidRPr="00F85E9F">
        <w:rPr>
          <w:sz w:val="28"/>
          <w:szCs w:val="28"/>
          <w:lang w:val="pt-BR"/>
        </w:rPr>
        <w:t xml:space="preserve"> số </w:t>
      </w:r>
      <w:r w:rsidR="00306868" w:rsidRPr="00F85E9F">
        <w:rPr>
          <w:sz w:val="28"/>
          <w:szCs w:val="28"/>
          <w:lang w:val="pt-BR"/>
        </w:rPr>
        <w:t>…</w:t>
      </w:r>
      <w:r w:rsidRPr="00F85E9F">
        <w:rPr>
          <w:sz w:val="28"/>
          <w:szCs w:val="28"/>
          <w:lang w:val="pt-BR"/>
        </w:rPr>
        <w:t>/SNNMT-</w:t>
      </w:r>
      <w:r w:rsidR="00306868" w:rsidRPr="00F85E9F">
        <w:rPr>
          <w:sz w:val="28"/>
          <w:szCs w:val="28"/>
          <w:lang w:val="pt-BR"/>
        </w:rPr>
        <w:t xml:space="preserve">QH </w:t>
      </w:r>
      <w:r w:rsidRPr="00F85E9F">
        <w:rPr>
          <w:sz w:val="28"/>
          <w:szCs w:val="28"/>
          <w:lang w:val="pt-BR"/>
        </w:rPr>
        <w:t xml:space="preserve">gửi kèm hồ sơ đến Sở Tư pháp để thẩm định. Ngày </w:t>
      </w:r>
      <w:r w:rsidR="00306868" w:rsidRPr="00F85E9F">
        <w:rPr>
          <w:sz w:val="28"/>
          <w:szCs w:val="28"/>
          <w:lang w:val="pt-BR"/>
        </w:rPr>
        <w:t>…</w:t>
      </w:r>
      <w:r w:rsidRPr="00F85E9F">
        <w:rPr>
          <w:sz w:val="28"/>
          <w:szCs w:val="28"/>
          <w:lang w:val="pt-BR"/>
        </w:rPr>
        <w:t xml:space="preserve">, Sở Tư pháp có Báo cáo thẩm định số </w:t>
      </w:r>
      <w:r w:rsidR="00306868" w:rsidRPr="00F85E9F">
        <w:rPr>
          <w:sz w:val="28"/>
          <w:szCs w:val="28"/>
          <w:lang w:val="pt-BR"/>
        </w:rPr>
        <w:t>…</w:t>
      </w:r>
      <w:r w:rsidRPr="00F85E9F">
        <w:rPr>
          <w:sz w:val="28"/>
          <w:szCs w:val="28"/>
          <w:lang w:val="pt-BR"/>
        </w:rPr>
        <w:t>/BC-STP thẩm định với nội dung kết luận dự thảo đủ điều kiện trình Uỷ ban nhân dân thành phố ban hành sau khi cơ quan soạn thảo chỉnh lý, hoàn thiện các nội dung nêu trong Báo cáo thẩm định.</w:t>
      </w:r>
    </w:p>
    <w:p w14:paraId="525C0DC5" w14:textId="77777777" w:rsidR="00604936" w:rsidRPr="00F85E9F" w:rsidRDefault="00604936" w:rsidP="00295EDF">
      <w:pPr>
        <w:spacing w:after="120" w:line="288" w:lineRule="auto"/>
        <w:ind w:right="-256" w:firstLine="567"/>
        <w:jc w:val="both"/>
        <w:rPr>
          <w:sz w:val="28"/>
          <w:szCs w:val="28"/>
          <w:lang w:val="pt-BR"/>
        </w:rPr>
      </w:pPr>
      <w:r w:rsidRPr="00F85E9F">
        <w:rPr>
          <w:sz w:val="28"/>
          <w:szCs w:val="28"/>
          <w:lang w:val="pt-BR"/>
        </w:rPr>
        <w:t>4. Sau khi có Báo cáo thẩm định của Sở Tư pháp, Sở Nông nghiệp và Môi trường đã tiếp thu, chỉnh sửa, hoàn thiện dự thảo theo quy định và có Báo cáo tiếp thu, giải trình ý kiến thẩm định kèm theo.</w:t>
      </w:r>
    </w:p>
    <w:p w14:paraId="1F538E79" w14:textId="012CAF2D" w:rsidR="008965C0" w:rsidRPr="00F85E9F" w:rsidRDefault="008965C0" w:rsidP="00295EDF">
      <w:pPr>
        <w:spacing w:before="80" w:after="80" w:line="276" w:lineRule="auto"/>
        <w:ind w:right="-256" w:firstLine="567"/>
        <w:jc w:val="both"/>
        <w:rPr>
          <w:b/>
          <w:bCs/>
          <w:color w:val="000000" w:themeColor="text1"/>
          <w:sz w:val="28"/>
          <w:szCs w:val="28"/>
          <w:lang w:val="pt-BR"/>
        </w:rPr>
      </w:pPr>
      <w:r w:rsidRPr="00F85E9F">
        <w:rPr>
          <w:b/>
          <w:bCs/>
          <w:color w:val="000000" w:themeColor="text1"/>
          <w:sz w:val="28"/>
          <w:szCs w:val="28"/>
          <w:lang w:val="pt-BR"/>
        </w:rPr>
        <w:t xml:space="preserve">IV. BỐ CỤC VÀ NỘI DUNG CƠ BẢN CỦA DỰ </w:t>
      </w:r>
      <w:r w:rsidR="004E200F" w:rsidRPr="00F85E9F">
        <w:rPr>
          <w:b/>
          <w:bCs/>
          <w:color w:val="000000" w:themeColor="text1"/>
          <w:sz w:val="28"/>
          <w:szCs w:val="28"/>
          <w:lang w:val="pt-BR"/>
        </w:rPr>
        <w:t>THẢO</w:t>
      </w:r>
      <w:r w:rsidRPr="00F85E9F">
        <w:rPr>
          <w:b/>
          <w:bCs/>
          <w:color w:val="000000" w:themeColor="text1"/>
          <w:sz w:val="28"/>
          <w:szCs w:val="28"/>
          <w:lang w:val="pt-BR"/>
        </w:rPr>
        <w:t xml:space="preserve"> VĂN BẢN</w:t>
      </w:r>
    </w:p>
    <w:p w14:paraId="06BE902C" w14:textId="6BA58700" w:rsidR="00F57E33" w:rsidRPr="00F85E9F" w:rsidRDefault="008965C0" w:rsidP="002F3D76">
      <w:pPr>
        <w:spacing w:before="120" w:after="120" w:line="288" w:lineRule="auto"/>
        <w:ind w:right="-255" w:firstLine="567"/>
        <w:jc w:val="both"/>
        <w:rPr>
          <w:sz w:val="28"/>
          <w:szCs w:val="28"/>
          <w:lang w:val="pt-BR"/>
        </w:rPr>
      </w:pPr>
      <w:r w:rsidRPr="00F85E9F">
        <w:rPr>
          <w:sz w:val="28"/>
          <w:szCs w:val="28"/>
          <w:lang w:val="pt-BR"/>
        </w:rPr>
        <w:t>1. Phạm vi điều chỉnh, đối tượng áp dụng</w:t>
      </w:r>
      <w:r w:rsidR="00660018" w:rsidRPr="00F85E9F">
        <w:rPr>
          <w:sz w:val="28"/>
          <w:szCs w:val="28"/>
          <w:lang w:val="pt-BR"/>
        </w:rPr>
        <w:t>:</w:t>
      </w:r>
    </w:p>
    <w:p w14:paraId="667F11BB" w14:textId="056523D6" w:rsidR="00660018" w:rsidRPr="00F85E9F" w:rsidRDefault="00103473" w:rsidP="002F3D76">
      <w:pPr>
        <w:spacing w:before="120" w:after="120" w:line="276" w:lineRule="auto"/>
        <w:ind w:right="-255" w:firstLine="567"/>
        <w:jc w:val="both"/>
        <w:rPr>
          <w:color w:val="000000" w:themeColor="text1"/>
          <w:sz w:val="28"/>
          <w:szCs w:val="28"/>
          <w:lang w:val="pt-BR"/>
        </w:rPr>
      </w:pPr>
      <w:r w:rsidRPr="00F85E9F">
        <w:rPr>
          <w:color w:val="000000" w:themeColor="text1"/>
          <w:sz w:val="28"/>
          <w:szCs w:val="28"/>
          <w:lang w:val="pt-BR"/>
        </w:rPr>
        <w:t xml:space="preserve">1.1. </w:t>
      </w:r>
      <w:r w:rsidR="00707DF2" w:rsidRPr="00F85E9F">
        <w:rPr>
          <w:sz w:val="28"/>
          <w:szCs w:val="28"/>
          <w:lang w:val="pt-BR"/>
        </w:rPr>
        <w:t>Phạm vi điều chỉnh:</w:t>
      </w:r>
      <w:r w:rsidR="00707DF2" w:rsidRPr="00F85E9F">
        <w:rPr>
          <w:color w:val="000000" w:themeColor="text1"/>
          <w:sz w:val="28"/>
          <w:szCs w:val="28"/>
          <w:lang w:val="pt-BR"/>
        </w:rPr>
        <w:t xml:space="preserve"> </w:t>
      </w:r>
      <w:r w:rsidRPr="00F85E9F">
        <w:rPr>
          <w:color w:val="000000" w:themeColor="text1"/>
          <w:sz w:val="28"/>
          <w:szCs w:val="28"/>
          <w:lang w:val="pt-BR"/>
        </w:rPr>
        <w:t>Quyết định này 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 theo quy định tại khoản 4 Điều 50 Luật Phát triển đô thị.</w:t>
      </w:r>
    </w:p>
    <w:p w14:paraId="7A2DD037" w14:textId="6D335CE1" w:rsidR="00306868" w:rsidRPr="00F85E9F" w:rsidRDefault="00F8091D" w:rsidP="002F3D76">
      <w:pPr>
        <w:spacing w:before="120" w:after="120" w:line="276" w:lineRule="auto"/>
        <w:ind w:right="-255" w:firstLine="567"/>
        <w:jc w:val="both"/>
        <w:rPr>
          <w:sz w:val="28"/>
          <w:szCs w:val="28"/>
          <w:lang w:val="pt-BR"/>
        </w:rPr>
      </w:pPr>
      <w:r w:rsidRPr="00F85E9F">
        <w:rPr>
          <w:sz w:val="28"/>
          <w:szCs w:val="28"/>
          <w:lang w:val="pt-BR"/>
        </w:rPr>
        <w:t>1.2.</w:t>
      </w:r>
      <w:r w:rsidR="00C64209" w:rsidRPr="00F85E9F">
        <w:rPr>
          <w:sz w:val="28"/>
          <w:szCs w:val="28"/>
          <w:lang w:val="pt-BR"/>
        </w:rPr>
        <w:t xml:space="preserve"> </w:t>
      </w:r>
      <w:r w:rsidR="00380613" w:rsidRPr="00F85E9F">
        <w:rPr>
          <w:sz w:val="28"/>
          <w:szCs w:val="28"/>
          <w:lang w:val="pt-BR"/>
        </w:rPr>
        <w:t>Đối tượng áp dụng</w:t>
      </w:r>
      <w:r w:rsidR="008965C0" w:rsidRPr="00F85E9F">
        <w:rPr>
          <w:sz w:val="28"/>
          <w:szCs w:val="28"/>
          <w:lang w:val="pt-BR"/>
        </w:rPr>
        <w:t xml:space="preserve">: </w:t>
      </w:r>
    </w:p>
    <w:p w14:paraId="6418D3D1" w14:textId="4D8B63D8" w:rsidR="00F8091D" w:rsidRPr="00F85E9F" w:rsidRDefault="00CE4E80" w:rsidP="002F3D76">
      <w:pPr>
        <w:widowControl w:val="0"/>
        <w:autoSpaceDE w:val="0"/>
        <w:autoSpaceDN w:val="0"/>
        <w:spacing w:before="120" w:after="120"/>
        <w:ind w:right="-255" w:firstLine="567"/>
        <w:jc w:val="both"/>
        <w:rPr>
          <w:sz w:val="28"/>
          <w:szCs w:val="28"/>
          <w:lang w:val="pt-BR"/>
        </w:rPr>
      </w:pPr>
      <w:r w:rsidRPr="00F85E9F">
        <w:rPr>
          <w:sz w:val="28"/>
          <w:szCs w:val="28"/>
          <w:lang w:val="pt-BR"/>
        </w:rPr>
        <w:t xml:space="preserve">a) </w:t>
      </w:r>
      <w:r w:rsidR="00F8091D" w:rsidRPr="00F85E9F">
        <w:rPr>
          <w:sz w:val="28"/>
          <w:szCs w:val="28"/>
          <w:lang w:val="pt-BR"/>
        </w:rPr>
        <w:t xml:space="preserve">Cơ quan quản lý nhà nước về đất đai; cơ quan, đơn vị có liên quan đến việc giải quyết thủ tục hành chính đất đai trên địa bàn </w:t>
      </w:r>
      <w:r w:rsidR="00BD3EA4" w:rsidRPr="00F85E9F">
        <w:rPr>
          <w:sz w:val="28"/>
          <w:szCs w:val="28"/>
          <w:lang w:val="pt-BR"/>
        </w:rPr>
        <w:t xml:space="preserve">Khu kinh tế đặc biệt </w:t>
      </w:r>
      <w:r w:rsidR="008067BE" w:rsidRPr="00F85E9F">
        <w:rPr>
          <w:sz w:val="28"/>
          <w:szCs w:val="28"/>
          <w:lang w:val="pt-BR"/>
        </w:rPr>
        <w:t>[...]</w:t>
      </w:r>
    </w:p>
    <w:p w14:paraId="2782E6FF" w14:textId="5982EE2E" w:rsidR="00F8091D" w:rsidRPr="00F85E9F" w:rsidRDefault="00CE4E80" w:rsidP="002F3D76">
      <w:pPr>
        <w:widowControl w:val="0"/>
        <w:tabs>
          <w:tab w:val="left" w:pos="1272"/>
        </w:tabs>
        <w:autoSpaceDE w:val="0"/>
        <w:autoSpaceDN w:val="0"/>
        <w:spacing w:before="120" w:after="120"/>
        <w:ind w:right="-255" w:firstLine="567"/>
        <w:jc w:val="both"/>
        <w:rPr>
          <w:sz w:val="28"/>
          <w:szCs w:val="28"/>
          <w:lang w:val="pt-BR"/>
        </w:rPr>
      </w:pPr>
      <w:r w:rsidRPr="00F85E9F">
        <w:rPr>
          <w:sz w:val="28"/>
          <w:szCs w:val="28"/>
          <w:lang w:val="pt-BR"/>
        </w:rPr>
        <w:t xml:space="preserve">b) </w:t>
      </w:r>
      <w:r w:rsidR="00F8091D" w:rsidRPr="00F85E9F">
        <w:rPr>
          <w:sz w:val="28"/>
          <w:szCs w:val="28"/>
          <w:lang w:val="pt-BR"/>
        </w:rPr>
        <w:t xml:space="preserve">Chủ tịch Ủy ban nhân dân </w:t>
      </w:r>
      <w:r w:rsidR="00BD3EA4" w:rsidRPr="00F85E9F">
        <w:rPr>
          <w:sz w:val="28"/>
          <w:szCs w:val="28"/>
          <w:lang w:val="pt-BR"/>
        </w:rPr>
        <w:t xml:space="preserve">Khu kinh tế đặc biệt </w:t>
      </w:r>
      <w:r w:rsidR="008067BE" w:rsidRPr="00F85E9F">
        <w:rPr>
          <w:sz w:val="28"/>
          <w:szCs w:val="28"/>
          <w:lang w:val="pt-BR"/>
        </w:rPr>
        <w:t>[...]</w:t>
      </w:r>
      <w:r w:rsidR="00F8091D" w:rsidRPr="00F85E9F">
        <w:rPr>
          <w:sz w:val="28"/>
          <w:szCs w:val="28"/>
          <w:lang w:val="pt-BR"/>
        </w:rPr>
        <w:t xml:space="preserve">; các cơ quan chuyên môn thuộc Ủy ban nhân dân </w:t>
      </w:r>
      <w:r w:rsidR="00BD3EA4" w:rsidRPr="00F85E9F">
        <w:rPr>
          <w:sz w:val="28"/>
          <w:szCs w:val="28"/>
          <w:lang w:val="pt-BR"/>
        </w:rPr>
        <w:t xml:space="preserve">Khu kinh tế đặc biệt </w:t>
      </w:r>
      <w:r w:rsidR="008067BE" w:rsidRPr="00F85E9F">
        <w:rPr>
          <w:sz w:val="28"/>
          <w:szCs w:val="28"/>
          <w:lang w:val="pt-BR"/>
        </w:rPr>
        <w:t>[...]</w:t>
      </w:r>
      <w:r w:rsidR="00F8091D" w:rsidRPr="00F85E9F">
        <w:rPr>
          <w:sz w:val="28"/>
          <w:szCs w:val="28"/>
          <w:lang w:val="pt-BR"/>
        </w:rPr>
        <w:t>;</w:t>
      </w:r>
    </w:p>
    <w:p w14:paraId="63E497F5" w14:textId="6332D4D3" w:rsidR="00F8091D" w:rsidRPr="00F85E9F" w:rsidRDefault="00CE4E80" w:rsidP="002F3D76">
      <w:pPr>
        <w:widowControl w:val="0"/>
        <w:tabs>
          <w:tab w:val="left" w:pos="1266"/>
        </w:tabs>
        <w:autoSpaceDE w:val="0"/>
        <w:autoSpaceDN w:val="0"/>
        <w:spacing w:before="120" w:after="120"/>
        <w:ind w:right="-255" w:firstLine="567"/>
        <w:jc w:val="both"/>
        <w:rPr>
          <w:sz w:val="28"/>
          <w:szCs w:val="28"/>
          <w:lang w:val="pt-BR"/>
        </w:rPr>
      </w:pPr>
      <w:r w:rsidRPr="00F85E9F">
        <w:rPr>
          <w:sz w:val="28"/>
          <w:szCs w:val="28"/>
          <w:lang w:val="pt-BR"/>
        </w:rPr>
        <w:lastRenderedPageBreak/>
        <w:t xml:space="preserve">c) </w:t>
      </w:r>
      <w:r w:rsidR="00F8091D" w:rsidRPr="00F85E9F">
        <w:rPr>
          <w:sz w:val="28"/>
          <w:szCs w:val="28"/>
          <w:lang w:val="pt-BR"/>
        </w:rPr>
        <w:t>Văn phòng đăng ký đất đai và các Chi nhánh Văn phòng đăng ký đất đai</w:t>
      </w:r>
      <w:r w:rsidRPr="00F85E9F">
        <w:rPr>
          <w:sz w:val="28"/>
          <w:szCs w:val="28"/>
          <w:lang w:val="pt-BR"/>
        </w:rPr>
        <w:t xml:space="preserve"> </w:t>
      </w:r>
      <w:r w:rsidR="00BD3EA4" w:rsidRPr="00F85E9F">
        <w:rPr>
          <w:sz w:val="28"/>
          <w:szCs w:val="28"/>
          <w:lang w:val="pt-BR"/>
        </w:rPr>
        <w:t xml:space="preserve">Khu kinh tế đặc biệt </w:t>
      </w:r>
      <w:r w:rsidR="008067BE" w:rsidRPr="00F85E9F">
        <w:rPr>
          <w:sz w:val="28"/>
          <w:szCs w:val="28"/>
          <w:lang w:val="pt-BR"/>
        </w:rPr>
        <w:t>[...]</w:t>
      </w:r>
      <w:r w:rsidR="00F8091D" w:rsidRPr="00F85E9F">
        <w:rPr>
          <w:sz w:val="28"/>
          <w:szCs w:val="28"/>
          <w:lang w:val="pt-BR"/>
        </w:rPr>
        <w:t>;</w:t>
      </w:r>
    </w:p>
    <w:p w14:paraId="53A66B3E" w14:textId="3AB900BB" w:rsidR="00F8091D" w:rsidRPr="00F85E9F" w:rsidRDefault="00CE4E80" w:rsidP="002F3D76">
      <w:pPr>
        <w:widowControl w:val="0"/>
        <w:tabs>
          <w:tab w:val="left" w:pos="1282"/>
        </w:tabs>
        <w:autoSpaceDE w:val="0"/>
        <w:autoSpaceDN w:val="0"/>
        <w:spacing w:before="120" w:after="120"/>
        <w:ind w:left="-48" w:right="-255" w:firstLine="567"/>
        <w:jc w:val="both"/>
        <w:rPr>
          <w:sz w:val="28"/>
          <w:szCs w:val="28"/>
          <w:lang w:val="pt-BR"/>
        </w:rPr>
      </w:pPr>
      <w:r w:rsidRPr="00F85E9F">
        <w:rPr>
          <w:sz w:val="28"/>
          <w:szCs w:val="28"/>
          <w:lang w:val="pt-BR"/>
        </w:rPr>
        <w:t xml:space="preserve">d) </w:t>
      </w:r>
      <w:r w:rsidR="00F8091D" w:rsidRPr="00F85E9F">
        <w:rPr>
          <w:sz w:val="28"/>
          <w:szCs w:val="28"/>
          <w:lang w:val="pt-BR"/>
        </w:rPr>
        <w:t xml:space="preserve">Cơ quan tiếp nhận và trả kết quả </w:t>
      </w:r>
      <w:r w:rsidR="00BD3EA4" w:rsidRPr="00F85E9F">
        <w:rPr>
          <w:sz w:val="28"/>
          <w:szCs w:val="28"/>
          <w:lang w:val="pt-BR"/>
        </w:rPr>
        <w:t xml:space="preserve">Khu kinh tế đặc biệt </w:t>
      </w:r>
      <w:r w:rsidR="008067BE" w:rsidRPr="00F85E9F">
        <w:rPr>
          <w:sz w:val="28"/>
          <w:szCs w:val="28"/>
          <w:lang w:val="pt-BR"/>
        </w:rPr>
        <w:t>[...]</w:t>
      </w:r>
      <w:r w:rsidRPr="00F85E9F">
        <w:rPr>
          <w:sz w:val="28"/>
          <w:szCs w:val="28"/>
          <w:lang w:val="pt-BR"/>
        </w:rPr>
        <w:t>;</w:t>
      </w:r>
    </w:p>
    <w:p w14:paraId="326D102D" w14:textId="5024F504" w:rsidR="00F8091D" w:rsidRPr="00F85E9F" w:rsidRDefault="00CE4E80" w:rsidP="002F3D76">
      <w:pPr>
        <w:widowControl w:val="0"/>
        <w:tabs>
          <w:tab w:val="left" w:pos="1282"/>
        </w:tabs>
        <w:autoSpaceDE w:val="0"/>
        <w:autoSpaceDN w:val="0"/>
        <w:spacing w:before="120" w:after="120"/>
        <w:ind w:left="-48" w:right="-255" w:firstLine="567"/>
        <w:jc w:val="both"/>
        <w:rPr>
          <w:sz w:val="28"/>
          <w:szCs w:val="28"/>
          <w:lang w:val="pt-BR"/>
        </w:rPr>
      </w:pPr>
      <w:r w:rsidRPr="00F85E9F">
        <w:rPr>
          <w:sz w:val="28"/>
          <w:szCs w:val="28"/>
          <w:lang w:val="pt-BR"/>
        </w:rPr>
        <w:t xml:space="preserve">đ) </w:t>
      </w:r>
      <w:r w:rsidR="00F8091D" w:rsidRPr="00F85E9F">
        <w:rPr>
          <w:sz w:val="28"/>
          <w:szCs w:val="28"/>
          <w:lang w:val="pt-BR"/>
        </w:rPr>
        <w:t>Tổ chức, hộ gia đình, cá nhân, cộng đồng dân cư, cơ sở tôn giáo, tổ chức kinh tế và các đối tượng khác có liên quan đến việc thực hiện thủ tục hành chính về đất đai.</w:t>
      </w:r>
    </w:p>
    <w:p w14:paraId="22D4FDA0" w14:textId="5BFD0406" w:rsidR="0026298F" w:rsidRPr="00F85E9F" w:rsidRDefault="007E103B" w:rsidP="002F3D76">
      <w:pPr>
        <w:spacing w:before="120" w:after="120" w:line="276" w:lineRule="auto"/>
        <w:ind w:right="-255" w:firstLine="567"/>
        <w:jc w:val="both"/>
        <w:rPr>
          <w:color w:val="000000" w:themeColor="text1"/>
          <w:sz w:val="28"/>
          <w:szCs w:val="28"/>
          <w:lang w:val="pt-BR"/>
        </w:rPr>
      </w:pPr>
      <w:r w:rsidRPr="00EF7220">
        <w:rPr>
          <w:b/>
          <w:color w:val="000000" w:themeColor="text1"/>
          <w:sz w:val="28"/>
          <w:szCs w:val="28"/>
          <w:lang w:val="vi-VN"/>
        </w:rPr>
        <w:t>2</w:t>
      </w:r>
      <w:r w:rsidR="0026298F" w:rsidRPr="00EF7220">
        <w:rPr>
          <w:b/>
          <w:color w:val="000000" w:themeColor="text1"/>
          <w:sz w:val="28"/>
          <w:szCs w:val="28"/>
          <w:lang w:val="vi-VN"/>
        </w:rPr>
        <w:t>.</w:t>
      </w:r>
      <w:r w:rsidR="0026298F" w:rsidRPr="001C0194">
        <w:rPr>
          <w:color w:val="000000" w:themeColor="text1"/>
          <w:sz w:val="28"/>
          <w:szCs w:val="28"/>
          <w:lang w:val="vi-VN"/>
        </w:rPr>
        <w:t> Bố cục</w:t>
      </w:r>
      <w:r w:rsidRPr="001C0194">
        <w:rPr>
          <w:color w:val="000000" w:themeColor="text1"/>
          <w:sz w:val="28"/>
          <w:szCs w:val="28"/>
          <w:lang w:val="vi-VN"/>
        </w:rPr>
        <w:t xml:space="preserve"> của dự thảo quyết định</w:t>
      </w:r>
      <w:r w:rsidR="0026298F" w:rsidRPr="001C0194">
        <w:rPr>
          <w:color w:val="000000" w:themeColor="text1"/>
          <w:sz w:val="28"/>
          <w:szCs w:val="28"/>
          <w:lang w:val="vi-VN"/>
        </w:rPr>
        <w:t xml:space="preserve">: Quyết định gồm có </w:t>
      </w:r>
      <w:r w:rsidR="003F54FD" w:rsidRPr="00F85E9F">
        <w:rPr>
          <w:color w:val="000000" w:themeColor="text1"/>
          <w:sz w:val="28"/>
          <w:szCs w:val="28"/>
          <w:lang w:val="pt-BR"/>
        </w:rPr>
        <w:t>7</w:t>
      </w:r>
      <w:r w:rsidR="0026298F" w:rsidRPr="001C0194">
        <w:rPr>
          <w:color w:val="000000" w:themeColor="text1"/>
          <w:sz w:val="28"/>
          <w:szCs w:val="28"/>
          <w:lang w:val="vi-VN"/>
        </w:rPr>
        <w:t xml:space="preserve"> Điều</w:t>
      </w:r>
      <w:r w:rsidR="003F54FD" w:rsidRPr="00F85E9F">
        <w:rPr>
          <w:color w:val="000000" w:themeColor="text1"/>
          <w:sz w:val="28"/>
          <w:szCs w:val="28"/>
          <w:lang w:val="pt-BR"/>
        </w:rPr>
        <w:t>, gồm:</w:t>
      </w:r>
    </w:p>
    <w:p w14:paraId="6BC9324A" w14:textId="6F094CF1" w:rsidR="006D4DC5" w:rsidRPr="001C0194" w:rsidRDefault="006D4DC5" w:rsidP="002F3D76">
      <w:pPr>
        <w:spacing w:before="120" w:after="120" w:line="276" w:lineRule="auto"/>
        <w:ind w:right="-255" w:firstLine="567"/>
        <w:jc w:val="both"/>
        <w:rPr>
          <w:color w:val="000000" w:themeColor="text1"/>
          <w:sz w:val="28"/>
          <w:szCs w:val="28"/>
          <w:lang w:val="vi-VN"/>
        </w:rPr>
      </w:pPr>
      <w:r w:rsidRPr="001C0194">
        <w:rPr>
          <w:color w:val="000000" w:themeColor="text1"/>
          <w:sz w:val="28"/>
          <w:szCs w:val="28"/>
          <w:lang w:val="vi-VN"/>
        </w:rPr>
        <w:t xml:space="preserve">Điều 1. </w:t>
      </w:r>
      <w:r w:rsidR="003F54FD" w:rsidRPr="003F54FD">
        <w:rPr>
          <w:color w:val="000000" w:themeColor="text1"/>
          <w:sz w:val="28"/>
          <w:szCs w:val="28"/>
          <w:lang w:val="vi-VN"/>
        </w:rPr>
        <w:t>Phạm vi điều chỉnh và đối tượng áp dụng</w:t>
      </w:r>
    </w:p>
    <w:p w14:paraId="1243E8AA" w14:textId="5FA8FCC4" w:rsidR="006D4DC5" w:rsidRPr="001C0194" w:rsidRDefault="006D4DC5" w:rsidP="002F3D76">
      <w:pPr>
        <w:spacing w:before="120" w:after="120" w:line="276" w:lineRule="auto"/>
        <w:ind w:right="-255" w:firstLine="567"/>
        <w:jc w:val="both"/>
        <w:rPr>
          <w:color w:val="000000" w:themeColor="text1"/>
          <w:sz w:val="28"/>
          <w:szCs w:val="28"/>
          <w:lang w:val="vi-VN"/>
        </w:rPr>
      </w:pPr>
      <w:r w:rsidRPr="001C0194">
        <w:rPr>
          <w:color w:val="000000" w:themeColor="text1"/>
          <w:sz w:val="28"/>
          <w:szCs w:val="28"/>
          <w:lang w:val="vi-VN"/>
        </w:rPr>
        <w:t xml:space="preserve">Điều 2. </w:t>
      </w:r>
      <w:r w:rsidR="003F54FD" w:rsidRPr="003F54FD">
        <w:rPr>
          <w:rFonts w:eastAsiaTheme="majorEastAsia"/>
          <w:color w:val="000000" w:themeColor="text1"/>
          <w:spacing w:val="-4"/>
          <w:sz w:val="28"/>
          <w:szCs w:val="28"/>
          <w:lang w:val="vi-VN"/>
        </w:rPr>
        <w:t>Nguyên tắc thực hiện</w:t>
      </w:r>
    </w:p>
    <w:p w14:paraId="3360DA4C" w14:textId="30E50EBB" w:rsidR="006D4DC5" w:rsidRPr="001C0194" w:rsidRDefault="006D4DC5" w:rsidP="00295EDF">
      <w:pPr>
        <w:spacing w:before="80" w:after="80" w:line="276" w:lineRule="auto"/>
        <w:ind w:right="-256" w:firstLine="567"/>
        <w:jc w:val="both"/>
        <w:rPr>
          <w:color w:val="000000" w:themeColor="text1"/>
          <w:sz w:val="28"/>
          <w:szCs w:val="28"/>
          <w:lang w:val="vi-VN"/>
        </w:rPr>
      </w:pPr>
      <w:r w:rsidRPr="001C0194">
        <w:rPr>
          <w:color w:val="000000" w:themeColor="text1"/>
          <w:sz w:val="28"/>
          <w:szCs w:val="28"/>
          <w:lang w:val="vi-VN"/>
        </w:rPr>
        <w:t xml:space="preserve">Điều 3. </w:t>
      </w:r>
      <w:r w:rsidR="003F54FD" w:rsidRPr="003F54FD">
        <w:rPr>
          <w:color w:val="000000" w:themeColor="text1"/>
          <w:sz w:val="28"/>
          <w:szCs w:val="28"/>
          <w:lang w:val="vi-VN"/>
        </w:rPr>
        <w:t xml:space="preserve">Trình tự, thủ tục hành chính </w:t>
      </w:r>
      <w:r w:rsidR="003F54FD" w:rsidRPr="00F85E9F">
        <w:rPr>
          <w:color w:val="000000" w:themeColor="text1"/>
          <w:sz w:val="28"/>
          <w:szCs w:val="28"/>
          <w:lang w:val="vi-VN"/>
        </w:rPr>
        <w:t xml:space="preserve">về </w:t>
      </w:r>
      <w:r w:rsidR="008E0326" w:rsidRPr="00F85E9F">
        <w:rPr>
          <w:color w:val="000000" w:themeColor="text1"/>
          <w:sz w:val="28"/>
          <w:szCs w:val="28"/>
          <w:lang w:val="vi-VN"/>
        </w:rPr>
        <w:t>đất</w:t>
      </w:r>
      <w:r w:rsidR="008E0326">
        <w:rPr>
          <w:color w:val="000000" w:themeColor="text1"/>
          <w:sz w:val="28"/>
          <w:szCs w:val="28"/>
          <w:lang w:val="vi-VN"/>
        </w:rPr>
        <w:t xml:space="preserve"> đai</w:t>
      </w:r>
      <w:r w:rsidR="003F54FD" w:rsidRPr="00F85E9F">
        <w:rPr>
          <w:color w:val="000000" w:themeColor="text1"/>
          <w:sz w:val="28"/>
          <w:szCs w:val="28"/>
          <w:lang w:val="vi-VN"/>
        </w:rPr>
        <w:t xml:space="preserve"> trên địa bàn khu kinh tế đặc biệt thuộc thành phố Đồng Nai</w:t>
      </w:r>
      <w:r w:rsidR="009306D1" w:rsidRPr="00F85E9F">
        <w:rPr>
          <w:color w:val="000000" w:themeColor="text1"/>
          <w:sz w:val="28"/>
          <w:szCs w:val="28"/>
          <w:lang w:val="vi-VN"/>
        </w:rPr>
        <w:t>.</w:t>
      </w:r>
    </w:p>
    <w:p w14:paraId="117B2F5F" w14:textId="77777777" w:rsidR="006D4DC5" w:rsidRPr="001C0194" w:rsidRDefault="006D4DC5" w:rsidP="00295EDF">
      <w:pPr>
        <w:spacing w:before="80" w:after="80" w:line="276" w:lineRule="auto"/>
        <w:ind w:right="-256" w:firstLine="567"/>
        <w:jc w:val="both"/>
        <w:rPr>
          <w:color w:val="000000" w:themeColor="text1"/>
          <w:sz w:val="28"/>
          <w:szCs w:val="28"/>
          <w:lang w:val="vi-VN"/>
        </w:rPr>
      </w:pPr>
      <w:r w:rsidRPr="001C0194">
        <w:rPr>
          <w:color w:val="000000" w:themeColor="text1"/>
          <w:sz w:val="28"/>
          <w:szCs w:val="28"/>
          <w:lang w:val="vi-VN"/>
        </w:rPr>
        <w:t>Điều 4. Tổ chức thực hiện</w:t>
      </w:r>
    </w:p>
    <w:p w14:paraId="5696E469" w14:textId="77777777" w:rsidR="006D4DC5" w:rsidRPr="001C0194" w:rsidRDefault="006D4DC5" w:rsidP="00295EDF">
      <w:pPr>
        <w:spacing w:before="80" w:after="80" w:line="276" w:lineRule="auto"/>
        <w:ind w:right="-256" w:firstLine="567"/>
        <w:jc w:val="both"/>
        <w:rPr>
          <w:color w:val="000000" w:themeColor="text1"/>
          <w:sz w:val="28"/>
          <w:szCs w:val="28"/>
          <w:lang w:val="vi-VN"/>
        </w:rPr>
      </w:pPr>
      <w:r w:rsidRPr="001C0194">
        <w:rPr>
          <w:color w:val="000000" w:themeColor="text1"/>
          <w:sz w:val="28"/>
          <w:szCs w:val="28"/>
          <w:lang w:val="vi-VN"/>
        </w:rPr>
        <w:t>Điều 5. Hiệu lực thi hành</w:t>
      </w:r>
    </w:p>
    <w:p w14:paraId="5266E1AA" w14:textId="6A997090" w:rsidR="00604936" w:rsidRDefault="006D4DC5" w:rsidP="00295EDF">
      <w:pPr>
        <w:spacing w:before="80" w:after="80" w:line="276" w:lineRule="auto"/>
        <w:ind w:right="-256" w:firstLine="567"/>
        <w:jc w:val="both"/>
        <w:rPr>
          <w:color w:val="000000" w:themeColor="text1"/>
          <w:sz w:val="28"/>
          <w:szCs w:val="28"/>
          <w:lang w:val="vi-VN"/>
        </w:rPr>
      </w:pPr>
      <w:r w:rsidRPr="001C0194">
        <w:rPr>
          <w:color w:val="000000" w:themeColor="text1"/>
          <w:sz w:val="28"/>
          <w:szCs w:val="28"/>
          <w:lang w:val="vi-VN"/>
        </w:rPr>
        <w:t>Điều 6. Trách nhiệm thi hành</w:t>
      </w:r>
    </w:p>
    <w:p w14:paraId="1B803F46" w14:textId="751BD21B" w:rsidR="003F54FD" w:rsidRPr="00F85E9F" w:rsidRDefault="003F54FD" w:rsidP="00295EDF">
      <w:pPr>
        <w:spacing w:before="80" w:after="80" w:line="276" w:lineRule="auto"/>
        <w:ind w:right="-256" w:firstLine="567"/>
        <w:jc w:val="both"/>
        <w:rPr>
          <w:color w:val="000000" w:themeColor="text1"/>
          <w:sz w:val="28"/>
          <w:szCs w:val="28"/>
          <w:lang w:val="vi-VN"/>
        </w:rPr>
      </w:pPr>
      <w:r w:rsidRPr="001C0194">
        <w:rPr>
          <w:color w:val="000000" w:themeColor="text1"/>
          <w:sz w:val="28"/>
          <w:szCs w:val="28"/>
          <w:lang w:val="vi-VN"/>
        </w:rPr>
        <w:t xml:space="preserve">Điều </w:t>
      </w:r>
      <w:r w:rsidRPr="00F85E9F">
        <w:rPr>
          <w:color w:val="000000" w:themeColor="text1"/>
          <w:sz w:val="28"/>
          <w:szCs w:val="28"/>
          <w:lang w:val="vi-VN"/>
        </w:rPr>
        <w:t>7</w:t>
      </w:r>
      <w:r w:rsidRPr="001C0194">
        <w:rPr>
          <w:color w:val="000000" w:themeColor="text1"/>
          <w:sz w:val="28"/>
          <w:szCs w:val="28"/>
          <w:lang w:val="vi-VN"/>
        </w:rPr>
        <w:t xml:space="preserve">. </w:t>
      </w:r>
      <w:r w:rsidRPr="00F85E9F">
        <w:rPr>
          <w:color w:val="000000" w:themeColor="text1"/>
          <w:sz w:val="28"/>
          <w:szCs w:val="28"/>
          <w:lang w:val="vi-VN"/>
        </w:rPr>
        <w:t>Điều khoản chuyển tiếp.</w:t>
      </w:r>
    </w:p>
    <w:p w14:paraId="1E87AB5F" w14:textId="4FA9030C" w:rsidR="00625440" w:rsidRDefault="00625440" w:rsidP="00295EDF">
      <w:pPr>
        <w:spacing w:before="80" w:after="80" w:line="276" w:lineRule="auto"/>
        <w:ind w:right="-256" w:firstLine="567"/>
        <w:jc w:val="both"/>
        <w:rPr>
          <w:color w:val="000000" w:themeColor="text1"/>
          <w:sz w:val="28"/>
          <w:szCs w:val="28"/>
          <w:lang w:val="vi-VN"/>
        </w:rPr>
      </w:pPr>
      <w:r w:rsidRPr="00EF7220">
        <w:rPr>
          <w:b/>
          <w:color w:val="000000" w:themeColor="text1"/>
          <w:sz w:val="28"/>
          <w:szCs w:val="28"/>
          <w:lang w:val="vi-VN"/>
        </w:rPr>
        <w:t>3.</w:t>
      </w:r>
      <w:r w:rsidRPr="001C0194">
        <w:rPr>
          <w:color w:val="000000" w:themeColor="text1"/>
          <w:sz w:val="28"/>
          <w:szCs w:val="28"/>
          <w:lang w:val="vi-VN"/>
        </w:rPr>
        <w:t xml:space="preserve"> Nội dung cơ bản</w:t>
      </w:r>
    </w:p>
    <w:p w14:paraId="21E6D494" w14:textId="439C6C33" w:rsidR="00B2775B" w:rsidRPr="00F85E9F" w:rsidRDefault="00B2775B" w:rsidP="00295EDF">
      <w:pPr>
        <w:spacing w:after="120" w:line="288" w:lineRule="auto"/>
        <w:ind w:right="-256" w:firstLine="567"/>
        <w:jc w:val="both"/>
        <w:rPr>
          <w:rStyle w:val="fontstyle01"/>
          <w:sz w:val="28"/>
          <w:szCs w:val="28"/>
          <w:lang w:val="vi-VN"/>
        </w:rPr>
      </w:pPr>
      <w:r w:rsidRPr="00F85E9F">
        <w:rPr>
          <w:rStyle w:val="fontstyle01"/>
          <w:sz w:val="28"/>
          <w:szCs w:val="28"/>
          <w:lang w:val="vi-VN"/>
        </w:rPr>
        <w:t xml:space="preserve">Quyết định ban hành Quy định trình tự, thủ tục hành chính </w:t>
      </w:r>
      <w:r w:rsidR="00660018" w:rsidRPr="00F85E9F">
        <w:rPr>
          <w:rStyle w:val="fontstyle01"/>
          <w:sz w:val="28"/>
          <w:szCs w:val="28"/>
          <w:lang w:val="vi-VN"/>
        </w:rPr>
        <w:t>về</w:t>
      </w:r>
      <w:r w:rsidRPr="00F85E9F">
        <w:rPr>
          <w:rStyle w:val="fontstyle01"/>
          <w:sz w:val="28"/>
          <w:szCs w:val="28"/>
          <w:lang w:val="vi-VN"/>
        </w:rPr>
        <w:t xml:space="preserve"> giao đất, cho thuê đất, cho phép chuyển mục đích sử dụng đất từ đất trồng lúa, đất rừng đặc dụng, đất rừng phòng hộ, đất rừng sản xuất sang mục đích </w:t>
      </w:r>
      <w:r w:rsidR="008E0326" w:rsidRPr="00F85E9F">
        <w:rPr>
          <w:rStyle w:val="fontstyle01"/>
          <w:sz w:val="28"/>
          <w:szCs w:val="28"/>
          <w:lang w:val="vi-VN"/>
        </w:rPr>
        <w:t xml:space="preserve">khác </w:t>
      </w:r>
      <w:r w:rsidRPr="00F85E9F">
        <w:rPr>
          <w:rStyle w:val="fontstyle01"/>
          <w:sz w:val="28"/>
          <w:szCs w:val="28"/>
          <w:lang w:val="vi-VN"/>
        </w:rPr>
        <w:t xml:space="preserve">trên địa bàn </w:t>
      </w:r>
      <w:r w:rsidR="00BD3EA4" w:rsidRPr="00F85E9F">
        <w:rPr>
          <w:rStyle w:val="fontstyle01"/>
          <w:sz w:val="28"/>
          <w:szCs w:val="28"/>
          <w:lang w:val="vi-VN"/>
        </w:rPr>
        <w:t xml:space="preserve">Khu kinh tế đặc biệt </w:t>
      </w:r>
      <w:r w:rsidR="008E0326" w:rsidRPr="00F85E9F">
        <w:rPr>
          <w:rStyle w:val="fontstyle01"/>
          <w:sz w:val="28"/>
          <w:szCs w:val="28"/>
          <w:lang w:val="vi-VN"/>
        </w:rPr>
        <w:t>[...]</w:t>
      </w:r>
      <w:r w:rsidR="00EF7220" w:rsidRPr="00F85E9F">
        <w:rPr>
          <w:rStyle w:val="fontstyle01"/>
          <w:sz w:val="28"/>
          <w:szCs w:val="28"/>
          <w:lang w:val="vi-VN"/>
        </w:rPr>
        <w:t>.</w:t>
      </w:r>
      <w:r w:rsidRPr="00F85E9F">
        <w:rPr>
          <w:rStyle w:val="fontstyle01"/>
          <w:sz w:val="28"/>
          <w:szCs w:val="28"/>
          <w:lang w:val="vi-VN"/>
        </w:rPr>
        <w:t xml:space="preserve"> </w:t>
      </w:r>
    </w:p>
    <w:p w14:paraId="0EE8191A" w14:textId="77777777" w:rsidR="006428BF" w:rsidRPr="001C0194" w:rsidRDefault="006428BF" w:rsidP="00295EDF">
      <w:pPr>
        <w:spacing w:before="80" w:after="80" w:line="276" w:lineRule="auto"/>
        <w:ind w:right="-256" w:firstLine="567"/>
        <w:jc w:val="both"/>
        <w:rPr>
          <w:b/>
          <w:color w:val="000000" w:themeColor="text1"/>
          <w:sz w:val="28"/>
          <w:szCs w:val="28"/>
          <w:lang w:val="vi-VN"/>
        </w:rPr>
      </w:pPr>
      <w:r w:rsidRPr="001C0194">
        <w:rPr>
          <w:b/>
          <w:color w:val="000000" w:themeColor="text1"/>
          <w:sz w:val="28"/>
          <w:szCs w:val="28"/>
          <w:lang w:val="vi-VN"/>
        </w:rPr>
        <w:t>V. DỰ KIẾN NGUỒN LỰC, ĐIỀU KIỆN BẢO ĐẢM CHO VIỆC THI HÀNH VĂN BẢN VÀ THỜI GIAN TRÌNH BAN HÀNH</w:t>
      </w:r>
    </w:p>
    <w:p w14:paraId="63D434C9" w14:textId="77777777"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b/>
          <w:sz w:val="28"/>
          <w:szCs w:val="28"/>
          <w:lang w:val="vi-VN"/>
        </w:rPr>
        <w:t>1.</w:t>
      </w:r>
      <w:r w:rsidRPr="00F85E9F">
        <w:rPr>
          <w:rStyle w:val="fontstyle01"/>
          <w:sz w:val="28"/>
          <w:szCs w:val="28"/>
          <w:lang w:val="vi-VN"/>
        </w:rPr>
        <w:t xml:space="preserve"> Dự kiến nguồn lực, điều kiện bảo đảm cho việc thực hiện thi hành văn bản</w:t>
      </w:r>
    </w:p>
    <w:p w14:paraId="5EF9E134" w14:textId="77777777"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 xml:space="preserve">1.1. Dự kiến nguồn lực </w:t>
      </w:r>
    </w:p>
    <w:p w14:paraId="33416E18" w14:textId="5B3CA629"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 Nguồn lực thực hiện Quyết định chủ yếu từ nguồn nhân lực hiện có của các cơ quan, đơn vị</w:t>
      </w:r>
      <w:r w:rsidR="00A261BD" w:rsidRPr="00F85E9F">
        <w:rPr>
          <w:rStyle w:val="fontstyle01"/>
          <w:sz w:val="28"/>
          <w:szCs w:val="28"/>
          <w:lang w:val="vi-VN"/>
        </w:rPr>
        <w:t xml:space="preserve"> ở Khu kinh tế đặc biệt</w:t>
      </w:r>
      <w:r w:rsidRPr="00F85E9F">
        <w:rPr>
          <w:rStyle w:val="fontstyle01"/>
          <w:sz w:val="28"/>
          <w:szCs w:val="28"/>
          <w:lang w:val="vi-VN"/>
        </w:rPr>
        <w:t xml:space="preserve"> </w:t>
      </w:r>
      <w:r w:rsidR="00A261BD" w:rsidRPr="00F85E9F">
        <w:rPr>
          <w:rStyle w:val="fontstyle01"/>
          <w:sz w:val="28"/>
          <w:szCs w:val="28"/>
          <w:lang w:val="vi-VN"/>
        </w:rPr>
        <w:t>của</w:t>
      </w:r>
      <w:r w:rsidRPr="00F85E9F">
        <w:rPr>
          <w:rStyle w:val="fontstyle01"/>
          <w:sz w:val="28"/>
          <w:szCs w:val="28"/>
          <w:lang w:val="vi-VN"/>
        </w:rPr>
        <w:t xml:space="preserve"> </w:t>
      </w:r>
      <w:r w:rsidRPr="00F85E9F">
        <w:rPr>
          <w:sz w:val="28"/>
          <w:szCs w:val="28"/>
          <w:lang w:val="vi-VN"/>
        </w:rPr>
        <w:t>thành phố</w:t>
      </w:r>
      <w:r w:rsidRPr="00F85E9F">
        <w:rPr>
          <w:rStyle w:val="fontstyle01"/>
          <w:sz w:val="28"/>
          <w:szCs w:val="28"/>
          <w:lang w:val="vi-VN"/>
        </w:rPr>
        <w:t xml:space="preserve">, bao gồm đội ngũ cán bộ, công chức, viên chức làm công tác quản lý đất đai tại </w:t>
      </w:r>
      <w:r w:rsidR="00A261BD" w:rsidRPr="00F85E9F">
        <w:rPr>
          <w:rStyle w:val="fontstyle01"/>
          <w:sz w:val="28"/>
          <w:szCs w:val="28"/>
          <w:lang w:val="vi-VN"/>
        </w:rPr>
        <w:t>các đơn vị</w:t>
      </w:r>
      <w:r w:rsidRPr="00F85E9F">
        <w:rPr>
          <w:rStyle w:val="fontstyle01"/>
          <w:sz w:val="28"/>
          <w:szCs w:val="28"/>
          <w:lang w:val="vi-VN"/>
        </w:rPr>
        <w:t xml:space="preserve"> có liên quan và Ủy ban nhân dân </w:t>
      </w:r>
      <w:r w:rsidR="00A261BD" w:rsidRPr="00F85E9F">
        <w:rPr>
          <w:rStyle w:val="fontstyle01"/>
          <w:sz w:val="28"/>
          <w:szCs w:val="28"/>
          <w:lang w:val="vi-VN"/>
        </w:rPr>
        <w:t xml:space="preserve">ở Khu kinh tế đặc biệt của </w:t>
      </w:r>
      <w:r w:rsidR="00A261BD" w:rsidRPr="00F85E9F">
        <w:rPr>
          <w:sz w:val="28"/>
          <w:szCs w:val="28"/>
          <w:lang w:val="vi-VN"/>
        </w:rPr>
        <w:t>thành phố.</w:t>
      </w:r>
    </w:p>
    <w:p w14:paraId="70295F44" w14:textId="76008110"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 Về kinh phí thực hiện, được bảo đảm từ ngân sách nhà nước theo phân cấp ngân sách hiện hành, đồng thời lồng ghép trong kinh phí thực hiện nhiệm vụ thường xuyên của các cơ quan, đơn vị; việc bố trí kinh phí bảo đảm tiết kiệm, hiệu quả, phù hợp với khả năng cân đối của ngân sách địa phương.</w:t>
      </w:r>
    </w:p>
    <w:p w14:paraId="7E3897A7" w14:textId="77777777"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1.2. Điều kiện bảo đảm cho việc thi hành Quyết định bao gồm:</w:t>
      </w:r>
    </w:p>
    <w:p w14:paraId="5C1EEDDB" w14:textId="4FE4CC18"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 xml:space="preserve">- Tuyên truyền, phổ biến: Sở Nông nghiệp và Môi trường, Ủy ban nhân dân </w:t>
      </w:r>
      <w:r w:rsidR="00A261BD" w:rsidRPr="00F85E9F">
        <w:rPr>
          <w:rStyle w:val="fontstyle01"/>
          <w:sz w:val="28"/>
          <w:szCs w:val="28"/>
          <w:lang w:val="vi-VN"/>
        </w:rPr>
        <w:t>Khu kinh tế đặc biệt</w:t>
      </w:r>
      <w:r w:rsidRPr="00F85E9F">
        <w:rPr>
          <w:rStyle w:val="fontstyle01"/>
          <w:sz w:val="28"/>
          <w:szCs w:val="28"/>
          <w:lang w:val="vi-VN"/>
        </w:rPr>
        <w:t xml:space="preserve"> </w:t>
      </w:r>
      <w:r w:rsidR="00A57497">
        <w:rPr>
          <w:rStyle w:val="fontstyle01"/>
          <w:sz w:val="28"/>
          <w:szCs w:val="28"/>
          <w:lang w:val="vi-VN"/>
        </w:rPr>
        <w:t xml:space="preserve">[...] </w:t>
      </w:r>
      <w:r w:rsidRPr="00F85E9F">
        <w:rPr>
          <w:rStyle w:val="fontstyle01"/>
          <w:sz w:val="28"/>
          <w:szCs w:val="28"/>
          <w:lang w:val="vi-VN"/>
        </w:rPr>
        <w:t xml:space="preserve">trong phạm vi chức năng, nhiệm vụ thực hiện xây dựng nội dung </w:t>
      </w:r>
      <w:r w:rsidRPr="00F85E9F">
        <w:rPr>
          <w:rStyle w:val="fontstyle01"/>
          <w:sz w:val="28"/>
          <w:szCs w:val="28"/>
          <w:lang w:val="vi-VN"/>
        </w:rPr>
        <w:lastRenderedPageBreak/>
        <w:t>tuyên truyền liên quan đến thi hành Quyết định đến các cơ quan, tổ chức và người dân, giúp hiểu biết, nắm bắt pháp luật kịp thời để thực hiện.</w:t>
      </w:r>
    </w:p>
    <w:p w14:paraId="2997E511" w14:textId="77777777"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 Kiểm tra, giám sát tình hình thực hiện: Thực hiện theo quy định về công tác kiểm tra, giám sát.</w:t>
      </w:r>
    </w:p>
    <w:p w14:paraId="433B9657" w14:textId="10361DA5" w:rsidR="00CA51F0" w:rsidRPr="00F85E9F" w:rsidRDefault="00CA51F0" w:rsidP="00295EDF">
      <w:pPr>
        <w:spacing w:after="120" w:line="288" w:lineRule="auto"/>
        <w:ind w:right="-256" w:firstLine="567"/>
        <w:jc w:val="both"/>
        <w:rPr>
          <w:rStyle w:val="fontstyle01"/>
          <w:sz w:val="28"/>
          <w:szCs w:val="28"/>
          <w:lang w:val="vi-VN"/>
        </w:rPr>
      </w:pPr>
      <w:r w:rsidRPr="00F85E9F">
        <w:rPr>
          <w:rStyle w:val="fontstyle01"/>
          <w:sz w:val="28"/>
          <w:szCs w:val="28"/>
          <w:lang w:val="vi-VN"/>
        </w:rPr>
        <w:t xml:space="preserve">Trên đây là Tờ trình về dự thảo </w:t>
      </w:r>
      <w:r w:rsidR="00134A77" w:rsidRPr="00F85E9F">
        <w:rPr>
          <w:rStyle w:val="fontstyle01"/>
          <w:sz w:val="28"/>
          <w:szCs w:val="28"/>
          <w:lang w:val="vi-VN"/>
        </w:rPr>
        <w:t>Quyết định ban hành 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w:t>
      </w:r>
      <w:r w:rsidRPr="00F85E9F">
        <w:rPr>
          <w:rStyle w:val="fontstyle01"/>
          <w:sz w:val="28"/>
          <w:szCs w:val="28"/>
          <w:lang w:val="vi-VN"/>
        </w:rPr>
        <w:t>, Sở Nông nghiệp và Môi trường kính trình Ủy ban nhân dân thành phố xem xét, quyết định./.</w:t>
      </w:r>
    </w:p>
    <w:p w14:paraId="6003674A" w14:textId="2A96933E" w:rsidR="00CA51F0" w:rsidRPr="00F85E9F" w:rsidRDefault="00CA51F0" w:rsidP="00785919">
      <w:pPr>
        <w:spacing w:after="360"/>
        <w:ind w:right="-255" w:firstLine="567"/>
        <w:jc w:val="both"/>
        <w:rPr>
          <w:rStyle w:val="fontstyle01"/>
          <w:i/>
          <w:sz w:val="28"/>
          <w:szCs w:val="28"/>
          <w:lang w:val="vi-VN"/>
        </w:rPr>
      </w:pPr>
      <w:r w:rsidRPr="00F85E9F">
        <w:rPr>
          <w:rStyle w:val="fontstyle01"/>
          <w:i/>
          <w:sz w:val="28"/>
          <w:szCs w:val="28"/>
          <w:lang w:val="vi-VN"/>
        </w:rPr>
        <w:t xml:space="preserve">(Xin gửi kèm theo: (1) Dự thảo </w:t>
      </w:r>
      <w:r w:rsidR="00A261BD" w:rsidRPr="00F85E9F">
        <w:rPr>
          <w:rStyle w:val="fontstyle01"/>
          <w:i/>
          <w:sz w:val="28"/>
          <w:szCs w:val="28"/>
          <w:lang w:val="vi-VN"/>
        </w:rPr>
        <w:t>Tờ trình của Sở Nông nghiệp và Môi trường</w:t>
      </w:r>
      <w:r w:rsidR="00682814" w:rsidRPr="00F85E9F">
        <w:rPr>
          <w:rStyle w:val="fontstyle01"/>
          <w:i/>
          <w:sz w:val="28"/>
          <w:szCs w:val="28"/>
          <w:lang w:val="vi-VN"/>
        </w:rPr>
        <w:t xml:space="preserve"> dự thảo Quyết định </w:t>
      </w:r>
      <w:r w:rsidR="00A57497" w:rsidRPr="00F85E9F">
        <w:rPr>
          <w:rStyle w:val="fontstyle01"/>
          <w:i/>
          <w:sz w:val="28"/>
          <w:szCs w:val="28"/>
          <w:lang w:val="vi-VN"/>
        </w:rPr>
        <w:t>của</w:t>
      </w:r>
      <w:r w:rsidR="00A57497">
        <w:rPr>
          <w:rStyle w:val="fontstyle01"/>
          <w:i/>
          <w:sz w:val="28"/>
          <w:szCs w:val="28"/>
          <w:lang w:val="vi-VN"/>
        </w:rPr>
        <w:t xml:space="preserve"> Ủy ban nhân dân thành phố </w:t>
      </w:r>
      <w:r w:rsidR="00682814" w:rsidRPr="00F85E9F">
        <w:rPr>
          <w:rStyle w:val="fontstyle01"/>
          <w:i/>
          <w:sz w:val="28"/>
          <w:szCs w:val="28"/>
          <w:lang w:val="vi-VN"/>
        </w:rPr>
        <w:t>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w:t>
      </w:r>
      <w:r w:rsidR="00A261BD" w:rsidRPr="00F85E9F">
        <w:rPr>
          <w:rStyle w:val="fontstyle01"/>
          <w:i/>
          <w:sz w:val="28"/>
          <w:szCs w:val="28"/>
          <w:lang w:val="vi-VN"/>
        </w:rPr>
        <w:t xml:space="preserve">; (2) Dự thảo </w:t>
      </w:r>
      <w:r w:rsidRPr="00F85E9F">
        <w:rPr>
          <w:rStyle w:val="fontstyle01"/>
          <w:i/>
          <w:sz w:val="28"/>
          <w:szCs w:val="28"/>
          <w:lang w:val="vi-VN"/>
        </w:rPr>
        <w:t xml:space="preserve">Quyết định </w:t>
      </w:r>
      <w:r w:rsidR="00A57497" w:rsidRPr="00F85E9F">
        <w:rPr>
          <w:rStyle w:val="fontstyle01"/>
          <w:i/>
          <w:sz w:val="28"/>
          <w:szCs w:val="28"/>
          <w:lang w:val="vi-VN"/>
        </w:rPr>
        <w:t>của</w:t>
      </w:r>
      <w:r w:rsidR="00A57497">
        <w:rPr>
          <w:rStyle w:val="fontstyle01"/>
          <w:i/>
          <w:sz w:val="28"/>
          <w:szCs w:val="28"/>
          <w:lang w:val="vi-VN"/>
        </w:rPr>
        <w:t xml:space="preserve"> Ủy ban nhân dân thành phố </w:t>
      </w:r>
      <w:r w:rsidR="00134A77" w:rsidRPr="00F85E9F">
        <w:rPr>
          <w:rStyle w:val="fontstyle01"/>
          <w:i/>
          <w:sz w:val="28"/>
          <w:szCs w:val="28"/>
          <w:lang w:val="vi-VN"/>
        </w:rPr>
        <w:t xml:space="preserve">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 (3) Bản So sánh thuyết minh nội dung dự thảo Quyết định </w:t>
      </w:r>
      <w:r w:rsidR="00682814" w:rsidRPr="00F85E9F">
        <w:rPr>
          <w:rStyle w:val="fontstyle01"/>
          <w:i/>
          <w:sz w:val="28"/>
          <w:szCs w:val="28"/>
          <w:lang w:val="vi-VN"/>
        </w:rPr>
        <w:t xml:space="preserve">(4) Bản </w:t>
      </w:r>
      <w:r w:rsidR="00682814" w:rsidRPr="00F85E9F">
        <w:rPr>
          <w:i/>
          <w:sz w:val="28"/>
          <w:szCs w:val="28"/>
          <w:lang w:val="vi-VN"/>
        </w:rPr>
        <w:t xml:space="preserve">đánh giá thủ tục hành chính, việc phân quyền, phân cấp dự thảo Quyết định </w:t>
      </w:r>
      <w:r w:rsidR="00682814" w:rsidRPr="00F85E9F">
        <w:rPr>
          <w:rStyle w:val="fontstyle01"/>
          <w:i/>
          <w:sz w:val="28"/>
          <w:szCs w:val="28"/>
          <w:lang w:val="vi-VN"/>
        </w:rPr>
        <w:t xml:space="preserve">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 </w:t>
      </w:r>
      <w:r w:rsidRPr="00F85E9F">
        <w:rPr>
          <w:rStyle w:val="fontstyle01"/>
          <w:i/>
          <w:sz w:val="28"/>
          <w:szCs w:val="28"/>
          <w:lang w:val="vi-VN"/>
        </w:rPr>
        <w:t>(</w:t>
      </w:r>
      <w:r w:rsidR="00682814" w:rsidRPr="00F85E9F">
        <w:rPr>
          <w:rStyle w:val="fontstyle01"/>
          <w:i/>
          <w:sz w:val="28"/>
          <w:szCs w:val="28"/>
          <w:lang w:val="vi-VN"/>
        </w:rPr>
        <w:t>5</w:t>
      </w:r>
      <w:r w:rsidRPr="00F85E9F">
        <w:rPr>
          <w:rStyle w:val="fontstyle01"/>
          <w:i/>
          <w:sz w:val="28"/>
          <w:szCs w:val="28"/>
          <w:lang w:val="vi-VN"/>
        </w:rPr>
        <w:t>) Bản</w:t>
      </w:r>
      <w:r w:rsidR="00F321E6">
        <w:rPr>
          <w:rStyle w:val="fontstyle01"/>
          <w:i/>
          <w:sz w:val="28"/>
          <w:szCs w:val="28"/>
          <w:lang w:val="vi-VN"/>
        </w:rPr>
        <w:t>g</w:t>
      </w:r>
      <w:r w:rsidRPr="00F85E9F">
        <w:rPr>
          <w:rStyle w:val="fontstyle01"/>
          <w:i/>
          <w:sz w:val="28"/>
          <w:szCs w:val="28"/>
          <w:lang w:val="vi-VN"/>
        </w:rPr>
        <w:t xml:space="preserve"> tổng hợp tiếp thu, giải trình ý kiến góp ý; (</w:t>
      </w:r>
      <w:r w:rsidR="00A261BD" w:rsidRPr="00F85E9F">
        <w:rPr>
          <w:rStyle w:val="fontstyle01"/>
          <w:i/>
          <w:sz w:val="28"/>
          <w:szCs w:val="28"/>
          <w:lang w:val="vi-VN"/>
        </w:rPr>
        <w:t>4</w:t>
      </w:r>
      <w:r w:rsidRPr="00F85E9F">
        <w:rPr>
          <w:rStyle w:val="fontstyle01"/>
          <w:i/>
          <w:sz w:val="28"/>
          <w:szCs w:val="28"/>
          <w:lang w:val="vi-VN"/>
        </w:rPr>
        <w:t xml:space="preserve">) Báo cáo thẩm định số </w:t>
      </w:r>
      <w:r w:rsidR="00A261BD" w:rsidRPr="00F85E9F">
        <w:rPr>
          <w:rStyle w:val="fontstyle01"/>
          <w:i/>
          <w:sz w:val="28"/>
          <w:szCs w:val="28"/>
          <w:lang w:val="vi-VN"/>
        </w:rPr>
        <w:t>….</w:t>
      </w:r>
      <w:r w:rsidRPr="00F85E9F">
        <w:rPr>
          <w:rStyle w:val="fontstyle01"/>
          <w:i/>
          <w:sz w:val="28"/>
          <w:szCs w:val="28"/>
          <w:lang w:val="vi-VN"/>
        </w:rPr>
        <w:t xml:space="preserve">/BC-STP ngày </w:t>
      </w:r>
      <w:r w:rsidR="00A261BD" w:rsidRPr="00F85E9F">
        <w:rPr>
          <w:rStyle w:val="fontstyle01"/>
          <w:i/>
          <w:sz w:val="28"/>
          <w:szCs w:val="28"/>
          <w:lang w:val="vi-VN"/>
        </w:rPr>
        <w:t>…</w:t>
      </w:r>
      <w:r w:rsidRPr="00F85E9F">
        <w:rPr>
          <w:rStyle w:val="fontstyle01"/>
          <w:i/>
          <w:sz w:val="28"/>
          <w:szCs w:val="28"/>
          <w:lang w:val="vi-VN"/>
        </w:rPr>
        <w:t>/</w:t>
      </w:r>
      <w:r w:rsidR="00A261BD" w:rsidRPr="00F85E9F">
        <w:rPr>
          <w:rStyle w:val="fontstyle01"/>
          <w:i/>
          <w:sz w:val="28"/>
          <w:szCs w:val="28"/>
          <w:lang w:val="vi-VN"/>
        </w:rPr>
        <w:t>…</w:t>
      </w:r>
      <w:r w:rsidRPr="00F85E9F">
        <w:rPr>
          <w:rStyle w:val="fontstyle01"/>
          <w:i/>
          <w:sz w:val="28"/>
          <w:szCs w:val="28"/>
          <w:lang w:val="vi-VN"/>
        </w:rPr>
        <w:t>/2026; (</w:t>
      </w:r>
      <w:r w:rsidR="00682814" w:rsidRPr="00F85E9F">
        <w:rPr>
          <w:rStyle w:val="fontstyle01"/>
          <w:i/>
          <w:sz w:val="28"/>
          <w:szCs w:val="28"/>
          <w:lang w:val="vi-VN"/>
        </w:rPr>
        <w:t>6</w:t>
      </w:r>
      <w:r w:rsidRPr="00F85E9F">
        <w:rPr>
          <w:rStyle w:val="fontstyle01"/>
          <w:i/>
          <w:sz w:val="28"/>
          <w:szCs w:val="28"/>
          <w:lang w:val="vi-VN"/>
        </w:rPr>
        <w:t>) Báo cáo tiếp thu giải trình ý kiến thẩm định).</w:t>
      </w:r>
    </w:p>
    <w:tbl>
      <w:tblPr>
        <w:tblW w:w="9606" w:type="dxa"/>
        <w:tblLook w:val="01E0" w:firstRow="1" w:lastRow="1" w:firstColumn="1" w:lastColumn="1" w:noHBand="0" w:noVBand="0"/>
      </w:tblPr>
      <w:tblGrid>
        <w:gridCol w:w="4503"/>
        <w:gridCol w:w="5103"/>
      </w:tblGrid>
      <w:tr w:rsidR="003450C4" w:rsidRPr="001C0194" w14:paraId="7BD808A5" w14:textId="77777777" w:rsidTr="002227A8">
        <w:tc>
          <w:tcPr>
            <w:tcW w:w="4503" w:type="dxa"/>
          </w:tcPr>
          <w:p w14:paraId="2EB92E67" w14:textId="77777777" w:rsidR="003450C4" w:rsidRPr="00F85E9F" w:rsidRDefault="003450C4" w:rsidP="002227A8">
            <w:pPr>
              <w:jc w:val="both"/>
              <w:rPr>
                <w:b/>
                <w:i/>
                <w:color w:val="000000" w:themeColor="text1"/>
                <w:sz w:val="24"/>
                <w:szCs w:val="24"/>
                <w:lang w:val="vi-VN"/>
              </w:rPr>
            </w:pPr>
            <w:r w:rsidRPr="00F85E9F">
              <w:rPr>
                <w:b/>
                <w:i/>
                <w:color w:val="000000" w:themeColor="text1"/>
                <w:sz w:val="24"/>
                <w:szCs w:val="24"/>
                <w:lang w:val="vi-VN"/>
              </w:rPr>
              <w:t>Nơi nhận:</w:t>
            </w:r>
          </w:p>
          <w:p w14:paraId="1135FC1D" w14:textId="77777777" w:rsidR="003450C4" w:rsidRPr="00F85E9F" w:rsidRDefault="003450C4" w:rsidP="002227A8">
            <w:pPr>
              <w:rPr>
                <w:color w:val="000000" w:themeColor="text1"/>
                <w:sz w:val="22"/>
                <w:szCs w:val="22"/>
                <w:lang w:val="vi-VN"/>
              </w:rPr>
            </w:pPr>
            <w:r w:rsidRPr="00F85E9F">
              <w:rPr>
                <w:color w:val="000000" w:themeColor="text1"/>
                <w:sz w:val="22"/>
                <w:szCs w:val="22"/>
                <w:lang w:val="vi-VN"/>
              </w:rPr>
              <w:t>- Như trên;</w:t>
            </w:r>
          </w:p>
          <w:p w14:paraId="4330A158" w14:textId="3A7660A3" w:rsidR="003450C4" w:rsidRPr="00F85E9F" w:rsidRDefault="003450C4" w:rsidP="002227A8">
            <w:pPr>
              <w:rPr>
                <w:color w:val="000000" w:themeColor="text1"/>
                <w:sz w:val="22"/>
                <w:szCs w:val="22"/>
                <w:lang w:val="vi-VN"/>
              </w:rPr>
            </w:pPr>
            <w:r w:rsidRPr="00F85E9F">
              <w:rPr>
                <w:color w:val="000000" w:themeColor="text1"/>
                <w:sz w:val="22"/>
                <w:szCs w:val="22"/>
                <w:lang w:val="vi-VN"/>
              </w:rPr>
              <w:t>- Văn phòng UBND thành phố;</w:t>
            </w:r>
          </w:p>
          <w:p w14:paraId="5F159E14" w14:textId="77777777" w:rsidR="003450C4" w:rsidRPr="00F85E9F" w:rsidRDefault="003450C4" w:rsidP="002227A8">
            <w:pPr>
              <w:rPr>
                <w:color w:val="000000" w:themeColor="text1"/>
                <w:sz w:val="22"/>
                <w:szCs w:val="22"/>
                <w:lang w:val="vi-VN"/>
              </w:rPr>
            </w:pPr>
            <w:r w:rsidRPr="00F85E9F">
              <w:rPr>
                <w:color w:val="000000" w:themeColor="text1"/>
                <w:sz w:val="22"/>
                <w:szCs w:val="22"/>
                <w:lang w:val="vi-VN"/>
              </w:rPr>
              <w:t>- Sở Tư pháp;</w:t>
            </w:r>
          </w:p>
          <w:p w14:paraId="4C879F5F" w14:textId="460FC38A" w:rsidR="003450C4" w:rsidRPr="00F85E9F" w:rsidRDefault="003450C4" w:rsidP="002227A8">
            <w:pPr>
              <w:rPr>
                <w:color w:val="000000" w:themeColor="text1"/>
                <w:sz w:val="22"/>
                <w:szCs w:val="22"/>
                <w:lang w:val="vi-VN"/>
              </w:rPr>
            </w:pPr>
            <w:r w:rsidRPr="00F85E9F">
              <w:rPr>
                <w:color w:val="000000" w:themeColor="text1"/>
                <w:sz w:val="22"/>
                <w:szCs w:val="22"/>
                <w:lang w:val="vi-VN"/>
              </w:rPr>
              <w:t>- Lưu: VT, QH</w:t>
            </w:r>
            <w:r w:rsidR="00CA51F0" w:rsidRPr="00F85E9F">
              <w:rPr>
                <w:color w:val="000000" w:themeColor="text1"/>
                <w:sz w:val="22"/>
                <w:szCs w:val="22"/>
                <w:lang w:val="vi-VN"/>
              </w:rPr>
              <w:t xml:space="preserve"> </w:t>
            </w:r>
            <w:r w:rsidRPr="00F85E9F">
              <w:rPr>
                <w:color w:val="000000" w:themeColor="text1"/>
                <w:sz w:val="22"/>
                <w:szCs w:val="22"/>
                <w:lang w:val="vi-VN"/>
              </w:rPr>
              <w:t>(L</w:t>
            </w:r>
            <w:r w:rsidR="00CA51F0" w:rsidRPr="00F85E9F">
              <w:rPr>
                <w:color w:val="000000" w:themeColor="text1"/>
                <w:sz w:val="22"/>
                <w:szCs w:val="22"/>
                <w:lang w:val="vi-VN"/>
              </w:rPr>
              <w:t>iễu</w:t>
            </w:r>
            <w:r w:rsidRPr="00F85E9F">
              <w:rPr>
                <w:color w:val="000000" w:themeColor="text1"/>
                <w:sz w:val="22"/>
                <w:szCs w:val="22"/>
                <w:lang w:val="vi-VN"/>
              </w:rPr>
              <w:t>02).</w:t>
            </w:r>
          </w:p>
          <w:p w14:paraId="53E2C309" w14:textId="77777777" w:rsidR="003450C4" w:rsidRPr="00F85E9F" w:rsidRDefault="003450C4" w:rsidP="00CA51F0">
            <w:pPr>
              <w:jc w:val="both"/>
              <w:rPr>
                <w:color w:val="000000" w:themeColor="text1"/>
                <w:sz w:val="22"/>
                <w:szCs w:val="22"/>
                <w:lang w:val="vi-VN"/>
              </w:rPr>
            </w:pPr>
          </w:p>
        </w:tc>
        <w:tc>
          <w:tcPr>
            <w:tcW w:w="5103" w:type="dxa"/>
          </w:tcPr>
          <w:p w14:paraId="3D610F34" w14:textId="77777777" w:rsidR="003450C4" w:rsidRPr="00F85E9F" w:rsidRDefault="003450C4" w:rsidP="002227A8">
            <w:pPr>
              <w:jc w:val="center"/>
              <w:rPr>
                <w:b/>
                <w:color w:val="000000" w:themeColor="text1"/>
                <w:sz w:val="28"/>
                <w:szCs w:val="28"/>
                <w:bdr w:val="none" w:sz="0" w:space="0" w:color="auto" w:frame="1"/>
                <w:lang w:val="vi-VN"/>
              </w:rPr>
            </w:pPr>
            <w:bookmarkStart w:id="0" w:name="bookmark50"/>
            <w:bookmarkStart w:id="1" w:name="bookmark51"/>
            <w:r w:rsidRPr="00F85E9F">
              <w:rPr>
                <w:b/>
                <w:color w:val="000000" w:themeColor="text1"/>
                <w:sz w:val="28"/>
                <w:szCs w:val="28"/>
                <w:bdr w:val="none" w:sz="0" w:space="0" w:color="auto" w:frame="1"/>
                <w:lang w:val="vi-VN"/>
              </w:rPr>
              <w:t>KT. GIÁM ĐỐC</w:t>
            </w:r>
          </w:p>
          <w:p w14:paraId="4F911D0D" w14:textId="77777777" w:rsidR="003450C4" w:rsidRPr="00F85E9F" w:rsidRDefault="003450C4" w:rsidP="002227A8">
            <w:pPr>
              <w:jc w:val="center"/>
              <w:rPr>
                <w:b/>
                <w:color w:val="000000" w:themeColor="text1"/>
                <w:sz w:val="28"/>
                <w:szCs w:val="28"/>
                <w:bdr w:val="none" w:sz="0" w:space="0" w:color="auto" w:frame="1"/>
                <w:lang w:val="vi-VN"/>
              </w:rPr>
            </w:pPr>
            <w:r w:rsidRPr="00F85E9F">
              <w:rPr>
                <w:b/>
                <w:color w:val="000000" w:themeColor="text1"/>
                <w:sz w:val="28"/>
                <w:szCs w:val="28"/>
                <w:bdr w:val="none" w:sz="0" w:space="0" w:color="auto" w:frame="1"/>
                <w:lang w:val="vi-VN"/>
              </w:rPr>
              <w:t>PHÓ GIÁM ĐỐC</w:t>
            </w:r>
            <w:bookmarkEnd w:id="0"/>
            <w:bookmarkEnd w:id="1"/>
          </w:p>
          <w:p w14:paraId="0D14496D" w14:textId="77777777" w:rsidR="003450C4" w:rsidRPr="001C0194" w:rsidRDefault="003450C4" w:rsidP="002227A8">
            <w:pPr>
              <w:jc w:val="center"/>
              <w:rPr>
                <w:color w:val="000000" w:themeColor="text1"/>
                <w:sz w:val="28"/>
                <w:szCs w:val="28"/>
                <w:bdr w:val="none" w:sz="0" w:space="0" w:color="auto" w:frame="1"/>
              </w:rPr>
            </w:pPr>
            <w:commentRangeStart w:id="2"/>
            <w:r w:rsidRPr="001C0194">
              <w:rPr>
                <w:color w:val="000000" w:themeColor="text1"/>
                <w:sz w:val="28"/>
                <w:szCs w:val="28"/>
                <w:bdr w:val="none" w:sz="0" w:space="0" w:color="auto" w:frame="1"/>
              </w:rPr>
              <w:t>HINHCHUKY</w:t>
            </w:r>
            <w:commentRangeEnd w:id="2"/>
            <w:r w:rsidRPr="001C0194">
              <w:rPr>
                <w:rStyle w:val="CommentReference"/>
                <w:color w:val="000000" w:themeColor="text1"/>
                <w:sz w:val="28"/>
                <w:szCs w:val="28"/>
                <w:bdr w:val="none" w:sz="0" w:space="0" w:color="auto" w:frame="1"/>
              </w:rPr>
              <w:commentReference w:id="2"/>
            </w:r>
          </w:p>
          <w:p w14:paraId="5E519BEF" w14:textId="77777777" w:rsidR="003450C4" w:rsidRPr="001C0194" w:rsidRDefault="003450C4" w:rsidP="002227A8">
            <w:pPr>
              <w:spacing w:after="120"/>
              <w:jc w:val="center"/>
              <w:rPr>
                <w:b/>
                <w:color w:val="000000" w:themeColor="text1"/>
                <w:sz w:val="28"/>
                <w:szCs w:val="28"/>
                <w:bdr w:val="none" w:sz="0" w:space="0" w:color="auto" w:frame="1"/>
              </w:rPr>
            </w:pPr>
            <w:r w:rsidRPr="001C0194">
              <w:rPr>
                <w:b/>
                <w:color w:val="000000" w:themeColor="text1"/>
                <w:sz w:val="28"/>
                <w:szCs w:val="28"/>
                <w:bdr w:val="none" w:sz="0" w:space="0" w:color="auto" w:frame="1"/>
              </w:rPr>
              <w:t>Trần Trọng Toàn</w:t>
            </w:r>
          </w:p>
        </w:tc>
      </w:tr>
    </w:tbl>
    <w:p w14:paraId="3CC526DC" w14:textId="77777777" w:rsidR="00192A1D" w:rsidRPr="001C0194" w:rsidRDefault="00192A1D" w:rsidP="004E1152">
      <w:pPr>
        <w:spacing w:before="120" w:after="120" w:line="300" w:lineRule="auto"/>
        <w:jc w:val="both"/>
        <w:rPr>
          <w:color w:val="000000" w:themeColor="text1"/>
          <w:sz w:val="28"/>
          <w:szCs w:val="28"/>
        </w:rPr>
      </w:pPr>
    </w:p>
    <w:sectPr w:rsidR="00192A1D" w:rsidRPr="001C0194" w:rsidSect="00295EDF">
      <w:headerReference w:type="default" r:id="rId11"/>
      <w:pgSz w:w="11907" w:h="16840" w:code="9"/>
      <w:pgMar w:top="1134" w:right="964" w:bottom="1134" w:left="1701" w:header="567" w:footer="454"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YenQH" w:date="2020-06-10T10:10:00Z" w:initials="Y">
    <w:p w14:paraId="29D0A691" w14:textId="77777777" w:rsidR="003450C4" w:rsidRDefault="003450C4" w:rsidP="003450C4">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D0A6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D0A691" w16cid:durableId="24915B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4C160" w14:textId="77777777" w:rsidR="00B43B85" w:rsidRDefault="00B43B85" w:rsidP="00F9363E">
      <w:r>
        <w:separator/>
      </w:r>
    </w:p>
  </w:endnote>
  <w:endnote w:type="continuationSeparator" w:id="0">
    <w:p w14:paraId="40F8B136" w14:textId="77777777" w:rsidR="00B43B85" w:rsidRDefault="00B43B85" w:rsidP="00F9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CDAF2" w14:textId="77777777" w:rsidR="00B43B85" w:rsidRDefault="00B43B85" w:rsidP="00F9363E">
      <w:r>
        <w:separator/>
      </w:r>
    </w:p>
  </w:footnote>
  <w:footnote w:type="continuationSeparator" w:id="0">
    <w:p w14:paraId="7FC0D014" w14:textId="77777777" w:rsidR="00B43B85" w:rsidRDefault="00B43B85" w:rsidP="00F93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963770"/>
      <w:docPartObj>
        <w:docPartGallery w:val="Page Numbers (Top of Page)"/>
        <w:docPartUnique/>
      </w:docPartObj>
    </w:sdtPr>
    <w:sdtEndPr>
      <w:rPr>
        <w:noProof/>
        <w:sz w:val="26"/>
        <w:szCs w:val="26"/>
      </w:rPr>
    </w:sdtEndPr>
    <w:sdtContent>
      <w:p w14:paraId="33D7018F" w14:textId="27D16662" w:rsidR="00F9363E" w:rsidRPr="00F9363E" w:rsidRDefault="00F9363E">
        <w:pPr>
          <w:pStyle w:val="Header"/>
          <w:jc w:val="center"/>
          <w:rPr>
            <w:sz w:val="26"/>
            <w:szCs w:val="26"/>
          </w:rPr>
        </w:pPr>
        <w:r w:rsidRPr="00F9363E">
          <w:rPr>
            <w:sz w:val="26"/>
            <w:szCs w:val="26"/>
          </w:rPr>
          <w:fldChar w:fldCharType="begin"/>
        </w:r>
        <w:r w:rsidRPr="00F9363E">
          <w:rPr>
            <w:sz w:val="26"/>
            <w:szCs w:val="26"/>
          </w:rPr>
          <w:instrText xml:space="preserve"> PAGE   \* MERGEFORMAT </w:instrText>
        </w:r>
        <w:r w:rsidRPr="00F9363E">
          <w:rPr>
            <w:sz w:val="26"/>
            <w:szCs w:val="26"/>
          </w:rPr>
          <w:fldChar w:fldCharType="separate"/>
        </w:r>
        <w:r w:rsidR="000A1CFD">
          <w:rPr>
            <w:noProof/>
            <w:sz w:val="26"/>
            <w:szCs w:val="26"/>
          </w:rPr>
          <w:t>6</w:t>
        </w:r>
        <w:r w:rsidRPr="00F9363E">
          <w:rPr>
            <w:noProof/>
            <w:sz w:val="26"/>
            <w:szCs w:val="26"/>
          </w:rPr>
          <w:fldChar w:fldCharType="end"/>
        </w:r>
      </w:p>
    </w:sdtContent>
  </w:sdt>
  <w:p w14:paraId="62A9EBDA" w14:textId="77777777" w:rsidR="00F9363E" w:rsidRDefault="00F93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22F85"/>
    <w:multiLevelType w:val="multilevel"/>
    <w:tmpl w:val="9F9CD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0C05CD"/>
    <w:multiLevelType w:val="hybridMultilevel"/>
    <w:tmpl w:val="6C1AC468"/>
    <w:lvl w:ilvl="0" w:tplc="5F9EC1D2">
      <w:start w:val="1"/>
      <w:numFmt w:val="decimal"/>
      <w:lvlText w:val="%1."/>
      <w:lvlJc w:val="left"/>
      <w:pPr>
        <w:ind w:left="126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45206FF0">
      <w:start w:val="1"/>
      <w:numFmt w:val="lowerLetter"/>
      <w:lvlText w:val="%2)"/>
      <w:lvlJc w:val="left"/>
      <w:pPr>
        <w:ind w:left="259" w:hanging="307"/>
      </w:pPr>
      <w:rPr>
        <w:rFonts w:ascii="Times New Roman" w:eastAsia="Times New Roman" w:hAnsi="Times New Roman" w:cs="Times New Roman" w:hint="default"/>
        <w:b w:val="0"/>
        <w:bCs w:val="0"/>
        <w:i w:val="0"/>
        <w:iCs w:val="0"/>
        <w:spacing w:val="0"/>
        <w:w w:val="100"/>
        <w:sz w:val="28"/>
        <w:szCs w:val="28"/>
        <w:lang w:val="vi" w:eastAsia="en-US" w:bidi="ar-SA"/>
      </w:rPr>
    </w:lvl>
    <w:lvl w:ilvl="2" w:tplc="DAF6901C">
      <w:numFmt w:val="bullet"/>
      <w:lvlText w:val="•"/>
      <w:lvlJc w:val="left"/>
      <w:pPr>
        <w:ind w:left="2200" w:hanging="307"/>
      </w:pPr>
      <w:rPr>
        <w:rFonts w:hint="default"/>
        <w:lang w:val="vi" w:eastAsia="en-US" w:bidi="ar-SA"/>
      </w:rPr>
    </w:lvl>
    <w:lvl w:ilvl="3" w:tplc="FDDA5B2E">
      <w:numFmt w:val="bullet"/>
      <w:lvlText w:val="•"/>
      <w:lvlJc w:val="left"/>
      <w:pPr>
        <w:ind w:left="3140" w:hanging="307"/>
      </w:pPr>
      <w:rPr>
        <w:rFonts w:hint="default"/>
        <w:lang w:val="vi" w:eastAsia="en-US" w:bidi="ar-SA"/>
      </w:rPr>
    </w:lvl>
    <w:lvl w:ilvl="4" w:tplc="813685F2">
      <w:numFmt w:val="bullet"/>
      <w:lvlText w:val="•"/>
      <w:lvlJc w:val="left"/>
      <w:pPr>
        <w:ind w:left="4080" w:hanging="307"/>
      </w:pPr>
      <w:rPr>
        <w:rFonts w:hint="default"/>
        <w:lang w:val="vi" w:eastAsia="en-US" w:bidi="ar-SA"/>
      </w:rPr>
    </w:lvl>
    <w:lvl w:ilvl="5" w:tplc="0C4E5B20">
      <w:numFmt w:val="bullet"/>
      <w:lvlText w:val="•"/>
      <w:lvlJc w:val="left"/>
      <w:pPr>
        <w:ind w:left="5020" w:hanging="307"/>
      </w:pPr>
      <w:rPr>
        <w:rFonts w:hint="default"/>
        <w:lang w:val="vi" w:eastAsia="en-US" w:bidi="ar-SA"/>
      </w:rPr>
    </w:lvl>
    <w:lvl w:ilvl="6" w:tplc="43B60898">
      <w:numFmt w:val="bullet"/>
      <w:lvlText w:val="•"/>
      <w:lvlJc w:val="left"/>
      <w:pPr>
        <w:ind w:left="5960" w:hanging="307"/>
      </w:pPr>
      <w:rPr>
        <w:rFonts w:hint="default"/>
        <w:lang w:val="vi" w:eastAsia="en-US" w:bidi="ar-SA"/>
      </w:rPr>
    </w:lvl>
    <w:lvl w:ilvl="7" w:tplc="EA6E3090">
      <w:numFmt w:val="bullet"/>
      <w:lvlText w:val="•"/>
      <w:lvlJc w:val="left"/>
      <w:pPr>
        <w:ind w:left="6900" w:hanging="307"/>
      </w:pPr>
      <w:rPr>
        <w:rFonts w:hint="default"/>
        <w:lang w:val="vi" w:eastAsia="en-US" w:bidi="ar-SA"/>
      </w:rPr>
    </w:lvl>
    <w:lvl w:ilvl="8" w:tplc="4E741A68">
      <w:numFmt w:val="bullet"/>
      <w:lvlText w:val="•"/>
      <w:lvlJc w:val="left"/>
      <w:pPr>
        <w:ind w:left="7840" w:hanging="307"/>
      </w:pPr>
      <w:rPr>
        <w:rFonts w:hint="default"/>
        <w:lang w:val="vi" w:eastAsia="en-US" w:bidi="ar-SA"/>
      </w:rPr>
    </w:lvl>
  </w:abstractNum>
  <w:abstractNum w:abstractNumId="2" w15:restartNumberingAfterBreak="0">
    <w:nsid w:val="3065497B"/>
    <w:multiLevelType w:val="hybridMultilevel"/>
    <w:tmpl w:val="1A686FA6"/>
    <w:lvl w:ilvl="0" w:tplc="B75A773E">
      <w:start w:val="1"/>
      <w:numFmt w:val="decimal"/>
      <w:lvlText w:val="%1."/>
      <w:lvlJc w:val="left"/>
      <w:pPr>
        <w:ind w:left="720" w:hanging="360"/>
      </w:pPr>
      <w:rPr>
        <w:rFonts w:ascii="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230FD3"/>
    <w:multiLevelType w:val="multilevel"/>
    <w:tmpl w:val="8914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21E6C"/>
    <w:multiLevelType w:val="multilevel"/>
    <w:tmpl w:val="AF44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B3937"/>
    <w:multiLevelType w:val="multilevel"/>
    <w:tmpl w:val="544C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7D2"/>
    <w:rsid w:val="00031722"/>
    <w:rsid w:val="00053D77"/>
    <w:rsid w:val="00061D83"/>
    <w:rsid w:val="00064694"/>
    <w:rsid w:val="000669EC"/>
    <w:rsid w:val="00074D3A"/>
    <w:rsid w:val="00076086"/>
    <w:rsid w:val="00093CD8"/>
    <w:rsid w:val="000946B6"/>
    <w:rsid w:val="00094C1B"/>
    <w:rsid w:val="000A1CFD"/>
    <w:rsid w:val="000A71DE"/>
    <w:rsid w:val="000B7034"/>
    <w:rsid w:val="000C0313"/>
    <w:rsid w:val="000C21DC"/>
    <w:rsid w:val="000C2F59"/>
    <w:rsid w:val="000C38B1"/>
    <w:rsid w:val="000C39F2"/>
    <w:rsid w:val="000C46A5"/>
    <w:rsid w:val="000D119C"/>
    <w:rsid w:val="000D5E2B"/>
    <w:rsid w:val="000E6358"/>
    <w:rsid w:val="000F3CF4"/>
    <w:rsid w:val="00103473"/>
    <w:rsid w:val="001133C8"/>
    <w:rsid w:val="00123F3E"/>
    <w:rsid w:val="00134A77"/>
    <w:rsid w:val="0013523D"/>
    <w:rsid w:val="00137C28"/>
    <w:rsid w:val="00140A69"/>
    <w:rsid w:val="00153CFF"/>
    <w:rsid w:val="00154AC9"/>
    <w:rsid w:val="00154BE2"/>
    <w:rsid w:val="001556D0"/>
    <w:rsid w:val="00163BC0"/>
    <w:rsid w:val="0017142A"/>
    <w:rsid w:val="00187439"/>
    <w:rsid w:val="00190464"/>
    <w:rsid w:val="00191A7E"/>
    <w:rsid w:val="00192A1D"/>
    <w:rsid w:val="00195034"/>
    <w:rsid w:val="001A7BA3"/>
    <w:rsid w:val="001C0194"/>
    <w:rsid w:val="001E28D1"/>
    <w:rsid w:val="00202518"/>
    <w:rsid w:val="00230C73"/>
    <w:rsid w:val="00236DF3"/>
    <w:rsid w:val="00245C61"/>
    <w:rsid w:val="0025434A"/>
    <w:rsid w:val="00254644"/>
    <w:rsid w:val="00257084"/>
    <w:rsid w:val="00260B5A"/>
    <w:rsid w:val="0026298F"/>
    <w:rsid w:val="00262AAE"/>
    <w:rsid w:val="00295EDF"/>
    <w:rsid w:val="002A4034"/>
    <w:rsid w:val="002B73E0"/>
    <w:rsid w:val="002E44FD"/>
    <w:rsid w:val="002F3D76"/>
    <w:rsid w:val="0030047B"/>
    <w:rsid w:val="00306868"/>
    <w:rsid w:val="00306E90"/>
    <w:rsid w:val="00312207"/>
    <w:rsid w:val="00314F9F"/>
    <w:rsid w:val="003159B7"/>
    <w:rsid w:val="00335D3F"/>
    <w:rsid w:val="003377E7"/>
    <w:rsid w:val="003426ED"/>
    <w:rsid w:val="003450C4"/>
    <w:rsid w:val="003515E7"/>
    <w:rsid w:val="0035418B"/>
    <w:rsid w:val="00360E92"/>
    <w:rsid w:val="00372F05"/>
    <w:rsid w:val="003735AD"/>
    <w:rsid w:val="00380613"/>
    <w:rsid w:val="00392801"/>
    <w:rsid w:val="00392CAC"/>
    <w:rsid w:val="003A0D23"/>
    <w:rsid w:val="003A18C2"/>
    <w:rsid w:val="003A2D67"/>
    <w:rsid w:val="003A7B34"/>
    <w:rsid w:val="003D23E9"/>
    <w:rsid w:val="003D2CAD"/>
    <w:rsid w:val="003E64F8"/>
    <w:rsid w:val="003F00D0"/>
    <w:rsid w:val="003F54FD"/>
    <w:rsid w:val="00411742"/>
    <w:rsid w:val="004305E9"/>
    <w:rsid w:val="00432AFC"/>
    <w:rsid w:val="00442792"/>
    <w:rsid w:val="004447BE"/>
    <w:rsid w:val="004461FE"/>
    <w:rsid w:val="004552E3"/>
    <w:rsid w:val="00460710"/>
    <w:rsid w:val="004634C0"/>
    <w:rsid w:val="00474DD2"/>
    <w:rsid w:val="0048187E"/>
    <w:rsid w:val="004828B6"/>
    <w:rsid w:val="004869A8"/>
    <w:rsid w:val="004A008B"/>
    <w:rsid w:val="004B0459"/>
    <w:rsid w:val="004C01ED"/>
    <w:rsid w:val="004E1152"/>
    <w:rsid w:val="004E19D5"/>
    <w:rsid w:val="004E200F"/>
    <w:rsid w:val="004E22D5"/>
    <w:rsid w:val="00500EA8"/>
    <w:rsid w:val="00510327"/>
    <w:rsid w:val="005218BB"/>
    <w:rsid w:val="0052522A"/>
    <w:rsid w:val="00541B0F"/>
    <w:rsid w:val="005766E6"/>
    <w:rsid w:val="00580E99"/>
    <w:rsid w:val="005A69BE"/>
    <w:rsid w:val="005B0968"/>
    <w:rsid w:val="005C5FDC"/>
    <w:rsid w:val="005D6F20"/>
    <w:rsid w:val="005D773D"/>
    <w:rsid w:val="005E1363"/>
    <w:rsid w:val="00602995"/>
    <w:rsid w:val="00603DCB"/>
    <w:rsid w:val="00604936"/>
    <w:rsid w:val="00616228"/>
    <w:rsid w:val="0062069A"/>
    <w:rsid w:val="00625440"/>
    <w:rsid w:val="0063575A"/>
    <w:rsid w:val="006428BF"/>
    <w:rsid w:val="006541B1"/>
    <w:rsid w:val="00654BBA"/>
    <w:rsid w:val="00660018"/>
    <w:rsid w:val="00682814"/>
    <w:rsid w:val="006B0B75"/>
    <w:rsid w:val="006C7B43"/>
    <w:rsid w:val="006D4DC5"/>
    <w:rsid w:val="006D564C"/>
    <w:rsid w:val="006F3BD1"/>
    <w:rsid w:val="006F62CD"/>
    <w:rsid w:val="00701653"/>
    <w:rsid w:val="00707DF2"/>
    <w:rsid w:val="00721B02"/>
    <w:rsid w:val="00745B41"/>
    <w:rsid w:val="00746351"/>
    <w:rsid w:val="007603EA"/>
    <w:rsid w:val="00764723"/>
    <w:rsid w:val="00765F7D"/>
    <w:rsid w:val="007663EB"/>
    <w:rsid w:val="007707F1"/>
    <w:rsid w:val="00785919"/>
    <w:rsid w:val="00786C40"/>
    <w:rsid w:val="007A0A04"/>
    <w:rsid w:val="007C205D"/>
    <w:rsid w:val="007C6C5E"/>
    <w:rsid w:val="007D6F61"/>
    <w:rsid w:val="007E103B"/>
    <w:rsid w:val="007E3F7C"/>
    <w:rsid w:val="00804D75"/>
    <w:rsid w:val="008067BE"/>
    <w:rsid w:val="008345E5"/>
    <w:rsid w:val="00834AEA"/>
    <w:rsid w:val="008453E2"/>
    <w:rsid w:val="00861272"/>
    <w:rsid w:val="00881859"/>
    <w:rsid w:val="00890026"/>
    <w:rsid w:val="00892AE5"/>
    <w:rsid w:val="008965C0"/>
    <w:rsid w:val="008A135E"/>
    <w:rsid w:val="008A2F1A"/>
    <w:rsid w:val="008C332F"/>
    <w:rsid w:val="008C38DF"/>
    <w:rsid w:val="008C4B6C"/>
    <w:rsid w:val="008C5D51"/>
    <w:rsid w:val="008D179E"/>
    <w:rsid w:val="008D29B9"/>
    <w:rsid w:val="008D2E64"/>
    <w:rsid w:val="008D3F95"/>
    <w:rsid w:val="008E0326"/>
    <w:rsid w:val="008E0C4E"/>
    <w:rsid w:val="008E2284"/>
    <w:rsid w:val="008E715F"/>
    <w:rsid w:val="008F5114"/>
    <w:rsid w:val="009033A4"/>
    <w:rsid w:val="00910E61"/>
    <w:rsid w:val="009242AA"/>
    <w:rsid w:val="009306D1"/>
    <w:rsid w:val="009414E7"/>
    <w:rsid w:val="00946F46"/>
    <w:rsid w:val="00957706"/>
    <w:rsid w:val="009668E2"/>
    <w:rsid w:val="009704F0"/>
    <w:rsid w:val="00970803"/>
    <w:rsid w:val="009734C7"/>
    <w:rsid w:val="00973970"/>
    <w:rsid w:val="00991356"/>
    <w:rsid w:val="00991855"/>
    <w:rsid w:val="00991F2F"/>
    <w:rsid w:val="00994A13"/>
    <w:rsid w:val="009A30B2"/>
    <w:rsid w:val="009A6274"/>
    <w:rsid w:val="009A73B9"/>
    <w:rsid w:val="009E34B2"/>
    <w:rsid w:val="009F5339"/>
    <w:rsid w:val="00A01FEE"/>
    <w:rsid w:val="00A1194A"/>
    <w:rsid w:val="00A135A1"/>
    <w:rsid w:val="00A261BD"/>
    <w:rsid w:val="00A46328"/>
    <w:rsid w:val="00A57497"/>
    <w:rsid w:val="00A57898"/>
    <w:rsid w:val="00A617D2"/>
    <w:rsid w:val="00A7638C"/>
    <w:rsid w:val="00A843F0"/>
    <w:rsid w:val="00A86285"/>
    <w:rsid w:val="00A87DB6"/>
    <w:rsid w:val="00AA2A12"/>
    <w:rsid w:val="00AB58F0"/>
    <w:rsid w:val="00AB59F5"/>
    <w:rsid w:val="00AB67A3"/>
    <w:rsid w:val="00AE0D4F"/>
    <w:rsid w:val="00AE4D83"/>
    <w:rsid w:val="00B016BC"/>
    <w:rsid w:val="00B127DA"/>
    <w:rsid w:val="00B14BCF"/>
    <w:rsid w:val="00B212C4"/>
    <w:rsid w:val="00B2775B"/>
    <w:rsid w:val="00B307EA"/>
    <w:rsid w:val="00B375FA"/>
    <w:rsid w:val="00B41716"/>
    <w:rsid w:val="00B43B2E"/>
    <w:rsid w:val="00B43B85"/>
    <w:rsid w:val="00B55E27"/>
    <w:rsid w:val="00B7568F"/>
    <w:rsid w:val="00B82A29"/>
    <w:rsid w:val="00B9143B"/>
    <w:rsid w:val="00B95449"/>
    <w:rsid w:val="00B9657C"/>
    <w:rsid w:val="00BC50A9"/>
    <w:rsid w:val="00BC5B3D"/>
    <w:rsid w:val="00BD3EA4"/>
    <w:rsid w:val="00BE06E2"/>
    <w:rsid w:val="00C01196"/>
    <w:rsid w:val="00C07819"/>
    <w:rsid w:val="00C25500"/>
    <w:rsid w:val="00C27042"/>
    <w:rsid w:val="00C32617"/>
    <w:rsid w:val="00C34500"/>
    <w:rsid w:val="00C35BA2"/>
    <w:rsid w:val="00C43F53"/>
    <w:rsid w:val="00C456B9"/>
    <w:rsid w:val="00C5157C"/>
    <w:rsid w:val="00C53304"/>
    <w:rsid w:val="00C6136E"/>
    <w:rsid w:val="00C64209"/>
    <w:rsid w:val="00C73F50"/>
    <w:rsid w:val="00C746CD"/>
    <w:rsid w:val="00C82FFD"/>
    <w:rsid w:val="00C851B6"/>
    <w:rsid w:val="00C86A6F"/>
    <w:rsid w:val="00C876AA"/>
    <w:rsid w:val="00C95530"/>
    <w:rsid w:val="00CA4946"/>
    <w:rsid w:val="00CA51F0"/>
    <w:rsid w:val="00CA6802"/>
    <w:rsid w:val="00CB62B5"/>
    <w:rsid w:val="00CB6EB9"/>
    <w:rsid w:val="00CB78F0"/>
    <w:rsid w:val="00CB7F18"/>
    <w:rsid w:val="00CC2572"/>
    <w:rsid w:val="00CC45EA"/>
    <w:rsid w:val="00CD3680"/>
    <w:rsid w:val="00CE4C0F"/>
    <w:rsid w:val="00CE4E80"/>
    <w:rsid w:val="00CE5103"/>
    <w:rsid w:val="00CF6EAC"/>
    <w:rsid w:val="00D06FCB"/>
    <w:rsid w:val="00D16A7E"/>
    <w:rsid w:val="00D3598C"/>
    <w:rsid w:val="00D52562"/>
    <w:rsid w:val="00D57C4B"/>
    <w:rsid w:val="00D606C4"/>
    <w:rsid w:val="00D63C8D"/>
    <w:rsid w:val="00D86D9A"/>
    <w:rsid w:val="00D95116"/>
    <w:rsid w:val="00DA5BFB"/>
    <w:rsid w:val="00DB004B"/>
    <w:rsid w:val="00DB1A8D"/>
    <w:rsid w:val="00DD75B7"/>
    <w:rsid w:val="00DE1464"/>
    <w:rsid w:val="00DF62B0"/>
    <w:rsid w:val="00E23A0E"/>
    <w:rsid w:val="00E32E76"/>
    <w:rsid w:val="00E361A0"/>
    <w:rsid w:val="00E5779A"/>
    <w:rsid w:val="00E709C6"/>
    <w:rsid w:val="00E92155"/>
    <w:rsid w:val="00EC3F02"/>
    <w:rsid w:val="00EF2C5C"/>
    <w:rsid w:val="00EF7220"/>
    <w:rsid w:val="00F075AA"/>
    <w:rsid w:val="00F12AA2"/>
    <w:rsid w:val="00F16C23"/>
    <w:rsid w:val="00F2228B"/>
    <w:rsid w:val="00F24F72"/>
    <w:rsid w:val="00F30A14"/>
    <w:rsid w:val="00F321E6"/>
    <w:rsid w:val="00F37602"/>
    <w:rsid w:val="00F57E33"/>
    <w:rsid w:val="00F57FBD"/>
    <w:rsid w:val="00F74856"/>
    <w:rsid w:val="00F8091D"/>
    <w:rsid w:val="00F85E9F"/>
    <w:rsid w:val="00F9363E"/>
    <w:rsid w:val="00FA6D87"/>
    <w:rsid w:val="00FA7473"/>
    <w:rsid w:val="00FA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B8184"/>
  <w15:chartTrackingRefBased/>
  <w15:docId w15:val="{2D5CED8B-DB03-4EE1-A132-11B101A5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line="300" w:lineRule="auto"/>
        <w:ind w:firstLine="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3EA"/>
    <w:pPr>
      <w:spacing w:before="0" w:after="0" w:line="240" w:lineRule="auto"/>
      <w:ind w:firstLine="0"/>
    </w:pPr>
    <w:rPr>
      <w:rFonts w:eastAsia="Times New Roman" w:cs="Times New Roman"/>
      <w:kern w:val="0"/>
      <w:sz w:val="20"/>
      <w:szCs w:val="20"/>
      <w14:ligatures w14:val="none"/>
    </w:rPr>
  </w:style>
  <w:style w:type="paragraph" w:styleId="Heading1">
    <w:name w:val="heading 1"/>
    <w:basedOn w:val="Normal"/>
    <w:next w:val="Normal"/>
    <w:link w:val="Heading1Char"/>
    <w:qFormat/>
    <w:rsid w:val="007603EA"/>
    <w:pPr>
      <w:keepNext/>
      <w:outlineLvl w:val="0"/>
    </w:pPr>
    <w:rPr>
      <w:sz w:val="28"/>
    </w:rPr>
  </w:style>
  <w:style w:type="paragraph" w:styleId="Heading2">
    <w:name w:val="heading 2"/>
    <w:basedOn w:val="Normal"/>
    <w:next w:val="Normal"/>
    <w:link w:val="Heading2Char"/>
    <w:uiPriority w:val="9"/>
    <w:unhideWhenUsed/>
    <w:qFormat/>
    <w:rsid w:val="004E11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7603EA"/>
    <w:pPr>
      <w:keepNext/>
      <w:jc w:val="center"/>
      <w:outlineLvl w:val="2"/>
    </w:pPr>
    <w:rPr>
      <w:sz w:val="28"/>
    </w:rPr>
  </w:style>
  <w:style w:type="paragraph" w:styleId="Heading4">
    <w:name w:val="heading 4"/>
    <w:basedOn w:val="Normal"/>
    <w:next w:val="Normal"/>
    <w:link w:val="Heading4Char"/>
    <w:qFormat/>
    <w:rsid w:val="007603EA"/>
    <w:pPr>
      <w:keepNext/>
      <w:jc w:val="center"/>
      <w:outlineLvl w:val="3"/>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03EA"/>
    <w:rPr>
      <w:rFonts w:eastAsia="Times New Roman" w:cs="Times New Roman"/>
      <w:kern w:val="0"/>
      <w:szCs w:val="20"/>
      <w14:ligatures w14:val="none"/>
    </w:rPr>
  </w:style>
  <w:style w:type="character" w:customStyle="1" w:styleId="Heading3Char">
    <w:name w:val="Heading 3 Char"/>
    <w:basedOn w:val="DefaultParagraphFont"/>
    <w:link w:val="Heading3"/>
    <w:rsid w:val="007603EA"/>
    <w:rPr>
      <w:rFonts w:eastAsia="Times New Roman" w:cs="Times New Roman"/>
      <w:kern w:val="0"/>
      <w:szCs w:val="20"/>
      <w14:ligatures w14:val="none"/>
    </w:rPr>
  </w:style>
  <w:style w:type="character" w:customStyle="1" w:styleId="Heading4Char">
    <w:name w:val="Heading 4 Char"/>
    <w:basedOn w:val="DefaultParagraphFont"/>
    <w:link w:val="Heading4"/>
    <w:rsid w:val="007603EA"/>
    <w:rPr>
      <w:rFonts w:eastAsia="Times New Roman" w:cs="Times New Roman"/>
      <w:kern w:val="0"/>
      <w:sz w:val="26"/>
      <w:szCs w:val="20"/>
      <w14:ligatures w14:val="none"/>
    </w:rPr>
  </w:style>
  <w:style w:type="paragraph" w:styleId="BodyText2">
    <w:name w:val="Body Text 2"/>
    <w:basedOn w:val="Normal"/>
    <w:link w:val="BodyText2Char"/>
    <w:rsid w:val="007603EA"/>
    <w:pPr>
      <w:jc w:val="both"/>
    </w:pPr>
    <w:rPr>
      <w:sz w:val="28"/>
    </w:rPr>
  </w:style>
  <w:style w:type="character" w:customStyle="1" w:styleId="BodyText2Char">
    <w:name w:val="Body Text 2 Char"/>
    <w:basedOn w:val="DefaultParagraphFont"/>
    <w:link w:val="BodyText2"/>
    <w:rsid w:val="007603EA"/>
    <w:rPr>
      <w:rFonts w:eastAsia="Times New Roman" w:cs="Times New Roman"/>
      <w:kern w:val="0"/>
      <w:szCs w:val="20"/>
      <w14:ligatures w14:val="none"/>
    </w:rPr>
  </w:style>
  <w:style w:type="paragraph" w:styleId="BodyText">
    <w:name w:val="Body Text"/>
    <w:basedOn w:val="Normal"/>
    <w:link w:val="BodyTextChar"/>
    <w:uiPriority w:val="99"/>
    <w:semiHidden/>
    <w:unhideWhenUsed/>
    <w:rsid w:val="007603EA"/>
    <w:pPr>
      <w:spacing w:after="120"/>
    </w:pPr>
  </w:style>
  <w:style w:type="character" w:customStyle="1" w:styleId="BodyTextChar">
    <w:name w:val="Body Text Char"/>
    <w:basedOn w:val="DefaultParagraphFont"/>
    <w:link w:val="BodyText"/>
    <w:uiPriority w:val="99"/>
    <w:semiHidden/>
    <w:rsid w:val="007603EA"/>
    <w:rPr>
      <w:rFonts w:eastAsia="Times New Roman" w:cs="Times New Roman"/>
      <w:kern w:val="0"/>
      <w:sz w:val="20"/>
      <w:szCs w:val="20"/>
      <w14:ligatures w14:val="none"/>
    </w:rPr>
  </w:style>
  <w:style w:type="paragraph" w:styleId="BodyTextIndent">
    <w:name w:val="Body Text Indent"/>
    <w:basedOn w:val="Normal"/>
    <w:link w:val="BodyTextIndentChar"/>
    <w:uiPriority w:val="99"/>
    <w:semiHidden/>
    <w:unhideWhenUsed/>
    <w:rsid w:val="009033A4"/>
    <w:pPr>
      <w:spacing w:after="120"/>
      <w:ind w:left="360"/>
    </w:pPr>
  </w:style>
  <w:style w:type="character" w:customStyle="1" w:styleId="BodyTextIndentChar">
    <w:name w:val="Body Text Indent Char"/>
    <w:basedOn w:val="DefaultParagraphFont"/>
    <w:link w:val="BodyTextIndent"/>
    <w:uiPriority w:val="99"/>
    <w:semiHidden/>
    <w:rsid w:val="009033A4"/>
    <w:rPr>
      <w:rFonts w:eastAsia="Times New Roman" w:cs="Times New Roman"/>
      <w:kern w:val="0"/>
      <w:sz w:val="20"/>
      <w:szCs w:val="20"/>
      <w14:ligatures w14:val="none"/>
    </w:rPr>
  </w:style>
  <w:style w:type="paragraph" w:styleId="NormalWeb">
    <w:name w:val="Normal (Web)"/>
    <w:basedOn w:val="Normal"/>
    <w:uiPriority w:val="99"/>
    <w:semiHidden/>
    <w:unhideWhenUsed/>
    <w:rsid w:val="004869A8"/>
    <w:rPr>
      <w:sz w:val="24"/>
      <w:szCs w:val="24"/>
    </w:rPr>
  </w:style>
  <w:style w:type="character" w:styleId="Hyperlink">
    <w:name w:val="Hyperlink"/>
    <w:basedOn w:val="DefaultParagraphFont"/>
    <w:uiPriority w:val="99"/>
    <w:unhideWhenUsed/>
    <w:rsid w:val="004869A8"/>
    <w:rPr>
      <w:color w:val="0563C1" w:themeColor="hyperlink"/>
      <w:u w:val="single"/>
    </w:rPr>
  </w:style>
  <w:style w:type="character" w:customStyle="1" w:styleId="UnresolvedMention1">
    <w:name w:val="Unresolved Mention1"/>
    <w:basedOn w:val="DefaultParagraphFont"/>
    <w:uiPriority w:val="99"/>
    <w:semiHidden/>
    <w:unhideWhenUsed/>
    <w:rsid w:val="004869A8"/>
    <w:rPr>
      <w:color w:val="605E5C"/>
      <w:shd w:val="clear" w:color="auto" w:fill="E1DFDD"/>
    </w:rPr>
  </w:style>
  <w:style w:type="paragraph" w:styleId="ListParagraph">
    <w:name w:val="List Paragraph"/>
    <w:basedOn w:val="Normal"/>
    <w:uiPriority w:val="1"/>
    <w:qFormat/>
    <w:rsid w:val="00C6136E"/>
    <w:pPr>
      <w:ind w:left="720"/>
      <w:contextualSpacing/>
    </w:pPr>
  </w:style>
  <w:style w:type="paragraph" w:styleId="Header">
    <w:name w:val="header"/>
    <w:basedOn w:val="Normal"/>
    <w:link w:val="HeaderChar"/>
    <w:uiPriority w:val="99"/>
    <w:unhideWhenUsed/>
    <w:rsid w:val="00F9363E"/>
    <w:pPr>
      <w:tabs>
        <w:tab w:val="center" w:pos="4680"/>
        <w:tab w:val="right" w:pos="9360"/>
      </w:tabs>
    </w:pPr>
  </w:style>
  <w:style w:type="character" w:customStyle="1" w:styleId="HeaderChar">
    <w:name w:val="Header Char"/>
    <w:basedOn w:val="DefaultParagraphFont"/>
    <w:link w:val="Header"/>
    <w:uiPriority w:val="99"/>
    <w:rsid w:val="00F9363E"/>
    <w:rPr>
      <w:rFonts w:eastAsia="Times New Roman" w:cs="Times New Roman"/>
      <w:kern w:val="0"/>
      <w:sz w:val="20"/>
      <w:szCs w:val="20"/>
      <w14:ligatures w14:val="none"/>
    </w:rPr>
  </w:style>
  <w:style w:type="paragraph" w:styleId="Footer">
    <w:name w:val="footer"/>
    <w:basedOn w:val="Normal"/>
    <w:link w:val="FooterChar"/>
    <w:uiPriority w:val="99"/>
    <w:unhideWhenUsed/>
    <w:rsid w:val="00F9363E"/>
    <w:pPr>
      <w:tabs>
        <w:tab w:val="center" w:pos="4680"/>
        <w:tab w:val="right" w:pos="9360"/>
      </w:tabs>
    </w:pPr>
  </w:style>
  <w:style w:type="character" w:customStyle="1" w:styleId="FooterChar">
    <w:name w:val="Footer Char"/>
    <w:basedOn w:val="DefaultParagraphFont"/>
    <w:link w:val="Footer"/>
    <w:uiPriority w:val="99"/>
    <w:rsid w:val="00F9363E"/>
    <w:rPr>
      <w:rFonts w:eastAsia="Times New Roman" w:cs="Times New Roman"/>
      <w:kern w:val="0"/>
      <w:sz w:val="20"/>
      <w:szCs w:val="20"/>
      <w14:ligatures w14:val="none"/>
    </w:rPr>
  </w:style>
  <w:style w:type="character" w:customStyle="1" w:styleId="Heading2Char">
    <w:name w:val="Heading 2 Char"/>
    <w:basedOn w:val="DefaultParagraphFont"/>
    <w:link w:val="Heading2"/>
    <w:uiPriority w:val="9"/>
    <w:rsid w:val="004E1152"/>
    <w:rPr>
      <w:rFonts w:asciiTheme="majorHAnsi" w:eastAsiaTheme="majorEastAsia" w:hAnsiTheme="majorHAnsi" w:cstheme="majorBidi"/>
      <w:color w:val="2F5496" w:themeColor="accent1" w:themeShade="BF"/>
      <w:kern w:val="0"/>
      <w:sz w:val="26"/>
      <w:szCs w:val="26"/>
      <w14:ligatures w14:val="none"/>
    </w:rPr>
  </w:style>
  <w:style w:type="character" w:styleId="CommentReference">
    <w:name w:val="annotation reference"/>
    <w:uiPriority w:val="99"/>
    <w:unhideWhenUsed/>
    <w:rsid w:val="003450C4"/>
    <w:rPr>
      <w:sz w:val="16"/>
      <w:szCs w:val="16"/>
    </w:rPr>
  </w:style>
  <w:style w:type="paragraph" w:styleId="CommentText">
    <w:name w:val="annotation text"/>
    <w:basedOn w:val="Normal"/>
    <w:link w:val="CommentTextChar"/>
    <w:uiPriority w:val="99"/>
    <w:unhideWhenUsed/>
    <w:rsid w:val="003450C4"/>
    <w:rPr>
      <w:rFonts w:ascii="Arial" w:hAnsi="Arial"/>
    </w:rPr>
  </w:style>
  <w:style w:type="character" w:customStyle="1" w:styleId="CommentTextChar">
    <w:name w:val="Comment Text Char"/>
    <w:basedOn w:val="DefaultParagraphFont"/>
    <w:link w:val="CommentText"/>
    <w:uiPriority w:val="99"/>
    <w:rsid w:val="003450C4"/>
    <w:rPr>
      <w:rFonts w:ascii="Arial" w:eastAsia="Times New Roman" w:hAnsi="Arial" w:cs="Times New Roman"/>
      <w:kern w:val="0"/>
      <w:sz w:val="20"/>
      <w:szCs w:val="20"/>
      <w14:ligatures w14:val="none"/>
    </w:rPr>
  </w:style>
  <w:style w:type="paragraph" w:styleId="BalloonText">
    <w:name w:val="Balloon Text"/>
    <w:basedOn w:val="Normal"/>
    <w:link w:val="BalloonTextChar"/>
    <w:uiPriority w:val="99"/>
    <w:semiHidden/>
    <w:unhideWhenUsed/>
    <w:rsid w:val="00E23A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A0E"/>
    <w:rPr>
      <w:rFonts w:ascii="Segoe UI" w:eastAsia="Times New Roman" w:hAnsi="Segoe UI" w:cs="Segoe UI"/>
      <w:kern w:val="0"/>
      <w:sz w:val="18"/>
      <w:szCs w:val="18"/>
      <w14:ligatures w14:val="none"/>
    </w:rPr>
  </w:style>
  <w:style w:type="character" w:customStyle="1" w:styleId="Bodytext0">
    <w:name w:val="Body text_"/>
    <w:link w:val="BodyText1"/>
    <w:rsid w:val="00991356"/>
    <w:rPr>
      <w:shd w:val="clear" w:color="auto" w:fill="FFFFFF"/>
    </w:rPr>
  </w:style>
  <w:style w:type="paragraph" w:customStyle="1" w:styleId="BodyText1">
    <w:name w:val="Body Text1"/>
    <w:basedOn w:val="Normal"/>
    <w:link w:val="Bodytext0"/>
    <w:qFormat/>
    <w:rsid w:val="00991356"/>
    <w:pPr>
      <w:widowControl w:val="0"/>
      <w:shd w:val="clear" w:color="auto" w:fill="FFFFFF"/>
      <w:spacing w:line="317" w:lineRule="auto"/>
      <w:ind w:firstLine="400"/>
    </w:pPr>
    <w:rPr>
      <w:rFonts w:eastAsiaTheme="minorHAnsi" w:cstheme="minorBidi"/>
      <w:kern w:val="2"/>
      <w:sz w:val="28"/>
      <w:szCs w:val="22"/>
      <w14:ligatures w14:val="standardContextual"/>
    </w:rPr>
  </w:style>
  <w:style w:type="character" w:styleId="Strong">
    <w:name w:val="Strong"/>
    <w:basedOn w:val="DefaultParagraphFont"/>
    <w:uiPriority w:val="22"/>
    <w:qFormat/>
    <w:rsid w:val="003735AD"/>
    <w:rPr>
      <w:b/>
      <w:bCs/>
    </w:rPr>
  </w:style>
  <w:style w:type="character" w:customStyle="1" w:styleId="fontstyle01">
    <w:name w:val="fontstyle01"/>
    <w:qFormat/>
    <w:rsid w:val="00CA51F0"/>
    <w:rPr>
      <w:rFonts w:ascii="Times New Roman" w:hAnsi="Times New Roman" w:cs="Times New Roman" w:hint="default"/>
      <w:b w:val="0"/>
      <w:bCs w:val="0"/>
      <w:i w:val="0"/>
      <w:iCs w:val="0"/>
      <w:color w:val="000000"/>
      <w:sz w:val="26"/>
      <w:szCs w:val="26"/>
    </w:rPr>
  </w:style>
  <w:style w:type="character" w:customStyle="1" w:styleId="UnresolvedMention2">
    <w:name w:val="Unresolved Mention2"/>
    <w:uiPriority w:val="99"/>
    <w:semiHidden/>
    <w:unhideWhenUsed/>
    <w:rsid w:val="00682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245">
      <w:bodyDiv w:val="1"/>
      <w:marLeft w:val="0"/>
      <w:marRight w:val="0"/>
      <w:marTop w:val="0"/>
      <w:marBottom w:val="0"/>
      <w:divBdr>
        <w:top w:val="none" w:sz="0" w:space="0" w:color="auto"/>
        <w:left w:val="none" w:sz="0" w:space="0" w:color="auto"/>
        <w:bottom w:val="none" w:sz="0" w:space="0" w:color="auto"/>
        <w:right w:val="none" w:sz="0" w:space="0" w:color="auto"/>
      </w:divBdr>
    </w:div>
    <w:div w:id="154035556">
      <w:bodyDiv w:val="1"/>
      <w:marLeft w:val="0"/>
      <w:marRight w:val="0"/>
      <w:marTop w:val="0"/>
      <w:marBottom w:val="0"/>
      <w:divBdr>
        <w:top w:val="none" w:sz="0" w:space="0" w:color="auto"/>
        <w:left w:val="none" w:sz="0" w:space="0" w:color="auto"/>
        <w:bottom w:val="none" w:sz="0" w:space="0" w:color="auto"/>
        <w:right w:val="none" w:sz="0" w:space="0" w:color="auto"/>
      </w:divBdr>
    </w:div>
    <w:div w:id="419763614">
      <w:bodyDiv w:val="1"/>
      <w:marLeft w:val="0"/>
      <w:marRight w:val="0"/>
      <w:marTop w:val="0"/>
      <w:marBottom w:val="0"/>
      <w:divBdr>
        <w:top w:val="none" w:sz="0" w:space="0" w:color="auto"/>
        <w:left w:val="none" w:sz="0" w:space="0" w:color="auto"/>
        <w:bottom w:val="none" w:sz="0" w:space="0" w:color="auto"/>
        <w:right w:val="none" w:sz="0" w:space="0" w:color="auto"/>
      </w:divBdr>
    </w:div>
    <w:div w:id="449784446">
      <w:bodyDiv w:val="1"/>
      <w:marLeft w:val="0"/>
      <w:marRight w:val="0"/>
      <w:marTop w:val="0"/>
      <w:marBottom w:val="0"/>
      <w:divBdr>
        <w:top w:val="none" w:sz="0" w:space="0" w:color="auto"/>
        <w:left w:val="none" w:sz="0" w:space="0" w:color="auto"/>
        <w:bottom w:val="none" w:sz="0" w:space="0" w:color="auto"/>
        <w:right w:val="none" w:sz="0" w:space="0" w:color="auto"/>
      </w:divBdr>
    </w:div>
    <w:div w:id="555777941">
      <w:bodyDiv w:val="1"/>
      <w:marLeft w:val="0"/>
      <w:marRight w:val="0"/>
      <w:marTop w:val="0"/>
      <w:marBottom w:val="0"/>
      <w:divBdr>
        <w:top w:val="none" w:sz="0" w:space="0" w:color="auto"/>
        <w:left w:val="none" w:sz="0" w:space="0" w:color="auto"/>
        <w:bottom w:val="none" w:sz="0" w:space="0" w:color="auto"/>
        <w:right w:val="none" w:sz="0" w:space="0" w:color="auto"/>
      </w:divBdr>
    </w:div>
    <w:div w:id="581792405">
      <w:bodyDiv w:val="1"/>
      <w:marLeft w:val="0"/>
      <w:marRight w:val="0"/>
      <w:marTop w:val="0"/>
      <w:marBottom w:val="0"/>
      <w:divBdr>
        <w:top w:val="none" w:sz="0" w:space="0" w:color="auto"/>
        <w:left w:val="none" w:sz="0" w:space="0" w:color="auto"/>
        <w:bottom w:val="none" w:sz="0" w:space="0" w:color="auto"/>
        <w:right w:val="none" w:sz="0" w:space="0" w:color="auto"/>
      </w:divBdr>
    </w:div>
    <w:div w:id="588929172">
      <w:bodyDiv w:val="1"/>
      <w:marLeft w:val="0"/>
      <w:marRight w:val="0"/>
      <w:marTop w:val="0"/>
      <w:marBottom w:val="0"/>
      <w:divBdr>
        <w:top w:val="none" w:sz="0" w:space="0" w:color="auto"/>
        <w:left w:val="none" w:sz="0" w:space="0" w:color="auto"/>
        <w:bottom w:val="none" w:sz="0" w:space="0" w:color="auto"/>
        <w:right w:val="none" w:sz="0" w:space="0" w:color="auto"/>
      </w:divBdr>
    </w:div>
    <w:div w:id="672270185">
      <w:bodyDiv w:val="1"/>
      <w:marLeft w:val="0"/>
      <w:marRight w:val="0"/>
      <w:marTop w:val="0"/>
      <w:marBottom w:val="0"/>
      <w:divBdr>
        <w:top w:val="none" w:sz="0" w:space="0" w:color="auto"/>
        <w:left w:val="none" w:sz="0" w:space="0" w:color="auto"/>
        <w:bottom w:val="none" w:sz="0" w:space="0" w:color="auto"/>
        <w:right w:val="none" w:sz="0" w:space="0" w:color="auto"/>
      </w:divBdr>
    </w:div>
    <w:div w:id="694774074">
      <w:bodyDiv w:val="1"/>
      <w:marLeft w:val="0"/>
      <w:marRight w:val="0"/>
      <w:marTop w:val="0"/>
      <w:marBottom w:val="0"/>
      <w:divBdr>
        <w:top w:val="none" w:sz="0" w:space="0" w:color="auto"/>
        <w:left w:val="none" w:sz="0" w:space="0" w:color="auto"/>
        <w:bottom w:val="none" w:sz="0" w:space="0" w:color="auto"/>
        <w:right w:val="none" w:sz="0" w:space="0" w:color="auto"/>
      </w:divBdr>
    </w:div>
    <w:div w:id="1001542406">
      <w:bodyDiv w:val="1"/>
      <w:marLeft w:val="0"/>
      <w:marRight w:val="0"/>
      <w:marTop w:val="0"/>
      <w:marBottom w:val="0"/>
      <w:divBdr>
        <w:top w:val="none" w:sz="0" w:space="0" w:color="auto"/>
        <w:left w:val="none" w:sz="0" w:space="0" w:color="auto"/>
        <w:bottom w:val="none" w:sz="0" w:space="0" w:color="auto"/>
        <w:right w:val="none" w:sz="0" w:space="0" w:color="auto"/>
      </w:divBdr>
    </w:div>
    <w:div w:id="1337148743">
      <w:bodyDiv w:val="1"/>
      <w:marLeft w:val="0"/>
      <w:marRight w:val="0"/>
      <w:marTop w:val="0"/>
      <w:marBottom w:val="0"/>
      <w:divBdr>
        <w:top w:val="none" w:sz="0" w:space="0" w:color="auto"/>
        <w:left w:val="none" w:sz="0" w:space="0" w:color="auto"/>
        <w:bottom w:val="none" w:sz="0" w:space="0" w:color="auto"/>
        <w:right w:val="none" w:sz="0" w:space="0" w:color="auto"/>
      </w:divBdr>
    </w:div>
    <w:div w:id="1407190172">
      <w:bodyDiv w:val="1"/>
      <w:marLeft w:val="0"/>
      <w:marRight w:val="0"/>
      <w:marTop w:val="0"/>
      <w:marBottom w:val="0"/>
      <w:divBdr>
        <w:top w:val="none" w:sz="0" w:space="0" w:color="auto"/>
        <w:left w:val="none" w:sz="0" w:space="0" w:color="auto"/>
        <w:bottom w:val="none" w:sz="0" w:space="0" w:color="auto"/>
        <w:right w:val="none" w:sz="0" w:space="0" w:color="auto"/>
      </w:divBdr>
    </w:div>
    <w:div w:id="1488589581">
      <w:bodyDiv w:val="1"/>
      <w:marLeft w:val="0"/>
      <w:marRight w:val="0"/>
      <w:marTop w:val="0"/>
      <w:marBottom w:val="0"/>
      <w:divBdr>
        <w:top w:val="none" w:sz="0" w:space="0" w:color="auto"/>
        <w:left w:val="none" w:sz="0" w:space="0" w:color="auto"/>
        <w:bottom w:val="none" w:sz="0" w:space="0" w:color="auto"/>
        <w:right w:val="none" w:sz="0" w:space="0" w:color="auto"/>
      </w:divBdr>
    </w:div>
    <w:div w:id="1593662225">
      <w:bodyDiv w:val="1"/>
      <w:marLeft w:val="0"/>
      <w:marRight w:val="0"/>
      <w:marTop w:val="0"/>
      <w:marBottom w:val="0"/>
      <w:divBdr>
        <w:top w:val="none" w:sz="0" w:space="0" w:color="auto"/>
        <w:left w:val="none" w:sz="0" w:space="0" w:color="auto"/>
        <w:bottom w:val="none" w:sz="0" w:space="0" w:color="auto"/>
        <w:right w:val="none" w:sz="0" w:space="0" w:color="auto"/>
      </w:divBdr>
    </w:div>
    <w:div w:id="1611013273">
      <w:bodyDiv w:val="1"/>
      <w:marLeft w:val="0"/>
      <w:marRight w:val="0"/>
      <w:marTop w:val="0"/>
      <w:marBottom w:val="0"/>
      <w:divBdr>
        <w:top w:val="none" w:sz="0" w:space="0" w:color="auto"/>
        <w:left w:val="none" w:sz="0" w:space="0" w:color="auto"/>
        <w:bottom w:val="none" w:sz="0" w:space="0" w:color="auto"/>
        <w:right w:val="none" w:sz="0" w:space="0" w:color="auto"/>
      </w:divBdr>
    </w:div>
    <w:div w:id="1659262804">
      <w:bodyDiv w:val="1"/>
      <w:marLeft w:val="0"/>
      <w:marRight w:val="0"/>
      <w:marTop w:val="0"/>
      <w:marBottom w:val="0"/>
      <w:divBdr>
        <w:top w:val="none" w:sz="0" w:space="0" w:color="auto"/>
        <w:left w:val="none" w:sz="0" w:space="0" w:color="auto"/>
        <w:bottom w:val="none" w:sz="0" w:space="0" w:color="auto"/>
        <w:right w:val="none" w:sz="0" w:space="0" w:color="auto"/>
      </w:divBdr>
    </w:div>
    <w:div w:id="1690060088">
      <w:bodyDiv w:val="1"/>
      <w:marLeft w:val="0"/>
      <w:marRight w:val="0"/>
      <w:marTop w:val="0"/>
      <w:marBottom w:val="0"/>
      <w:divBdr>
        <w:top w:val="none" w:sz="0" w:space="0" w:color="auto"/>
        <w:left w:val="none" w:sz="0" w:space="0" w:color="auto"/>
        <w:bottom w:val="none" w:sz="0" w:space="0" w:color="auto"/>
        <w:right w:val="none" w:sz="0" w:space="0" w:color="auto"/>
      </w:divBdr>
    </w:div>
    <w:div w:id="1830049526">
      <w:bodyDiv w:val="1"/>
      <w:marLeft w:val="0"/>
      <w:marRight w:val="0"/>
      <w:marTop w:val="0"/>
      <w:marBottom w:val="0"/>
      <w:divBdr>
        <w:top w:val="none" w:sz="0" w:space="0" w:color="auto"/>
        <w:left w:val="none" w:sz="0" w:space="0" w:color="auto"/>
        <w:bottom w:val="none" w:sz="0" w:space="0" w:color="auto"/>
        <w:right w:val="none" w:sz="0" w:space="0" w:color="auto"/>
      </w:divBdr>
    </w:div>
    <w:div w:id="2047950350">
      <w:bodyDiv w:val="1"/>
      <w:marLeft w:val="0"/>
      <w:marRight w:val="0"/>
      <w:marTop w:val="0"/>
      <w:marBottom w:val="0"/>
      <w:divBdr>
        <w:top w:val="none" w:sz="0" w:space="0" w:color="auto"/>
        <w:left w:val="none" w:sz="0" w:space="0" w:color="auto"/>
        <w:bottom w:val="none" w:sz="0" w:space="0" w:color="auto"/>
        <w:right w:val="none" w:sz="0" w:space="0" w:color="auto"/>
      </w:divBdr>
    </w:div>
    <w:div w:id="210333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EC5A9-5A1A-48F5-863A-7B54311FA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2062</Words>
  <Characters>11755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Dương Nguyễn</cp:lastModifiedBy>
  <cp:revision>2</cp:revision>
  <cp:lastPrinted>2026-09-27T13:56:00Z</cp:lastPrinted>
  <dcterms:created xsi:type="dcterms:W3CDTF">2026-09-27T13:57:00Z</dcterms:created>
  <dcterms:modified xsi:type="dcterms:W3CDTF">2026-09-27T13:57:00Z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15bd2e41-c9d7-47c6-9c99-a1fff5346851</vt:lpwstr>
  </property>
</Properties>
</file>