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4" w:type="dxa"/>
        <w:tblLook w:val="04A0" w:firstRow="1" w:lastRow="0" w:firstColumn="1" w:lastColumn="0" w:noHBand="0" w:noVBand="1"/>
      </w:tblPr>
      <w:tblGrid>
        <w:gridCol w:w="4395"/>
        <w:gridCol w:w="5245"/>
      </w:tblGrid>
      <w:tr w:rsidR="00BD638A" w:rsidRPr="00332CAC" w14:paraId="686C5384" w14:textId="77777777" w:rsidTr="00D51A51">
        <w:trPr>
          <w:trHeight w:val="1276"/>
        </w:trPr>
        <w:tc>
          <w:tcPr>
            <w:tcW w:w="4395" w:type="dxa"/>
          </w:tcPr>
          <w:p w14:paraId="577F9A0E" w14:textId="77777777" w:rsidR="00BD638A" w:rsidRPr="00332CAC" w:rsidRDefault="00BD638A" w:rsidP="00D51A51">
            <w:pPr>
              <w:spacing w:after="0" w:line="240" w:lineRule="auto"/>
              <w:jc w:val="center"/>
              <w:rPr>
                <w:rFonts w:ascii="Times New Roman" w:hAnsi="Times New Roman"/>
                <w:sz w:val="26"/>
              </w:rPr>
            </w:pPr>
            <w:r w:rsidRPr="00332CAC">
              <w:rPr>
                <w:rFonts w:ascii="Times New Roman" w:hAnsi="Times New Roman"/>
                <w:sz w:val="26"/>
              </w:rPr>
              <w:t xml:space="preserve">UBND TỈNH </w:t>
            </w:r>
            <w:r>
              <w:rPr>
                <w:rFonts w:ascii="Times New Roman" w:hAnsi="Times New Roman"/>
                <w:sz w:val="26"/>
              </w:rPr>
              <w:t>NGHỆ AN</w:t>
            </w:r>
          </w:p>
          <w:p w14:paraId="55460046" w14:textId="77777777" w:rsidR="00BD638A" w:rsidRPr="00332CAC" w:rsidRDefault="00BD638A" w:rsidP="00D51A51">
            <w:pPr>
              <w:spacing w:after="0" w:line="240" w:lineRule="auto"/>
              <w:jc w:val="center"/>
              <w:rPr>
                <w:rFonts w:ascii="Times New Roman" w:hAnsi="Times New Roman"/>
                <w:b/>
                <w:spacing w:val="-22"/>
                <w:sz w:val="26"/>
              </w:rPr>
            </w:pPr>
            <w:r w:rsidRPr="00332CAC">
              <w:rPr>
                <w:rFonts w:ascii="Times New Roman" w:hAnsi="Times New Roman"/>
                <w:b/>
                <w:spacing w:val="-22"/>
                <w:sz w:val="26"/>
              </w:rPr>
              <w:t>SỞ VĂN HÓA, THỂ THAO VÀ DU LỊCH</w:t>
            </w:r>
          </w:p>
          <w:p w14:paraId="79855A90" w14:textId="076F4657" w:rsidR="00BD638A" w:rsidRPr="00332CAC" w:rsidRDefault="00BD638A" w:rsidP="00D51A51">
            <w:pPr>
              <w:spacing w:after="0" w:line="240" w:lineRule="auto"/>
              <w:jc w:val="center"/>
              <w:rPr>
                <w:rFonts w:ascii="Times New Roman" w:hAnsi="Times New Roman"/>
                <w:b/>
                <w:spacing w:val="-14"/>
              </w:rPr>
            </w:pPr>
            <w:r w:rsidRPr="00332CAC">
              <w:rPr>
                <w:rFonts w:ascii="Times New Roman" w:hAnsi="Times New Roman"/>
                <w:noProof/>
              </w:rPr>
              <mc:AlternateContent>
                <mc:Choice Requires="wps">
                  <w:drawing>
                    <wp:anchor distT="0" distB="0" distL="114300" distR="114300" simplePos="0" relativeHeight="251656704" behindDoc="0" locked="0" layoutInCell="1" allowOverlap="1" wp14:anchorId="1D5AA6C1" wp14:editId="3BD57827">
                      <wp:simplePos x="0" y="0"/>
                      <wp:positionH relativeFrom="column">
                        <wp:posOffset>869950</wp:posOffset>
                      </wp:positionH>
                      <wp:positionV relativeFrom="paragraph">
                        <wp:posOffset>24130</wp:posOffset>
                      </wp:positionV>
                      <wp:extent cx="923925" cy="0"/>
                      <wp:effectExtent l="13970" t="8890" r="508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708E9" id="_x0000_t32" coordsize="21600,21600" o:spt="32" o:oned="t" path="m,l21600,21600e" filled="f">
                      <v:path arrowok="t" fillok="f" o:connecttype="none"/>
                      <o:lock v:ext="edit" shapetype="t"/>
                    </v:shapetype>
                    <v:shape id="Straight Arrow Connector 3" o:spid="_x0000_s1026" type="#_x0000_t32" style="position:absolute;margin-left:68.5pt;margin-top:1.9pt;width:7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"/>
                  </w:pict>
                </mc:Fallback>
              </mc:AlternateContent>
            </w:r>
          </w:p>
          <w:p w14:paraId="0BF03E0D" w14:textId="77777777" w:rsidR="00BD638A" w:rsidRPr="00332CAC" w:rsidRDefault="00BD638A" w:rsidP="00D51A51">
            <w:pPr>
              <w:spacing w:after="0" w:line="240" w:lineRule="auto"/>
              <w:jc w:val="center"/>
              <w:rPr>
                <w:rFonts w:ascii="Times New Roman" w:hAnsi="Times New Roman"/>
              </w:rPr>
            </w:pPr>
          </w:p>
        </w:tc>
        <w:tc>
          <w:tcPr>
            <w:tcW w:w="5245" w:type="dxa"/>
          </w:tcPr>
          <w:p w14:paraId="1A893664" w14:textId="77777777" w:rsidR="00BD638A" w:rsidRPr="00332CAC" w:rsidRDefault="00BD638A" w:rsidP="00D51A51">
            <w:pPr>
              <w:spacing w:after="0" w:line="240" w:lineRule="auto"/>
              <w:jc w:val="center"/>
              <w:rPr>
                <w:rFonts w:ascii="Times New Roman" w:hAnsi="Times New Roman"/>
                <w:b/>
                <w:spacing w:val="-22"/>
                <w:sz w:val="26"/>
              </w:rPr>
            </w:pPr>
            <w:r w:rsidRPr="00332CAC">
              <w:rPr>
                <w:rFonts w:ascii="Times New Roman" w:hAnsi="Times New Roman"/>
                <w:b/>
                <w:spacing w:val="-22"/>
                <w:sz w:val="26"/>
              </w:rPr>
              <w:t>CỘNG HÒA XÃ HỘI CHỦ NGHĨA VIỆT NAM</w:t>
            </w:r>
          </w:p>
          <w:p w14:paraId="1CF8609D" w14:textId="77777777" w:rsidR="00BD638A" w:rsidRPr="00332CAC" w:rsidRDefault="00BD638A" w:rsidP="00D51A51">
            <w:pPr>
              <w:spacing w:after="0" w:line="240" w:lineRule="auto"/>
              <w:jc w:val="center"/>
              <w:rPr>
                <w:rFonts w:ascii="Times New Roman" w:hAnsi="Times New Roman"/>
                <w:b/>
                <w:sz w:val="28"/>
              </w:rPr>
            </w:pPr>
            <w:r w:rsidRPr="00332CAC">
              <w:rPr>
                <w:rFonts w:ascii="Times New Roman" w:hAnsi="Times New Roman"/>
                <w:b/>
                <w:sz w:val="28"/>
              </w:rPr>
              <w:t>Độc lập - Tự do - Hạnh phúc</w:t>
            </w:r>
          </w:p>
          <w:p w14:paraId="7F9F290B" w14:textId="367784C5" w:rsidR="00BD638A" w:rsidRPr="00332CAC" w:rsidRDefault="00BD638A" w:rsidP="00D51A51">
            <w:pPr>
              <w:spacing w:after="0" w:line="240" w:lineRule="auto"/>
              <w:jc w:val="center"/>
              <w:rPr>
                <w:rFonts w:ascii="Times New Roman" w:hAnsi="Times New Roman"/>
              </w:rPr>
            </w:pPr>
            <w:r w:rsidRPr="00332CAC">
              <w:rPr>
                <w:rFonts w:ascii="Times New Roman" w:hAnsi="Times New Roman"/>
                <w:noProof/>
              </w:rPr>
              <mc:AlternateContent>
                <mc:Choice Requires="wps">
                  <w:drawing>
                    <wp:anchor distT="4294967295" distB="4294967295" distL="114300" distR="114300" simplePos="0" relativeHeight="251657728" behindDoc="0" locked="0" layoutInCell="1" allowOverlap="1" wp14:anchorId="39BBEE7D" wp14:editId="5122933E">
                      <wp:simplePos x="0" y="0"/>
                      <wp:positionH relativeFrom="column">
                        <wp:posOffset>501650</wp:posOffset>
                      </wp:positionH>
                      <wp:positionV relativeFrom="paragraph">
                        <wp:posOffset>37464</wp:posOffset>
                      </wp:positionV>
                      <wp:extent cx="21799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32579" id="Straight Arrow Connector 2" o:spid="_x0000_s1026" type="#_x0000_t32" style="position:absolute;margin-left:39.5pt;margin-top:2.95pt;width:171.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"/>
                  </w:pict>
                </mc:Fallback>
              </mc:AlternateContent>
            </w:r>
          </w:p>
          <w:p w14:paraId="17F68C2D" w14:textId="77777777" w:rsidR="00BD638A" w:rsidRPr="00332CAC" w:rsidRDefault="00BD638A" w:rsidP="00D51A51">
            <w:pPr>
              <w:spacing w:after="0" w:line="240" w:lineRule="auto"/>
              <w:jc w:val="center"/>
              <w:rPr>
                <w:rFonts w:ascii="Times New Roman" w:hAnsi="Times New Roman"/>
                <w:i/>
              </w:rPr>
            </w:pPr>
            <w:r>
              <w:rPr>
                <w:rFonts w:ascii="Times New Roman" w:hAnsi="Times New Roman"/>
                <w:i/>
                <w:sz w:val="28"/>
              </w:rPr>
              <w:t>Đồng Nai</w:t>
            </w:r>
            <w:r w:rsidRPr="00332CAC">
              <w:rPr>
                <w:rFonts w:ascii="Times New Roman" w:hAnsi="Times New Roman"/>
                <w:i/>
                <w:sz w:val="28"/>
              </w:rPr>
              <w:t xml:space="preserve">, ngày </w:t>
            </w:r>
            <w:r>
              <w:rPr>
                <w:rFonts w:ascii="Times New Roman" w:hAnsi="Times New Roman"/>
                <w:i/>
                <w:sz w:val="28"/>
              </w:rPr>
              <w:t>…</w:t>
            </w:r>
            <w:r w:rsidRPr="00332CAC">
              <w:rPr>
                <w:rFonts w:ascii="Times New Roman" w:hAnsi="Times New Roman"/>
                <w:i/>
                <w:sz w:val="28"/>
              </w:rPr>
              <w:t xml:space="preserve">  tháng </w:t>
            </w:r>
            <w:r>
              <w:rPr>
                <w:rFonts w:ascii="Times New Roman" w:hAnsi="Times New Roman"/>
                <w:i/>
                <w:sz w:val="28"/>
              </w:rPr>
              <w:t xml:space="preserve">… </w:t>
            </w:r>
            <w:r w:rsidRPr="00332CAC">
              <w:rPr>
                <w:rFonts w:ascii="Times New Roman" w:hAnsi="Times New Roman"/>
                <w:i/>
                <w:sz w:val="28"/>
              </w:rPr>
              <w:t xml:space="preserve"> năm 2025</w:t>
            </w:r>
          </w:p>
        </w:tc>
      </w:tr>
    </w:tbl>
    <w:p w14:paraId="1ECCDF7F" w14:textId="77777777" w:rsidR="00BD638A" w:rsidRDefault="00BD638A" w:rsidP="00BD638A">
      <w:pPr>
        <w:spacing w:after="0" w:line="320" w:lineRule="exact"/>
        <w:ind w:firstLine="720"/>
        <w:jc w:val="center"/>
        <w:rPr>
          <w:rFonts w:ascii="Times New Roman" w:eastAsia="Times New Roman" w:hAnsi="Times New Roman"/>
          <w:b/>
          <w:bCs/>
          <w:sz w:val="28"/>
          <w:szCs w:val="28"/>
        </w:rPr>
      </w:pPr>
    </w:p>
    <w:p w14:paraId="00A86823" w14:textId="65BA114B" w:rsidR="00BD638A" w:rsidRPr="000C4442" w:rsidRDefault="00BD638A" w:rsidP="000C4442">
      <w:pPr>
        <w:spacing w:after="0" w:line="320" w:lineRule="exact"/>
        <w:ind w:firstLine="720"/>
        <w:jc w:val="center"/>
        <w:rPr>
          <w:rFonts w:ascii="Times New Roman" w:hAnsi="Times New Roman"/>
          <w:b/>
          <w:bCs/>
          <w:sz w:val="28"/>
          <w:szCs w:val="28"/>
        </w:rPr>
      </w:pPr>
      <w:r>
        <w:rPr>
          <w:rFonts w:ascii="Times New Roman" w:eastAsia="Times New Roman" w:hAnsi="Times New Roman"/>
          <w:b/>
          <w:bCs/>
          <w:sz w:val="28"/>
          <w:szCs w:val="28"/>
        </w:rPr>
        <w:t xml:space="preserve">BẢN ĐÁNH GIÁ </w:t>
      </w:r>
      <w:r w:rsidR="0066785D">
        <w:rPr>
          <w:rFonts w:ascii="Times New Roman" w:eastAsia="Times New Roman" w:hAnsi="Times New Roman"/>
          <w:b/>
          <w:bCs/>
          <w:sz w:val="28"/>
          <w:szCs w:val="28"/>
        </w:rPr>
        <w:t>VIỆC PHÂN QUYỀN, PHÂN CẤP</w:t>
      </w:r>
      <w:r>
        <w:rPr>
          <w:rFonts w:ascii="Times New Roman" w:eastAsia="Times New Roman" w:hAnsi="Times New Roman"/>
          <w:b/>
          <w:bCs/>
          <w:sz w:val="28"/>
          <w:szCs w:val="28"/>
        </w:rPr>
        <w:t xml:space="preserve"> TRONG DỰ THẢO QUYẾT ĐỊNH </w:t>
      </w:r>
      <w:bookmarkStart w:id="0" w:name="_Hlk208474032"/>
      <w:r w:rsidRPr="00665FED">
        <w:rPr>
          <w:rFonts w:ascii="Times New Roman" w:hAnsi="Times New Roman"/>
          <w:b/>
          <w:bCs/>
          <w:sz w:val="28"/>
          <w:szCs w:val="28"/>
          <w:lang w:val="vi-VN"/>
        </w:rPr>
        <w:t xml:space="preserve">PHÂN CẤP </w:t>
      </w:r>
      <w:r w:rsidRPr="00665FED">
        <w:rPr>
          <w:rFonts w:ascii="Times New Roman" w:hAnsi="Times New Roman"/>
          <w:b/>
          <w:bCs/>
          <w:sz w:val="28"/>
          <w:szCs w:val="28"/>
        </w:rPr>
        <w:t xml:space="preserve">THẨM QUYỀN </w:t>
      </w:r>
      <w:r w:rsidRPr="00665FED">
        <w:rPr>
          <w:rFonts w:ascii="Times New Roman" w:hAnsi="Times New Roman"/>
          <w:b/>
          <w:bCs/>
          <w:sz w:val="28"/>
          <w:szCs w:val="28"/>
          <w:lang w:val="vi-VN"/>
        </w:rPr>
        <w:t>CẤP, ĐIỀU CHỈNH, THU HỒI GIẤY PHÉP ĐỦ ĐIỀU KIỆN KINH DOANH DỊCH VỤ KARAOKE, DỊCH VỤ VŨ TRƯỜNG TRÊN ĐỊA BÀN TỈNH</w:t>
      </w:r>
      <w:r>
        <w:rPr>
          <w:rFonts w:ascii="Times New Roman" w:hAnsi="Times New Roman"/>
          <w:b/>
          <w:bCs/>
          <w:sz w:val="28"/>
          <w:szCs w:val="28"/>
        </w:rPr>
        <w:t xml:space="preserve"> ĐỒNG NAI</w:t>
      </w:r>
    </w:p>
    <w:bookmarkEnd w:id="0"/>
    <w:p w14:paraId="57AFAD01" w14:textId="06B51C40" w:rsidR="00BD638A" w:rsidRDefault="00BD638A" w:rsidP="00BD638A">
      <w:pPr>
        <w:spacing w:after="0" w:line="320" w:lineRule="exact"/>
        <w:ind w:firstLine="720"/>
        <w:jc w:val="center"/>
        <w:rPr>
          <w:rFonts w:ascii="Times New Roman" w:eastAsia="Times New Roman" w:hAnsi="Times New Roman"/>
          <w:b/>
          <w:bCs/>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8752" behindDoc="0" locked="0" layoutInCell="1" allowOverlap="1" wp14:anchorId="79B909F9" wp14:editId="3FC1BE7A">
                <wp:simplePos x="0" y="0"/>
                <wp:positionH relativeFrom="column">
                  <wp:posOffset>2406015</wp:posOffset>
                </wp:positionH>
                <wp:positionV relativeFrom="paragraph">
                  <wp:posOffset>50800</wp:posOffset>
                </wp:positionV>
                <wp:extent cx="14287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10833" id="Straight Arrow Connector 1" o:spid="_x0000_s1026" type="#_x0000_t32" style="position:absolute;margin-left:189.45pt;margin-top:4pt;width:1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"/>
            </w:pict>
          </mc:Fallback>
        </mc:AlternateContent>
      </w:r>
    </w:p>
    <w:p w14:paraId="098CD23D" w14:textId="3DABF7D0" w:rsidR="00BD638A" w:rsidRPr="0066785D" w:rsidRDefault="00BD638A" w:rsidP="0066785D">
      <w:pPr>
        <w:spacing w:before="120" w:after="120" w:line="340" w:lineRule="exact"/>
        <w:ind w:firstLine="720"/>
        <w:jc w:val="both"/>
        <w:rPr>
          <w:rFonts w:ascii="Times New Roman" w:hAnsi="Times New Roman"/>
          <w:color w:val="000000"/>
          <w:kern w:val="2"/>
          <w:sz w:val="28"/>
          <w:szCs w:val="28"/>
          <w:lang w:val="nl-NL"/>
        </w:rPr>
      </w:pPr>
      <w:r w:rsidRPr="00A31E3A">
        <w:rPr>
          <w:rFonts w:ascii="Times New Roman" w:eastAsia="Times New Roman" w:hAnsi="Times New Roman"/>
          <w:bCs/>
          <w:sz w:val="28"/>
          <w:szCs w:val="28"/>
        </w:rPr>
        <w:t xml:space="preserve">Thực hiện quy định của Luật Ban hành văn bản quy phạm pháp luật, Sở Văn hóa, Thể thao và Du lịch đã tiến hành đánh giá </w:t>
      </w:r>
      <w:r w:rsidR="0066785D">
        <w:rPr>
          <w:rFonts w:ascii="Times New Roman" w:eastAsia="Times New Roman" w:hAnsi="Times New Roman"/>
          <w:bCs/>
          <w:sz w:val="28"/>
          <w:szCs w:val="28"/>
        </w:rPr>
        <w:t>việc phân quyền, phân cấp</w:t>
      </w:r>
      <w:r>
        <w:rPr>
          <w:rFonts w:ascii="Times New Roman" w:eastAsia="Times New Roman" w:hAnsi="Times New Roman"/>
          <w:bCs/>
          <w:sz w:val="28"/>
          <w:szCs w:val="28"/>
        </w:rPr>
        <w:t xml:space="preserve"> </w:t>
      </w:r>
      <w:r w:rsidRPr="00A31E3A">
        <w:rPr>
          <w:rFonts w:ascii="Times New Roman" w:eastAsia="Times New Roman" w:hAnsi="Times New Roman"/>
          <w:bCs/>
          <w:sz w:val="28"/>
          <w:szCs w:val="28"/>
        </w:rPr>
        <w:t>trong dự thảo</w:t>
      </w:r>
      <w:r>
        <w:rPr>
          <w:rFonts w:ascii="Times New Roman" w:eastAsia="Times New Roman" w:hAnsi="Times New Roman"/>
          <w:bCs/>
          <w:sz w:val="28"/>
          <w:szCs w:val="28"/>
        </w:rPr>
        <w:t xml:space="preserve"> </w:t>
      </w:r>
      <w:r w:rsidRPr="006F3235">
        <w:rPr>
          <w:rFonts w:ascii="Times New Roman" w:hAnsi="Times New Roman"/>
          <w:kern w:val="2"/>
          <w:sz w:val="28"/>
          <w:szCs w:val="28"/>
        </w:rPr>
        <w:t xml:space="preserve">Quyết định </w:t>
      </w:r>
      <w:r w:rsidRPr="006F3235">
        <w:rPr>
          <w:rFonts w:ascii="Times New Roman" w:hAnsi="Times New Roman"/>
          <w:sz w:val="28"/>
          <w:szCs w:val="28"/>
          <w:lang w:val="vi-VN"/>
        </w:rPr>
        <w:t xml:space="preserve">phân cấp </w:t>
      </w:r>
      <w:bookmarkStart w:id="1" w:name="_Hlk205387269"/>
      <w:r w:rsidR="000C4442" w:rsidRPr="007513A8">
        <w:rPr>
          <w:rFonts w:ascii="Times New Roman" w:hAnsi="Times New Roman"/>
          <w:color w:val="000000"/>
          <w:sz w:val="28"/>
          <w:szCs w:val="28"/>
        </w:rPr>
        <w:t>cho Ủy ban nhân dân cấp xã</w:t>
      </w:r>
      <w:bookmarkEnd w:id="1"/>
      <w:r w:rsidR="000C4442" w:rsidRPr="004E5D2B">
        <w:rPr>
          <w:rFonts w:ascii="Times New Roman" w:hAnsi="Times New Roman"/>
          <w:b/>
          <w:bCs/>
          <w:color w:val="000000"/>
          <w:sz w:val="28"/>
          <w:szCs w:val="28"/>
        </w:rPr>
        <w:t xml:space="preserve"> </w:t>
      </w:r>
      <w:r w:rsidRPr="006F3235">
        <w:rPr>
          <w:rFonts w:ascii="Times New Roman" w:hAnsi="Times New Roman"/>
          <w:sz w:val="28"/>
          <w:szCs w:val="28"/>
        </w:rPr>
        <w:t xml:space="preserve">thẩm quyền </w:t>
      </w:r>
      <w:r w:rsidRPr="006F3235">
        <w:rPr>
          <w:rFonts w:ascii="Times New Roman" w:hAnsi="Times New Roman"/>
          <w:sz w:val="28"/>
          <w:szCs w:val="28"/>
          <w:lang w:val="vi-VN"/>
        </w:rPr>
        <w:t xml:space="preserve">cấp, điều chỉnh, thu hồi giấy phép đủ điều kiện kinh doanh dịch vụ karaoke, dịch vụ vũ trường trên địa bàn tỉnh </w:t>
      </w:r>
      <w:r>
        <w:rPr>
          <w:rFonts w:ascii="Times New Roman" w:hAnsi="Times New Roman"/>
          <w:sz w:val="28"/>
          <w:szCs w:val="28"/>
        </w:rPr>
        <w:t>Đồng Nai</w:t>
      </w:r>
      <w:r>
        <w:rPr>
          <w:rFonts w:ascii="Times New Roman" w:eastAsia="Times New Roman" w:hAnsi="Times New Roman"/>
          <w:bCs/>
          <w:sz w:val="28"/>
          <w:szCs w:val="28"/>
        </w:rPr>
        <w:t>. Kết quả như sau:</w:t>
      </w:r>
    </w:p>
    <w:p w14:paraId="7A6A290D" w14:textId="77777777" w:rsidR="00BD638A" w:rsidRPr="006B46CF" w:rsidRDefault="00BD638A" w:rsidP="0066785D">
      <w:pPr>
        <w:spacing w:before="120" w:after="120" w:line="340" w:lineRule="exact"/>
        <w:ind w:firstLine="720"/>
        <w:jc w:val="both"/>
        <w:rPr>
          <w:rFonts w:ascii="Times New Roman" w:eastAsia="Times New Roman" w:hAnsi="Times New Roman"/>
          <w:b/>
          <w:bCs/>
          <w:sz w:val="28"/>
          <w:szCs w:val="28"/>
        </w:rPr>
      </w:pPr>
      <w:r w:rsidRPr="006B46CF">
        <w:rPr>
          <w:rFonts w:ascii="Times New Roman" w:eastAsia="Times New Roman" w:hAnsi="Times New Roman"/>
          <w:b/>
          <w:bCs/>
          <w:sz w:val="28"/>
          <w:szCs w:val="28"/>
        </w:rPr>
        <w:t>I. TỔ CHỨC THỰC HIỆN ĐÁNH GIÁ</w:t>
      </w:r>
    </w:p>
    <w:p w14:paraId="54CCF1E8" w14:textId="2537EF1D" w:rsidR="007513A8" w:rsidRPr="007513A8" w:rsidRDefault="00BD638A" w:rsidP="007513A8">
      <w:pPr>
        <w:spacing w:before="120" w:after="120" w:line="340" w:lineRule="exact"/>
        <w:ind w:firstLine="720"/>
        <w:jc w:val="both"/>
        <w:rPr>
          <w:rFonts w:ascii="Times New Roman" w:eastAsia="Times New Roman" w:hAnsi="Times New Roman"/>
          <w:b/>
          <w:bCs/>
          <w:sz w:val="28"/>
          <w:szCs w:val="28"/>
        </w:rPr>
      </w:pPr>
      <w:r w:rsidRPr="00BD21C0">
        <w:rPr>
          <w:rFonts w:ascii="Times New Roman" w:eastAsia="Times New Roman" w:hAnsi="Times New Roman"/>
          <w:b/>
          <w:bCs/>
          <w:sz w:val="28"/>
          <w:szCs w:val="28"/>
        </w:rPr>
        <w:t xml:space="preserve">1. Bối cảnh xây dựng dự thảo </w:t>
      </w:r>
      <w:r w:rsidRPr="007513A8">
        <w:rPr>
          <w:rFonts w:ascii="Times New Roman" w:eastAsia="Times New Roman" w:hAnsi="Times New Roman"/>
          <w:b/>
          <w:bCs/>
          <w:sz w:val="28"/>
          <w:szCs w:val="28"/>
        </w:rPr>
        <w:t>Quyết định</w:t>
      </w:r>
      <w:r w:rsidR="007513A8" w:rsidRPr="007513A8">
        <w:rPr>
          <w:rFonts w:ascii="Times New Roman" w:eastAsia="Times New Roman" w:hAnsi="Times New Roman"/>
          <w:b/>
          <w:bCs/>
          <w:sz w:val="28"/>
          <w:szCs w:val="28"/>
        </w:rPr>
        <w:t xml:space="preserve"> p</w:t>
      </w:r>
      <w:r w:rsidR="007513A8" w:rsidRPr="007513A8">
        <w:rPr>
          <w:rStyle w:val="Strong"/>
          <w:rFonts w:ascii="Times New Roman" w:hAnsi="Times New Roman"/>
          <w:sz w:val="28"/>
          <w:szCs w:val="28"/>
        </w:rPr>
        <w:t xml:space="preserve">hân cấp cho Ủy ban nhân dân </w:t>
      </w:r>
      <w:r w:rsidR="007513A8" w:rsidRPr="007513A8">
        <w:rPr>
          <w:rStyle w:val="Strong"/>
          <w:rFonts w:ascii="Times New Roman" w:hAnsi="Times New Roman"/>
          <w:sz w:val="28"/>
          <w:szCs w:val="28"/>
        </w:rPr>
        <w:t>cấp xã</w:t>
      </w:r>
      <w:r w:rsidR="007513A8" w:rsidRPr="007513A8">
        <w:rPr>
          <w:rStyle w:val="Strong"/>
          <w:rFonts w:ascii="Times New Roman" w:hAnsi="Times New Roman"/>
          <w:sz w:val="28"/>
          <w:szCs w:val="28"/>
        </w:rPr>
        <w:t xml:space="preserve"> thực hiện thủ tục cấp, điều chỉnh, thu hồi Giấy phép đủ điều kiện kinh doanh dịch vụ karaoke, dịch vụ vũ trường trên địa bàn tỉnh</w:t>
      </w:r>
    </w:p>
    <w:p w14:paraId="55693F93" w14:textId="68FA9ED7" w:rsidR="007513A8" w:rsidRPr="007513A8" w:rsidRDefault="007513A8" w:rsidP="007513A8">
      <w:pPr>
        <w:pStyle w:val="NormalWeb"/>
        <w:spacing w:before="120" w:beforeAutospacing="0" w:after="120" w:afterAutospacing="0" w:line="340" w:lineRule="exact"/>
        <w:ind w:firstLine="720"/>
        <w:jc w:val="both"/>
        <w:rPr>
          <w:sz w:val="28"/>
          <w:szCs w:val="28"/>
        </w:rPr>
      </w:pPr>
      <w:r w:rsidRPr="007513A8">
        <w:rPr>
          <w:sz w:val="28"/>
          <w:szCs w:val="28"/>
        </w:rPr>
        <w:t xml:space="preserve">Trong thời gian qua, chủ trương của Đảng và Nhà nước về </w:t>
      </w:r>
      <w:r w:rsidRPr="007513A8">
        <w:rPr>
          <w:rStyle w:val="Strong"/>
          <w:b w:val="0"/>
          <w:bCs w:val="0"/>
          <w:sz w:val="28"/>
          <w:szCs w:val="28"/>
        </w:rPr>
        <w:t>đẩy mạnh phân cấp, phân quyền gắn với tổ chức mô hình chính quyền địa phương</w:t>
      </w:r>
      <w:r w:rsidR="0003140F">
        <w:rPr>
          <w:rStyle w:val="Strong"/>
          <w:b w:val="0"/>
          <w:bCs w:val="0"/>
          <w:sz w:val="28"/>
          <w:szCs w:val="28"/>
        </w:rPr>
        <w:t xml:space="preserve"> 02 cấp</w:t>
      </w:r>
      <w:r w:rsidRPr="007513A8">
        <w:rPr>
          <w:rStyle w:val="Strong"/>
          <w:b w:val="0"/>
          <w:bCs w:val="0"/>
          <w:sz w:val="28"/>
          <w:szCs w:val="28"/>
        </w:rPr>
        <w:t xml:space="preserve"> tinh gọn, hiệu lực, hiệu quả</w:t>
      </w:r>
      <w:r w:rsidRPr="007513A8">
        <w:rPr>
          <w:sz w:val="28"/>
          <w:szCs w:val="28"/>
        </w:rPr>
        <w:t xml:space="preserve"> tiếp tục được cụ thể hóa trong hệ thống pháp luật. Luật Tổ chức chính quyền địa phương năm 2025 quy định Ủy ban nhân dân cấp tỉnh được phân cấp cho Ủy ban nhân dân cấp xã thực hiện liên tục, thường xuyên một hoặc một số nhiệm vụ, quyền hạn theo quy định của pháp luật, trừ trường hợp pháp luật có quy định không được phân cấp.</w:t>
      </w:r>
    </w:p>
    <w:p w14:paraId="41B8D2A1" w14:textId="3F8B6F5D" w:rsidR="007513A8" w:rsidRPr="007513A8" w:rsidRDefault="007513A8" w:rsidP="007513A8">
      <w:pPr>
        <w:pStyle w:val="NormalWeb"/>
        <w:spacing w:before="120" w:beforeAutospacing="0" w:after="120" w:afterAutospacing="0" w:line="340" w:lineRule="exact"/>
        <w:ind w:firstLine="720"/>
        <w:jc w:val="both"/>
        <w:rPr>
          <w:sz w:val="28"/>
          <w:szCs w:val="28"/>
        </w:rPr>
      </w:pPr>
      <w:r w:rsidRPr="007513A8">
        <w:rPr>
          <w:sz w:val="28"/>
          <w:szCs w:val="28"/>
        </w:rPr>
        <w:t xml:space="preserve">Trong lĩnh vực văn hóa, thể thao và du lịch, Đề án số 7831/ĐA-UBND của Ủy ban nhân dân tỉnh đã xác định yêu cầu </w:t>
      </w:r>
      <w:r w:rsidRPr="0003140F">
        <w:rPr>
          <w:rStyle w:val="Strong"/>
          <w:b w:val="0"/>
          <w:bCs w:val="0"/>
          <w:sz w:val="28"/>
          <w:szCs w:val="28"/>
        </w:rPr>
        <w:t>đẩy mạnh phân cấp chức năng, nhiệm vụ quản lý nhà nước đối với hoạt động kinh doanh dịch vụ karaoke</w:t>
      </w:r>
      <w:r w:rsidR="0003140F">
        <w:rPr>
          <w:sz w:val="28"/>
          <w:szCs w:val="28"/>
        </w:rPr>
        <w:t>, dịch vụ vũ trường</w:t>
      </w:r>
      <w:r w:rsidRPr="007513A8">
        <w:rPr>
          <w:sz w:val="28"/>
          <w:szCs w:val="28"/>
        </w:rPr>
        <w:t xml:space="preserve">. Đồng thời, Nghị định số 54/2019/NĐ-CP của Chính phủ (được sửa đổi, bổ sung tại Nghị định số 148/2024/NĐ-CP) đã quy định thẩm quyền cấp, điều chỉnh, thu hồi Giấy phép đủ điều kiện kinh doanh dịch vụ karaoke, dịch vụ vũ trường thuộc Ủy ban nhân dân cấp tỉnh và cho phép thực hiện </w:t>
      </w:r>
      <w:r w:rsidRPr="0003140F">
        <w:rPr>
          <w:rStyle w:val="Strong"/>
          <w:b w:val="0"/>
          <w:bCs w:val="0"/>
          <w:sz w:val="28"/>
          <w:szCs w:val="28"/>
        </w:rPr>
        <w:t>phân cấp, ủy quyền theo quy định của pháp luật về tổ chức chính quyền địa phương</w:t>
      </w:r>
      <w:r w:rsidRPr="007513A8">
        <w:rPr>
          <w:sz w:val="28"/>
          <w:szCs w:val="28"/>
        </w:rPr>
        <w:t>, tạo cơ sở pháp lý để địa phương chủ động lựa chọn phương án phân cấp phù hợp.</w:t>
      </w:r>
    </w:p>
    <w:p w14:paraId="6A75375D" w14:textId="77777777" w:rsidR="007513A8" w:rsidRPr="007513A8" w:rsidRDefault="007513A8" w:rsidP="007513A8">
      <w:pPr>
        <w:pStyle w:val="NormalWeb"/>
        <w:spacing w:before="120" w:beforeAutospacing="0" w:after="120" w:afterAutospacing="0" w:line="340" w:lineRule="exact"/>
        <w:ind w:firstLine="720"/>
        <w:jc w:val="both"/>
        <w:rPr>
          <w:sz w:val="28"/>
          <w:szCs w:val="28"/>
        </w:rPr>
      </w:pPr>
      <w:r w:rsidRPr="007513A8">
        <w:rPr>
          <w:sz w:val="28"/>
          <w:szCs w:val="28"/>
        </w:rPr>
        <w:t xml:space="preserve">Bên cạnh đó, Nghị định số 297/2025/NĐ-CP của Chính phủ quy định việc thực hiện </w:t>
      </w:r>
      <w:r w:rsidRPr="0003140F">
        <w:rPr>
          <w:rStyle w:val="Strong"/>
          <w:b w:val="0"/>
          <w:bCs w:val="0"/>
          <w:sz w:val="28"/>
          <w:szCs w:val="28"/>
        </w:rPr>
        <w:t>liên thông điện tử</w:t>
      </w:r>
      <w:r w:rsidRPr="007513A8">
        <w:rPr>
          <w:sz w:val="28"/>
          <w:szCs w:val="28"/>
        </w:rPr>
        <w:t xml:space="preserve"> nhóm thủ tục hành chính gồm đăng ký thành lập hộ kinh doanh, cấp Giấy chứng nhận đủ điều kiện về an ninh, trật tự và cấp Giấy phép đủ </w:t>
      </w:r>
      <w:r w:rsidRPr="007513A8">
        <w:rPr>
          <w:sz w:val="28"/>
          <w:szCs w:val="28"/>
        </w:rPr>
        <w:lastRenderedPageBreak/>
        <w:t xml:space="preserve">điều kiện kinh doanh dịch vụ karaoke, đã giao </w:t>
      </w:r>
      <w:r w:rsidRPr="0003140F">
        <w:rPr>
          <w:rStyle w:val="Strong"/>
          <w:b w:val="0"/>
          <w:bCs w:val="0"/>
          <w:sz w:val="28"/>
          <w:szCs w:val="28"/>
        </w:rPr>
        <w:t>Ủy ban nhân dân cấp xã</w:t>
      </w:r>
      <w:r w:rsidRPr="007513A8">
        <w:rPr>
          <w:sz w:val="28"/>
          <w:szCs w:val="28"/>
        </w:rPr>
        <w:t xml:space="preserve"> trách nhiệm tổ chức tiếp nhận, giải quyết và trả kết quả thủ tục hành chính theo cơ chế liên thông. Quy định này đặt ra yêu cầu cần </w:t>
      </w:r>
      <w:r w:rsidRPr="0003140F">
        <w:rPr>
          <w:b/>
          <w:bCs/>
          <w:sz w:val="28"/>
          <w:szCs w:val="28"/>
        </w:rPr>
        <w:t>điều chỉnh thẩm quyền giải quyết thủ tục</w:t>
      </w:r>
      <w:r w:rsidRPr="007513A8">
        <w:rPr>
          <w:sz w:val="28"/>
          <w:szCs w:val="28"/>
        </w:rPr>
        <w:t xml:space="preserve"> cho phù hợp với mô hình tổ chức và quy trình liên thông điện tử.</w:t>
      </w:r>
    </w:p>
    <w:p w14:paraId="2DD9D290" w14:textId="5BD568CE" w:rsidR="007513A8" w:rsidRPr="007513A8" w:rsidRDefault="007513A8" w:rsidP="007513A8">
      <w:pPr>
        <w:pStyle w:val="NormalWeb"/>
        <w:spacing w:before="120" w:beforeAutospacing="0" w:after="120" w:afterAutospacing="0" w:line="340" w:lineRule="exact"/>
        <w:ind w:firstLine="720"/>
        <w:jc w:val="both"/>
        <w:rPr>
          <w:sz w:val="28"/>
          <w:szCs w:val="28"/>
        </w:rPr>
      </w:pPr>
      <w:r w:rsidRPr="007513A8">
        <w:rPr>
          <w:sz w:val="28"/>
          <w:szCs w:val="28"/>
        </w:rPr>
        <w:t xml:space="preserve">Thực hiện các chỉ đạo của Chủ tịch Ủy ban nhân dân tỉnh tại các văn bản liên quan, Sở Văn hóa, Thể thao và Du lịch được giao chủ trì, phối hợp các cơ quan, đơn vị, địa phương rà soát quy định pháp luật và tham mưu Ủy ban nhân dân tỉnh </w:t>
      </w:r>
      <w:r w:rsidRPr="0003140F">
        <w:rPr>
          <w:rStyle w:val="Strong"/>
          <w:b w:val="0"/>
          <w:bCs w:val="0"/>
          <w:sz w:val="28"/>
          <w:szCs w:val="28"/>
        </w:rPr>
        <w:t xml:space="preserve">phân cấp thẩm quyền cấp, điều chỉnh và thu hồi Giấy phép đủ điều kiện kinh doanh dịch vụ karaoke, dịch vụ vũ trường </w:t>
      </w:r>
      <w:r w:rsidR="0003140F">
        <w:rPr>
          <w:rStyle w:val="Strong"/>
          <w:b w:val="0"/>
          <w:bCs w:val="0"/>
          <w:sz w:val="28"/>
          <w:szCs w:val="28"/>
        </w:rPr>
        <w:t xml:space="preserve">cho </w:t>
      </w:r>
      <w:r w:rsidRPr="0003140F">
        <w:rPr>
          <w:rStyle w:val="Strong"/>
          <w:b w:val="0"/>
          <w:bCs w:val="0"/>
          <w:sz w:val="28"/>
          <w:szCs w:val="28"/>
        </w:rPr>
        <w:t xml:space="preserve">Ủy ban nhân dân </w:t>
      </w:r>
      <w:r w:rsidR="0003140F">
        <w:rPr>
          <w:rStyle w:val="Strong"/>
          <w:b w:val="0"/>
          <w:bCs w:val="0"/>
          <w:sz w:val="28"/>
          <w:szCs w:val="28"/>
        </w:rPr>
        <w:t>cấp xã,</w:t>
      </w:r>
      <w:r w:rsidRPr="007513A8">
        <w:rPr>
          <w:sz w:val="28"/>
          <w:szCs w:val="28"/>
        </w:rPr>
        <w:t xml:space="preserve"> bảo đảm đúng quy định và phù hợp với mô hình chính quyền địa phương </w:t>
      </w:r>
      <w:r w:rsidR="0003140F">
        <w:rPr>
          <w:sz w:val="28"/>
          <w:szCs w:val="28"/>
        </w:rPr>
        <w:t>02 cấp</w:t>
      </w:r>
      <w:r w:rsidRPr="007513A8">
        <w:rPr>
          <w:sz w:val="28"/>
          <w:szCs w:val="28"/>
        </w:rPr>
        <w:t>.</w:t>
      </w:r>
    </w:p>
    <w:p w14:paraId="186FA7BF" w14:textId="7F287F34" w:rsidR="007513A8" w:rsidRPr="007513A8" w:rsidRDefault="007513A8" w:rsidP="007513A8">
      <w:pPr>
        <w:pStyle w:val="NormalWeb"/>
        <w:spacing w:before="120" w:beforeAutospacing="0" w:after="120" w:afterAutospacing="0" w:line="340" w:lineRule="exact"/>
        <w:ind w:firstLine="720"/>
        <w:jc w:val="both"/>
        <w:rPr>
          <w:sz w:val="28"/>
          <w:szCs w:val="28"/>
        </w:rPr>
      </w:pPr>
      <w:r w:rsidRPr="007513A8">
        <w:rPr>
          <w:sz w:val="28"/>
          <w:szCs w:val="28"/>
        </w:rPr>
        <w:t>Về thực tiễn quản lý, trước đây thẩm quyền cấp, điều chỉnh Giấy phép đủ điều kiện kinh doanh dịch vụ karaoke</w:t>
      </w:r>
      <w:r w:rsidR="0003140F">
        <w:rPr>
          <w:sz w:val="28"/>
          <w:szCs w:val="28"/>
        </w:rPr>
        <w:t>, dịch vụ vũ trường</w:t>
      </w:r>
      <w:r w:rsidRPr="007513A8">
        <w:rPr>
          <w:sz w:val="28"/>
          <w:szCs w:val="28"/>
        </w:rPr>
        <w:t xml:space="preserve"> được phân chia giữa cấp tỉnh và cấp huyện. Tuy nhiên, việc </w:t>
      </w:r>
      <w:r w:rsidRPr="0003140F">
        <w:rPr>
          <w:rStyle w:val="Strong"/>
          <w:b w:val="0"/>
          <w:bCs w:val="0"/>
          <w:sz w:val="28"/>
          <w:szCs w:val="28"/>
        </w:rPr>
        <w:t>kết thúc hoạt động của cấp huyện</w:t>
      </w:r>
      <w:r w:rsidRPr="007513A8">
        <w:rPr>
          <w:sz w:val="28"/>
          <w:szCs w:val="28"/>
        </w:rPr>
        <w:t xml:space="preserve"> theo chủ trương sắp xếp tổ chức bộ máy, cùng với quy định tập trung thẩm quyền về cấp tỉnh tại Nghị định số 148/2024/NĐ-CP, đã làm phát sinh áp lực lớn cho cơ quan chuyên môn cấp tỉnh; thời gian giải quyết hồ sơ kéo dài, việc thẩm tra điều kiện thực tế tại cơ sở và quản lý sau cấp phép chưa thật sự sát địa bàn.</w:t>
      </w:r>
    </w:p>
    <w:p w14:paraId="0E82FE2A" w14:textId="77777777" w:rsidR="007513A8" w:rsidRPr="007513A8" w:rsidRDefault="007513A8" w:rsidP="007513A8">
      <w:pPr>
        <w:pStyle w:val="NormalWeb"/>
        <w:spacing w:before="120" w:beforeAutospacing="0" w:after="120" w:afterAutospacing="0" w:line="340" w:lineRule="exact"/>
        <w:ind w:firstLine="720"/>
        <w:jc w:val="both"/>
        <w:rPr>
          <w:sz w:val="28"/>
          <w:szCs w:val="28"/>
        </w:rPr>
      </w:pPr>
      <w:r w:rsidRPr="007513A8">
        <w:rPr>
          <w:sz w:val="28"/>
          <w:szCs w:val="28"/>
        </w:rPr>
        <w:t xml:space="preserve">Trong khi đó, Ủy ban nhân dân xã, phường là cấp chính quyền </w:t>
      </w:r>
      <w:r w:rsidRPr="0003140F">
        <w:rPr>
          <w:rStyle w:val="Strong"/>
          <w:b w:val="0"/>
          <w:bCs w:val="0"/>
          <w:sz w:val="28"/>
          <w:szCs w:val="28"/>
        </w:rPr>
        <w:t>trực tiếp quản lý địa bàn</w:t>
      </w:r>
      <w:r w:rsidRPr="0003140F">
        <w:rPr>
          <w:sz w:val="28"/>
          <w:szCs w:val="28"/>
        </w:rPr>
        <w:t>,</w:t>
      </w:r>
      <w:r w:rsidRPr="007513A8">
        <w:rPr>
          <w:sz w:val="28"/>
          <w:szCs w:val="28"/>
        </w:rPr>
        <w:t xml:space="preserve"> nắm rõ tình hình dân cư, an ninh trật tự và điều kiện thực tế của các cơ sở kinh doanh karaoke, vũ trường; đồng thời đã được giao thực hiện nhiều thủ tục hành chính theo cơ chế “một cửa”, “một cửa liên thông”. Do đó, việc phân cấp thẩm quyền cho Ủy ban nhân dân xã, phường là phù hợp với thực tiễn quản lý, góp phần bảo đảm tính liên tục, thông suốt trong giải quyết thủ tục hành chính, nâng cao hiệu lực, hiệu quả quản lý nhà nước trên địa bàn tỉnh.</w:t>
      </w:r>
    </w:p>
    <w:p w14:paraId="2C4FD48B" w14:textId="77777777" w:rsidR="00E761D6" w:rsidRDefault="00BD638A" w:rsidP="00E761D6">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BD21C0">
        <w:rPr>
          <w:rFonts w:ascii="Times New Roman" w:eastAsia="Times New Roman" w:hAnsi="Times New Roman"/>
          <w:b/>
          <w:bCs/>
          <w:sz w:val="28"/>
          <w:szCs w:val="28"/>
        </w:rPr>
        <w:t>2. Mục đích, yêu cầu đánh giá</w:t>
      </w:r>
    </w:p>
    <w:p w14:paraId="1EF15F3A" w14:textId="77777777" w:rsidR="00E761D6" w:rsidRPr="00E761D6" w:rsidRDefault="00E761D6" w:rsidP="00E761D6">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E761D6">
        <w:rPr>
          <w:rFonts w:ascii="Times New Roman" w:eastAsia="Times New Roman" w:hAnsi="Times New Roman"/>
          <w:sz w:val="28"/>
          <w:szCs w:val="28"/>
        </w:rPr>
        <w:t>a) Mục đích</w:t>
      </w:r>
    </w:p>
    <w:p w14:paraId="034D3672" w14:textId="77777777" w:rsidR="00E761D6" w:rsidRDefault="00E761D6" w:rsidP="00E761D6">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E761D6">
        <w:rPr>
          <w:rFonts w:ascii="Times New Roman" w:eastAsia="Times New Roman" w:hAnsi="Times New Roman"/>
          <w:sz w:val="28"/>
          <w:szCs w:val="28"/>
        </w:rPr>
        <w:t>Việc đánh giá dự thảo Quyết định được thực hiện nhằm bảo đảm dự thảo phù hợp với quy định của pháp luật hiện hành và yêu cầu thực tiễn, cụ thể hóa đầy đủ các chủ trương, định hướng về phân cấp, phân quyền; đồng thời nâng cao hiệu lực, hiệu quả quản lý nhà nước trong lĩnh vực văn hóa, đặc biệt là quản lý hoạt động kinh doanh dịch vụ karaoke, dịch vụ vũ trường trên địa bàn tỉnh.</w:t>
      </w:r>
    </w:p>
    <w:p w14:paraId="1B4F3419" w14:textId="77777777" w:rsidR="00E761D6" w:rsidRPr="00E761D6" w:rsidRDefault="00E761D6" w:rsidP="00E761D6">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E761D6">
        <w:rPr>
          <w:rFonts w:ascii="Times New Roman" w:eastAsia="Times New Roman" w:hAnsi="Times New Roman"/>
          <w:sz w:val="28"/>
          <w:szCs w:val="28"/>
        </w:rPr>
        <w:t>b) Yêu cầu</w:t>
      </w:r>
    </w:p>
    <w:p w14:paraId="43C7F636" w14:textId="430E6BED" w:rsidR="00E761D6" w:rsidRPr="00E761D6" w:rsidRDefault="00E761D6" w:rsidP="00E761D6">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E761D6">
        <w:rPr>
          <w:rFonts w:ascii="Times New Roman" w:eastAsia="Times New Roman" w:hAnsi="Times New Roman"/>
          <w:sz w:val="28"/>
          <w:szCs w:val="28"/>
        </w:rPr>
        <w:t>Quá trình đánh giá dự thảo Quyết định phải bảo đảm các yêu cầu sau:</w:t>
      </w:r>
    </w:p>
    <w:p w14:paraId="3EA24637" w14:textId="19A3C637" w:rsidR="00E761D6" w:rsidRPr="00E761D6" w:rsidRDefault="00E761D6" w:rsidP="00E761D6">
      <w:pPr>
        <w:spacing w:before="120" w:after="120" w:line="340" w:lineRule="exact"/>
        <w:ind w:firstLine="720"/>
        <w:jc w:val="both"/>
        <w:outlineLvl w:val="2"/>
        <w:rPr>
          <w:rFonts w:ascii="Times New Roman" w:eastAsia="Times New Roman" w:hAnsi="Times New Roman"/>
          <w:b/>
          <w:bCs/>
          <w:sz w:val="28"/>
          <w:szCs w:val="28"/>
        </w:rPr>
      </w:pPr>
      <w:r>
        <w:rPr>
          <w:rFonts w:ascii="Times New Roman" w:eastAsia="Times New Roman" w:hAnsi="Times New Roman"/>
          <w:sz w:val="28"/>
          <w:szCs w:val="28"/>
        </w:rPr>
        <w:lastRenderedPageBreak/>
        <w:t xml:space="preserve">- </w:t>
      </w:r>
      <w:r w:rsidRPr="00E761D6">
        <w:rPr>
          <w:rFonts w:ascii="Times New Roman" w:eastAsia="Times New Roman" w:hAnsi="Times New Roman"/>
          <w:sz w:val="28"/>
          <w:szCs w:val="28"/>
        </w:rPr>
        <w:t>Bảo đảm tính hợp pháp, hợp hiến và thống nhất của hệ thống pháp luật, phù hợp với Luật Tổ chức chính quyền địa phương, Luật Ban hành văn bản quy phạm pháp luật và các nghị định có liên quan.</w:t>
      </w:r>
    </w:p>
    <w:p w14:paraId="726C9165" w14:textId="514864F0" w:rsidR="00E761D6" w:rsidRPr="00E761D6" w:rsidRDefault="00E761D6" w:rsidP="00E761D6">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761D6">
        <w:rPr>
          <w:rFonts w:ascii="Times New Roman" w:eastAsia="Times New Roman" w:hAnsi="Times New Roman"/>
          <w:sz w:val="28"/>
          <w:szCs w:val="28"/>
        </w:rPr>
        <w:t xml:space="preserve">Đánh giá đầy đủ tính khả thi và hiệu quả thực tiễn của các quy định trong dự thảo; bảo đảm không làm phát sinh thủ tục hành chính, chi phí tuân thủ không cần thiết, góp phần thúc đẩy phát triển kinh tế </w:t>
      </w:r>
      <w:r w:rsidRPr="00E761D6">
        <w:rPr>
          <w:rFonts w:ascii="Times New Roman" w:eastAsia="Times New Roman" w:hAnsi="Times New Roman"/>
          <w:sz w:val="28"/>
          <w:szCs w:val="28"/>
        </w:rPr>
        <w:t>-</w:t>
      </w:r>
      <w:r w:rsidRPr="00E761D6">
        <w:rPr>
          <w:rFonts w:ascii="Times New Roman" w:eastAsia="Times New Roman" w:hAnsi="Times New Roman"/>
          <w:sz w:val="28"/>
          <w:szCs w:val="28"/>
        </w:rPr>
        <w:t xml:space="preserve"> xã hội.</w:t>
      </w:r>
    </w:p>
    <w:p w14:paraId="4A12B6F1" w14:textId="6C166C1F" w:rsidR="00E761D6" w:rsidRPr="00E761D6" w:rsidRDefault="00E761D6" w:rsidP="00E761D6">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761D6">
        <w:rPr>
          <w:rFonts w:ascii="Times New Roman" w:eastAsia="Times New Roman" w:hAnsi="Times New Roman"/>
          <w:sz w:val="28"/>
          <w:szCs w:val="28"/>
        </w:rPr>
        <w:t xml:space="preserve">Phù hợp với mô hình chính quyền địa phương </w:t>
      </w:r>
      <w:r>
        <w:rPr>
          <w:rFonts w:ascii="Times New Roman" w:eastAsia="Times New Roman" w:hAnsi="Times New Roman"/>
          <w:sz w:val="28"/>
          <w:szCs w:val="28"/>
        </w:rPr>
        <w:t>02 cấp</w:t>
      </w:r>
      <w:r w:rsidRPr="00E761D6">
        <w:rPr>
          <w:rFonts w:ascii="Times New Roman" w:eastAsia="Times New Roman" w:hAnsi="Times New Roman"/>
          <w:sz w:val="28"/>
          <w:szCs w:val="28"/>
        </w:rPr>
        <w:t xml:space="preserve"> và bối cảnh sắp xếp, sáp nhập đơn vị hành chính cấp tỉnh, bảo đảm tính ổn định, lâu dài trong tổ chức thực hiện.</w:t>
      </w:r>
    </w:p>
    <w:p w14:paraId="4B012114" w14:textId="0DA46C42" w:rsidR="00E761D6" w:rsidRPr="00E761D6" w:rsidRDefault="00E761D6" w:rsidP="00E761D6">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761D6">
        <w:rPr>
          <w:rFonts w:ascii="Times New Roman" w:eastAsia="Times New Roman" w:hAnsi="Times New Roman"/>
          <w:sz w:val="28"/>
          <w:szCs w:val="28"/>
        </w:rPr>
        <w:t>Không chứa đựng các quy định mang tính cản trở, phân biệt đối xử đối với tổ chức, cá nhân; bảo đảm nguyên tắc bình đẳng, công khai, minh bạch.</w:t>
      </w:r>
    </w:p>
    <w:p w14:paraId="055EDAD4" w14:textId="7AD3F7D6" w:rsidR="00E761D6" w:rsidRPr="00E761D6" w:rsidRDefault="00E761D6" w:rsidP="00E761D6">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761D6">
        <w:rPr>
          <w:rFonts w:ascii="Times New Roman" w:eastAsia="Times New Roman" w:hAnsi="Times New Roman"/>
          <w:sz w:val="28"/>
          <w:szCs w:val="28"/>
        </w:rPr>
        <w:t>Quy định rõ ràng, dễ hiểu, dễ áp dụng, thuận lợi cho cơ quan thực hiện và người dân tiếp cận; bảo đảm việc công khai, phổ biến rộng rãi sau khi ban hành.</w:t>
      </w:r>
    </w:p>
    <w:p w14:paraId="4EAA7DD3" w14:textId="77777777" w:rsidR="00E97C8A" w:rsidRDefault="00BD638A" w:rsidP="0066785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BD21C0">
        <w:rPr>
          <w:rFonts w:ascii="Times New Roman" w:eastAsia="Times New Roman" w:hAnsi="Times New Roman"/>
          <w:b/>
          <w:bCs/>
          <w:sz w:val="28"/>
          <w:szCs w:val="28"/>
        </w:rPr>
        <w:t>II. KẾT QUẢ ĐÁNH GIÁ</w:t>
      </w:r>
      <w:r>
        <w:rPr>
          <w:rFonts w:ascii="Times New Roman" w:eastAsia="Times New Roman" w:hAnsi="Times New Roman"/>
          <w:sz w:val="28"/>
          <w:szCs w:val="28"/>
          <w:lang w:val="nl-NL"/>
        </w:rPr>
        <w:t xml:space="preserve"> </w:t>
      </w:r>
      <w:r w:rsidR="000522EB">
        <w:rPr>
          <w:rFonts w:ascii="Times New Roman" w:eastAsia="Times New Roman" w:hAnsi="Times New Roman"/>
          <w:b/>
          <w:bCs/>
          <w:sz w:val="28"/>
          <w:szCs w:val="28"/>
        </w:rPr>
        <w:t>VIỆC PHÂN QUYỀN, PHÂN CẤP</w:t>
      </w:r>
      <w:r w:rsidRPr="00BD21C0">
        <w:rPr>
          <w:rFonts w:ascii="Times New Roman" w:eastAsia="Times New Roman" w:hAnsi="Times New Roman"/>
          <w:b/>
          <w:bCs/>
          <w:sz w:val="28"/>
          <w:szCs w:val="28"/>
        </w:rPr>
        <w:t xml:space="preserve"> </w:t>
      </w:r>
    </w:p>
    <w:p w14:paraId="32D11AAB" w14:textId="77777777" w:rsidR="00E97C8A" w:rsidRDefault="000522EB" w:rsidP="0066785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0522EB">
        <w:rPr>
          <w:rFonts w:ascii="Times New Roman" w:eastAsia="Times New Roman" w:hAnsi="Times New Roman"/>
          <w:sz w:val="28"/>
          <w:szCs w:val="28"/>
        </w:rPr>
        <w:t xml:space="preserve">Phân cấp cho Ủy ban nhân dân </w:t>
      </w:r>
      <w:r w:rsidR="00E97C8A">
        <w:rPr>
          <w:rFonts w:ascii="Times New Roman" w:eastAsia="Times New Roman" w:hAnsi="Times New Roman"/>
          <w:sz w:val="28"/>
          <w:szCs w:val="28"/>
        </w:rPr>
        <w:t>cấp xã</w:t>
      </w:r>
      <w:r w:rsidRPr="000522EB">
        <w:rPr>
          <w:rFonts w:ascii="Times New Roman" w:eastAsia="Times New Roman" w:hAnsi="Times New Roman"/>
          <w:sz w:val="28"/>
          <w:szCs w:val="28"/>
        </w:rPr>
        <w:t xml:space="preserve"> thực hiện thủ tục cấp, điều chỉnh, thu hồi Giấy phép đủ điều kiện kinh doanh dịch vụ karaoke, dịch vụ vũ trường</w:t>
      </w:r>
      <w:r w:rsidR="00E97C8A">
        <w:rPr>
          <w:rFonts w:ascii="Times New Roman" w:eastAsia="Times New Roman" w:hAnsi="Times New Roman"/>
          <w:sz w:val="28"/>
          <w:szCs w:val="28"/>
        </w:rPr>
        <w:t xml:space="preserve"> trên địa bàn tỉnh.</w:t>
      </w:r>
    </w:p>
    <w:p w14:paraId="31D11FE6" w14:textId="53C536B3" w:rsidR="00E97C8A" w:rsidRDefault="000522EB" w:rsidP="0066785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sidRPr="00E97C8A">
        <w:rPr>
          <w:rFonts w:ascii="Times New Roman" w:eastAsia="Times New Roman" w:hAnsi="Times New Roman"/>
          <w:b/>
          <w:bCs/>
          <w:sz w:val="28"/>
          <w:szCs w:val="28"/>
        </w:rPr>
        <w:t>1.</w:t>
      </w:r>
      <w:r w:rsidRPr="000522EB">
        <w:rPr>
          <w:rFonts w:ascii="Times New Roman" w:eastAsia="Times New Roman" w:hAnsi="Times New Roman"/>
          <w:b/>
          <w:bCs/>
          <w:sz w:val="28"/>
          <w:szCs w:val="28"/>
        </w:rPr>
        <w:t xml:space="preserve"> Tác động về quản lý nhà nước</w:t>
      </w:r>
    </w:p>
    <w:p w14:paraId="6373C5A8" w14:textId="4CF278E5" w:rsidR="000522EB" w:rsidRPr="000522EB" w:rsidRDefault="00E97C8A" w:rsidP="0066785D">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20"/>
        <w:jc w:val="both"/>
        <w:rPr>
          <w:rFonts w:ascii="Times New Roman" w:eastAsia="Times New Roman" w:hAnsi="Times New Roman"/>
          <w:sz w:val="28"/>
          <w:szCs w:val="28"/>
          <w:lang w:val="nl-NL"/>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Nâng cao hiệu quả quản lý tại địa bàn cơ sở</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 xml:space="preserve">UBND </w:t>
      </w:r>
      <w:r>
        <w:rPr>
          <w:rFonts w:ascii="Times New Roman" w:eastAsia="Times New Roman" w:hAnsi="Times New Roman"/>
          <w:sz w:val="28"/>
          <w:szCs w:val="28"/>
        </w:rPr>
        <w:t>cấp xã</w:t>
      </w:r>
      <w:r w:rsidR="000522EB" w:rsidRPr="000522EB">
        <w:rPr>
          <w:rFonts w:ascii="Times New Roman" w:eastAsia="Times New Roman" w:hAnsi="Times New Roman"/>
          <w:sz w:val="28"/>
          <w:szCs w:val="28"/>
        </w:rPr>
        <w:t xml:space="preserve"> là cấp chính quyền trực tiếp quản lý địa bàn, nắm rõ tình hình thực tế về dân cư, trật tự xã hội, điều kiện hạ tầng và đặc điểm khu vực. Việc phân cấp giúp công tác thẩm định điều kiện kinh doanh sát thực tế, kịp thời và hiệu quả hơn.</w:t>
      </w:r>
    </w:p>
    <w:p w14:paraId="6B72B3D1" w14:textId="7B0C598E" w:rsidR="000522EB" w:rsidRPr="000522EB" w:rsidRDefault="00E97C8A"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Giảm tải cho cơ quan chuyên môn cấp tỉnh</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Pr>
          <w:rFonts w:ascii="Times New Roman" w:eastAsia="Times New Roman" w:hAnsi="Times New Roman"/>
          <w:sz w:val="28"/>
          <w:szCs w:val="28"/>
        </w:rPr>
        <w:t>Việc p</w:t>
      </w:r>
      <w:r w:rsidR="000522EB" w:rsidRPr="000522EB">
        <w:rPr>
          <w:rFonts w:ascii="Times New Roman" w:eastAsia="Times New Roman" w:hAnsi="Times New Roman"/>
          <w:sz w:val="28"/>
          <w:szCs w:val="28"/>
        </w:rPr>
        <w:t xml:space="preserve">hân cấp </w:t>
      </w:r>
      <w:r>
        <w:rPr>
          <w:rFonts w:ascii="Times New Roman" w:eastAsia="Times New Roman" w:hAnsi="Times New Roman"/>
          <w:sz w:val="28"/>
          <w:szCs w:val="28"/>
        </w:rPr>
        <w:t xml:space="preserve">cho UBND cấp xã </w:t>
      </w:r>
      <w:r w:rsidR="000522EB" w:rsidRPr="000522EB">
        <w:rPr>
          <w:rFonts w:ascii="Times New Roman" w:eastAsia="Times New Roman" w:hAnsi="Times New Roman"/>
          <w:sz w:val="28"/>
          <w:szCs w:val="28"/>
        </w:rPr>
        <w:t>giúp Sở Văn hóa, Thể thao và Du lịch giảm áp lực xử lý hồ sơ hành chính, tập trung vào nhiệm vụ xây dựng chính sách, hướng dẫn chuyên môn, thanh tra, kiểm tra và giám sát thực hiện.</w:t>
      </w:r>
    </w:p>
    <w:p w14:paraId="2A694772" w14:textId="5AE14648" w:rsidR="000522EB" w:rsidRPr="000522EB" w:rsidRDefault="00E97C8A"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Phù hợp chủ trương phân cấp, phân quyền</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Góp phần cụ thể hóa chủ trương đẩy mạnh phân cấp, phân quyền gắn với tăng cường kiểm tra, giám sát, nâng cao trách nhiệm của chính quyền cơ sở.</w:t>
      </w:r>
    </w:p>
    <w:p w14:paraId="65112675" w14:textId="34862AB7" w:rsidR="000522EB" w:rsidRPr="000522EB" w:rsidRDefault="000522EB" w:rsidP="0066785D">
      <w:pPr>
        <w:spacing w:before="120" w:after="120" w:line="340" w:lineRule="exact"/>
        <w:ind w:firstLine="720"/>
        <w:jc w:val="both"/>
        <w:rPr>
          <w:rFonts w:ascii="Times New Roman" w:eastAsia="Times New Roman" w:hAnsi="Times New Roman"/>
          <w:b/>
          <w:bCs/>
          <w:sz w:val="28"/>
          <w:szCs w:val="28"/>
        </w:rPr>
      </w:pPr>
      <w:r w:rsidRPr="00E97C8A">
        <w:rPr>
          <w:rFonts w:ascii="Times New Roman" w:eastAsia="Times New Roman" w:hAnsi="Times New Roman"/>
          <w:b/>
          <w:bCs/>
          <w:sz w:val="28"/>
          <w:szCs w:val="28"/>
        </w:rPr>
        <w:t xml:space="preserve">2. </w:t>
      </w:r>
      <w:r w:rsidRPr="000522EB">
        <w:rPr>
          <w:rFonts w:ascii="Times New Roman" w:eastAsia="Times New Roman" w:hAnsi="Times New Roman"/>
          <w:b/>
          <w:bCs/>
          <w:sz w:val="28"/>
          <w:szCs w:val="28"/>
        </w:rPr>
        <w:t>Tác động đối với tổ chức, cá nhân kinh doanh</w:t>
      </w:r>
    </w:p>
    <w:p w14:paraId="5DFD3B48" w14:textId="74162024" w:rsidR="000522EB" w:rsidRPr="000522EB" w:rsidRDefault="00E97C8A"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Thuận lợi trong tiếp cận và thực hiện thủ tục</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 xml:space="preserve">Việc giải quyết thủ tục tại </w:t>
      </w:r>
      <w:r>
        <w:rPr>
          <w:rFonts w:ascii="Times New Roman" w:eastAsia="Times New Roman" w:hAnsi="Times New Roman"/>
          <w:sz w:val="28"/>
          <w:szCs w:val="28"/>
        </w:rPr>
        <w:t>cấp xã</w:t>
      </w:r>
      <w:r w:rsidR="000522EB" w:rsidRPr="000522EB">
        <w:rPr>
          <w:rFonts w:ascii="Times New Roman" w:eastAsia="Times New Roman" w:hAnsi="Times New Roman"/>
          <w:sz w:val="28"/>
          <w:szCs w:val="28"/>
        </w:rPr>
        <w:t xml:space="preserve"> giúp tổ chức, cá nhân tiết kiệm thời gian, chi phí đi lại, đặc biệt đối với các cơ sở kinh doanh nhỏ và hộ kinh doanh cá thể.</w:t>
      </w:r>
    </w:p>
    <w:p w14:paraId="56D81EC2" w14:textId="064FED78" w:rsidR="000522EB" w:rsidRPr="000522EB" w:rsidRDefault="00E97C8A"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522EB" w:rsidRPr="000522EB">
        <w:rPr>
          <w:rFonts w:ascii="Times New Roman" w:eastAsia="Times New Roman" w:hAnsi="Times New Roman"/>
          <w:sz w:val="28"/>
          <w:szCs w:val="28"/>
        </w:rPr>
        <w:t>Rút ngắn thời gian hoàn thiện điều kiện pháp lý</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Thủ tục được giải quyết nhanh hơn giúp cơ sở kinh doanh sớm đi vào hoạt động hợp pháp, hạn chế tình trạng hoạt động không phép hoặc sai phép.</w:t>
      </w:r>
    </w:p>
    <w:p w14:paraId="3C20DE01" w14:textId="66788754" w:rsidR="000522EB" w:rsidRPr="000522EB" w:rsidRDefault="00E97C8A"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Tăng tính minh bạch và trách nhiệm giải trình</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Chính quyền cấp xã</w:t>
      </w: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gần dân, dễ tiếp nhận phản ánh, kiến nghị, góp phần nâng cao sự hài lòng của người dân và doanh nghiệp.</w:t>
      </w:r>
    </w:p>
    <w:p w14:paraId="79370269" w14:textId="21778999" w:rsidR="000522EB" w:rsidRPr="000522EB" w:rsidRDefault="000522EB" w:rsidP="0066785D">
      <w:pPr>
        <w:spacing w:before="120" w:after="120" w:line="340" w:lineRule="exact"/>
        <w:ind w:firstLine="720"/>
        <w:jc w:val="both"/>
        <w:rPr>
          <w:rFonts w:ascii="Times New Roman" w:eastAsia="Times New Roman" w:hAnsi="Times New Roman"/>
          <w:b/>
          <w:bCs/>
          <w:sz w:val="28"/>
          <w:szCs w:val="28"/>
        </w:rPr>
      </w:pPr>
      <w:r w:rsidRPr="00E97C8A">
        <w:rPr>
          <w:rFonts w:ascii="Times New Roman" w:eastAsia="Times New Roman" w:hAnsi="Times New Roman"/>
          <w:b/>
          <w:bCs/>
          <w:sz w:val="28"/>
          <w:szCs w:val="28"/>
        </w:rPr>
        <w:t>3.</w:t>
      </w:r>
      <w:r w:rsidRPr="000522EB">
        <w:rPr>
          <w:rFonts w:ascii="Times New Roman" w:eastAsia="Times New Roman" w:hAnsi="Times New Roman"/>
          <w:b/>
          <w:bCs/>
          <w:sz w:val="28"/>
          <w:szCs w:val="28"/>
        </w:rPr>
        <w:t xml:space="preserve"> Tác động đối với trật tự xã hội và cộng đồng dân cư</w:t>
      </w:r>
    </w:p>
    <w:p w14:paraId="4E647ED0" w14:textId="5A7E1EB4" w:rsidR="000522EB" w:rsidRPr="000522EB" w:rsidRDefault="00E97C8A"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Tăng cường bảo đảm an ninh trật tự tại địa phương</w:t>
      </w:r>
      <w:r>
        <w:rPr>
          <w:rFonts w:ascii="Times New Roman" w:eastAsia="Times New Roman" w:hAnsi="Times New Roman"/>
          <w:sz w:val="28"/>
          <w:szCs w:val="28"/>
        </w:rPr>
        <w:t>:</w:t>
      </w:r>
      <w:r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 xml:space="preserve">Quản lý sát địa bàn giúp kịp thời phát hiện, xử lý hoặc kiến nghị xử lý các vi phạm liên quan đến </w:t>
      </w:r>
      <w:r w:rsidR="00B37DF3">
        <w:rPr>
          <w:rFonts w:ascii="Times New Roman" w:eastAsia="Times New Roman" w:hAnsi="Times New Roman"/>
          <w:sz w:val="28"/>
          <w:szCs w:val="28"/>
        </w:rPr>
        <w:t xml:space="preserve">dịch vụ </w:t>
      </w:r>
      <w:r w:rsidR="000522EB" w:rsidRPr="000522EB">
        <w:rPr>
          <w:rFonts w:ascii="Times New Roman" w:eastAsia="Times New Roman" w:hAnsi="Times New Roman"/>
          <w:sz w:val="28"/>
          <w:szCs w:val="28"/>
        </w:rPr>
        <w:t xml:space="preserve">karaoke, </w:t>
      </w:r>
      <w:r w:rsidR="00B37DF3">
        <w:rPr>
          <w:rFonts w:ascii="Times New Roman" w:eastAsia="Times New Roman" w:hAnsi="Times New Roman"/>
          <w:sz w:val="28"/>
          <w:szCs w:val="28"/>
        </w:rPr>
        <w:t xml:space="preserve">dịch vụ </w:t>
      </w:r>
      <w:r w:rsidR="000522EB" w:rsidRPr="000522EB">
        <w:rPr>
          <w:rFonts w:ascii="Times New Roman" w:eastAsia="Times New Roman" w:hAnsi="Times New Roman"/>
          <w:sz w:val="28"/>
          <w:szCs w:val="28"/>
        </w:rPr>
        <w:t>vũ trường</w:t>
      </w:r>
      <w:r w:rsidR="00B37DF3">
        <w:rPr>
          <w:rFonts w:ascii="Times New Roman" w:eastAsia="Times New Roman" w:hAnsi="Times New Roman"/>
          <w:sz w:val="28"/>
          <w:szCs w:val="28"/>
        </w:rPr>
        <w:t>,</w:t>
      </w: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 xml:space="preserve">loại hình kinh doanh </w:t>
      </w:r>
      <w:r w:rsidR="00B37DF3">
        <w:rPr>
          <w:rFonts w:ascii="Times New Roman" w:eastAsia="Times New Roman" w:hAnsi="Times New Roman"/>
          <w:sz w:val="28"/>
          <w:szCs w:val="28"/>
        </w:rPr>
        <w:t>tiềm ẩn những tệ nạn</w:t>
      </w:r>
      <w:r w:rsidR="000522EB" w:rsidRPr="000522EB">
        <w:rPr>
          <w:rFonts w:ascii="Times New Roman" w:eastAsia="Times New Roman" w:hAnsi="Times New Roman"/>
          <w:sz w:val="28"/>
          <w:szCs w:val="28"/>
        </w:rPr>
        <w:t>.</w:t>
      </w:r>
    </w:p>
    <w:p w14:paraId="0061D765" w14:textId="39C47242" w:rsidR="000522EB" w:rsidRPr="000522EB" w:rsidRDefault="00B37DF3"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Giảm khiếu nại, phản ánh của người dân</w:t>
      </w: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Việc kiểm soát tốt tiếng ồn, giờ hoạt động, an toàn phòng cháy chữa cháy góp phần hạn chế mâu thuẫn, bức xúc trong cộng đồng dân cư.</w:t>
      </w:r>
    </w:p>
    <w:p w14:paraId="06A37A42" w14:textId="4A7AA435" w:rsidR="000522EB" w:rsidRPr="000522EB" w:rsidRDefault="000522EB" w:rsidP="0066785D">
      <w:pPr>
        <w:spacing w:before="120" w:after="120" w:line="340" w:lineRule="exact"/>
        <w:ind w:firstLine="720"/>
        <w:jc w:val="both"/>
        <w:rPr>
          <w:rFonts w:ascii="Times New Roman" w:eastAsia="Times New Roman" w:hAnsi="Times New Roman"/>
          <w:b/>
          <w:bCs/>
          <w:sz w:val="28"/>
          <w:szCs w:val="28"/>
        </w:rPr>
      </w:pPr>
      <w:r w:rsidRPr="00E97C8A">
        <w:rPr>
          <w:rFonts w:ascii="Times New Roman" w:eastAsia="Times New Roman" w:hAnsi="Times New Roman"/>
          <w:b/>
          <w:bCs/>
          <w:sz w:val="28"/>
          <w:szCs w:val="28"/>
        </w:rPr>
        <w:t>4.</w:t>
      </w:r>
      <w:r w:rsidRPr="000522EB">
        <w:rPr>
          <w:rFonts w:ascii="Times New Roman" w:eastAsia="Times New Roman" w:hAnsi="Times New Roman"/>
          <w:b/>
          <w:bCs/>
          <w:sz w:val="28"/>
          <w:szCs w:val="28"/>
        </w:rPr>
        <w:t xml:space="preserve"> Tác động về nguồn lực và điều kiện thực hiện</w:t>
      </w:r>
    </w:p>
    <w:p w14:paraId="4895DB71" w14:textId="4E88AA24" w:rsidR="000522EB" w:rsidRPr="000522EB" w:rsidRDefault="00B37DF3"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Về nhân lực</w:t>
      </w:r>
      <w:r>
        <w:rPr>
          <w:rFonts w:ascii="Times New Roman" w:eastAsia="Times New Roman" w:hAnsi="Times New Roman"/>
          <w:sz w:val="28"/>
          <w:szCs w:val="28"/>
        </w:rPr>
        <w:t>:</w:t>
      </w:r>
      <w:r w:rsidR="00E97C8A"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 xml:space="preserve">UBND </w:t>
      </w:r>
      <w:r>
        <w:rPr>
          <w:rFonts w:ascii="Times New Roman" w:eastAsia="Times New Roman" w:hAnsi="Times New Roman"/>
          <w:sz w:val="28"/>
          <w:szCs w:val="28"/>
        </w:rPr>
        <w:t>cấp xã</w:t>
      </w:r>
      <w:r w:rsidR="000522EB" w:rsidRPr="000522EB">
        <w:rPr>
          <w:rFonts w:ascii="Times New Roman" w:eastAsia="Times New Roman" w:hAnsi="Times New Roman"/>
          <w:sz w:val="28"/>
          <w:szCs w:val="28"/>
        </w:rPr>
        <w:t xml:space="preserve"> có đội ngũ công chức phụ trách lĩnh vực văn hóa </w:t>
      </w: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xã hội; việc phân cấp không làm phát sinh biên chế, chủ yếu cần bồi dưỡng, tập huấn nghiệp vụ.</w:t>
      </w:r>
    </w:p>
    <w:p w14:paraId="381050FF" w14:textId="2E5B63D4" w:rsidR="000522EB" w:rsidRPr="000522EB" w:rsidRDefault="00B37DF3"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Về tài chính</w:t>
      </w:r>
      <w:r>
        <w:rPr>
          <w:rFonts w:ascii="Times New Roman" w:eastAsia="Times New Roman" w:hAnsi="Times New Roman"/>
          <w:sz w:val="28"/>
          <w:szCs w:val="28"/>
        </w:rPr>
        <w:t>:</w:t>
      </w:r>
      <w:r w:rsidR="00E97C8A"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Không làm phát sinh chi phí lớn từ ngân sách nhà nước; chi phí chủ yếu phục vụ công tác hướng dẫn, kiểm tra và ứng dụng công nghệ thông tin.</w:t>
      </w:r>
    </w:p>
    <w:p w14:paraId="65002365" w14:textId="57A3CC67" w:rsidR="000522EB" w:rsidRPr="000522EB" w:rsidRDefault="00B37DF3"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Về tổ chức thực hiện</w:t>
      </w:r>
      <w:r>
        <w:rPr>
          <w:rFonts w:ascii="Times New Roman" w:eastAsia="Times New Roman" w:hAnsi="Times New Roman"/>
          <w:sz w:val="28"/>
          <w:szCs w:val="28"/>
        </w:rPr>
        <w:t>:</w:t>
      </w:r>
      <w:r w:rsidR="00E97C8A" w:rsidRPr="00E97C8A">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Cần ban hành quy trình, biểu mẫu thống nhất, tăng cường ứng dụng dịch vụ công trực tuyến và cơ chế giám sát của cấp tỉnh.</w:t>
      </w:r>
    </w:p>
    <w:p w14:paraId="24A84067" w14:textId="03881B7F" w:rsidR="000522EB" w:rsidRPr="000522EB" w:rsidRDefault="000522EB" w:rsidP="0066785D">
      <w:pPr>
        <w:spacing w:before="120" w:after="120" w:line="340" w:lineRule="exact"/>
        <w:ind w:firstLine="720"/>
        <w:jc w:val="both"/>
        <w:rPr>
          <w:rFonts w:ascii="Times New Roman" w:eastAsia="Times New Roman" w:hAnsi="Times New Roman"/>
          <w:b/>
          <w:bCs/>
          <w:sz w:val="28"/>
          <w:szCs w:val="28"/>
        </w:rPr>
      </w:pPr>
      <w:r w:rsidRPr="00E97C8A">
        <w:rPr>
          <w:rFonts w:ascii="Times New Roman" w:eastAsia="Times New Roman" w:hAnsi="Times New Roman"/>
          <w:b/>
          <w:bCs/>
          <w:sz w:val="28"/>
          <w:szCs w:val="28"/>
        </w:rPr>
        <w:t xml:space="preserve">5. </w:t>
      </w:r>
      <w:r w:rsidRPr="000522EB">
        <w:rPr>
          <w:rFonts w:ascii="Times New Roman" w:eastAsia="Times New Roman" w:hAnsi="Times New Roman"/>
          <w:b/>
          <w:bCs/>
          <w:sz w:val="28"/>
          <w:szCs w:val="28"/>
        </w:rPr>
        <w:t>Tác động tiêu cực có thể phát sinh và biện pháp hạn chế</w:t>
      </w:r>
    </w:p>
    <w:p w14:paraId="65BB65E4" w14:textId="10758102" w:rsidR="000522EB" w:rsidRPr="000522EB" w:rsidRDefault="00B37DF3"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Nguy cơ áp dụng không thống nhất giữa các xã, phường</w:t>
      </w:r>
      <w:r>
        <w:rPr>
          <w:rFonts w:ascii="Times New Roman" w:eastAsia="Times New Roman" w:hAnsi="Times New Roman"/>
          <w:sz w:val="28"/>
          <w:szCs w:val="28"/>
        </w:rPr>
        <w:t>.</w:t>
      </w:r>
      <w:r w:rsidR="000522EB" w:rsidRPr="000522EB">
        <w:rPr>
          <w:rFonts w:ascii="Times New Roman" w:eastAsia="Times New Roman" w:hAnsi="Times New Roman"/>
          <w:sz w:val="28"/>
          <w:szCs w:val="28"/>
        </w:rPr>
        <w:t xml:space="preserve"> Biện pháp: tăng cường hướng dẫn chuyên môn, kiểm tra định kỳ, xây dựng cơ sở dữ liệu dùng chung.</w:t>
      </w:r>
    </w:p>
    <w:p w14:paraId="6140B7B0" w14:textId="5150ADC1" w:rsidR="000522EB" w:rsidRPr="000522EB" w:rsidRDefault="00B37DF3" w:rsidP="0066785D">
      <w:pPr>
        <w:spacing w:before="120" w:after="120" w:line="34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Hạn chế về năng lực chuyên môn tại một số địa phương</w:t>
      </w:r>
      <w:r>
        <w:rPr>
          <w:rFonts w:ascii="Times New Roman" w:eastAsia="Times New Roman" w:hAnsi="Times New Roman"/>
          <w:sz w:val="28"/>
          <w:szCs w:val="28"/>
        </w:rPr>
        <w:t xml:space="preserve">. </w:t>
      </w:r>
      <w:r w:rsidR="000522EB" w:rsidRPr="000522EB">
        <w:rPr>
          <w:rFonts w:ascii="Times New Roman" w:eastAsia="Times New Roman" w:hAnsi="Times New Roman"/>
          <w:sz w:val="28"/>
          <w:szCs w:val="28"/>
        </w:rPr>
        <w:t>Biện pháp: tổ chức tập huấn, ban hành quy trình chuẩn, phân công cán bộ phụ trách rõ ràng.</w:t>
      </w:r>
    </w:p>
    <w:p w14:paraId="7477DE08" w14:textId="2BBBF19C" w:rsidR="00BD638A" w:rsidRPr="00B37DF3" w:rsidRDefault="000522EB" w:rsidP="0066785D">
      <w:pPr>
        <w:spacing w:before="120" w:after="120" w:line="340" w:lineRule="exact"/>
        <w:ind w:firstLine="720"/>
        <w:jc w:val="both"/>
        <w:rPr>
          <w:rFonts w:ascii="Times New Roman" w:eastAsia="Times New Roman" w:hAnsi="Times New Roman"/>
          <w:b/>
          <w:bCs/>
          <w:sz w:val="28"/>
          <w:szCs w:val="28"/>
        </w:rPr>
      </w:pPr>
      <w:r w:rsidRPr="000522EB">
        <w:rPr>
          <w:rFonts w:ascii="Times New Roman" w:eastAsia="Times New Roman" w:hAnsi="Times New Roman"/>
          <w:sz w:val="28"/>
          <w:szCs w:val="28"/>
        </w:rPr>
        <w:t xml:space="preserve">Việc phân cấp cho UBND </w:t>
      </w:r>
      <w:r w:rsidR="00B37DF3">
        <w:rPr>
          <w:rFonts w:ascii="Times New Roman" w:eastAsia="Times New Roman" w:hAnsi="Times New Roman"/>
          <w:sz w:val="28"/>
          <w:szCs w:val="28"/>
        </w:rPr>
        <w:t>cấp xã</w:t>
      </w:r>
      <w:r w:rsidRPr="000522EB">
        <w:rPr>
          <w:rFonts w:ascii="Times New Roman" w:eastAsia="Times New Roman" w:hAnsi="Times New Roman"/>
          <w:sz w:val="28"/>
          <w:szCs w:val="28"/>
        </w:rPr>
        <w:t xml:space="preserve"> thực hiện thủ tục cấp, điều chỉnh, thu hồi Giấy phép đủ điều kiện kinh doanh dịch vụ karaoke, dịch vụ vũ trường có tác động tích cực, phù hợp với thực tiễn quản lý, góp phần nâng cao hiệu lực, hiệu quả quản lý nhà nước, cải thiện môi trường kinh doanh và bảo đảm trật tự, an toàn xã hội trên địa bàn tỉnh</w:t>
      </w:r>
      <w:r w:rsidR="00B37DF3">
        <w:rPr>
          <w:rFonts w:ascii="Times New Roman" w:eastAsia="Times New Roman" w:hAnsi="Times New Roman"/>
          <w:sz w:val="28"/>
          <w:szCs w:val="28"/>
        </w:rPr>
        <w:t xml:space="preserve"> Đồng Nai</w:t>
      </w:r>
      <w:r w:rsidR="00BD638A" w:rsidRPr="008E1849">
        <w:rPr>
          <w:rFonts w:ascii="Times New Roman" w:eastAsia="Times New Roman" w:hAnsi="Times New Roman"/>
          <w:sz w:val="28"/>
          <w:szCs w:val="28"/>
        </w:rPr>
        <w:t>.</w:t>
      </w:r>
      <w:r w:rsidR="00BD638A">
        <w:rPr>
          <w:rFonts w:ascii="Times New Roman" w:eastAsia="Times New Roman" w:hAnsi="Times New Roman"/>
          <w:sz w:val="28"/>
          <w:szCs w:val="28"/>
        </w:rPr>
        <w:t>/.</w:t>
      </w:r>
    </w:p>
    <w:p w14:paraId="358DBC30" w14:textId="77777777" w:rsidR="00BD638A" w:rsidRDefault="00BD638A" w:rsidP="00BD638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680"/>
        <w:jc w:val="both"/>
        <w:rPr>
          <w:rFonts w:ascii="Times New Roman" w:eastAsia="Times New Roman" w:hAnsi="Times New Roman"/>
          <w:sz w:val="28"/>
          <w:szCs w:val="28"/>
          <w:lang w:val="nl-NL"/>
        </w:rPr>
      </w:pPr>
    </w:p>
    <w:p w14:paraId="19794AD7" w14:textId="77777777" w:rsidR="00BD638A" w:rsidRPr="00BD21C0" w:rsidRDefault="00BD638A" w:rsidP="00BD638A">
      <w:pPr>
        <w:spacing w:after="0" w:line="240" w:lineRule="auto"/>
        <w:ind w:firstLine="720"/>
        <w:jc w:val="both"/>
        <w:rPr>
          <w:rFonts w:ascii="Times New Roman" w:eastAsia="Times New Roman" w:hAnsi="Times New Roman"/>
          <w:b/>
          <w:bCs/>
          <w:sz w:val="28"/>
          <w:szCs w:val="28"/>
        </w:rPr>
      </w:pPr>
    </w:p>
    <w:p w14:paraId="5D38E5EE" w14:textId="77777777" w:rsidR="00BD638A" w:rsidRPr="00BD21C0" w:rsidRDefault="00BD638A" w:rsidP="00BD638A">
      <w:pPr>
        <w:spacing w:after="0" w:line="240" w:lineRule="auto"/>
        <w:ind w:firstLine="720"/>
        <w:jc w:val="both"/>
        <w:rPr>
          <w:rFonts w:ascii="Times New Roman" w:eastAsia="Times New Roman" w:hAnsi="Times New Roman"/>
          <w:b/>
          <w:bCs/>
          <w:sz w:val="28"/>
          <w:szCs w:val="28"/>
        </w:rPr>
      </w:pPr>
    </w:p>
    <w:p w14:paraId="6192091B" w14:textId="77777777" w:rsidR="00392522" w:rsidRDefault="00392522"/>
    <w:sectPr w:rsidR="00392522" w:rsidSect="00EC371D">
      <w:headerReference w:type="default" r:id="rId7"/>
      <w:pgSz w:w="12240" w:h="15840"/>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550F" w14:textId="77777777" w:rsidR="00F4427E" w:rsidRDefault="00F4427E">
      <w:pPr>
        <w:spacing w:after="0" w:line="240" w:lineRule="auto"/>
      </w:pPr>
      <w:r>
        <w:separator/>
      </w:r>
    </w:p>
  </w:endnote>
  <w:endnote w:type="continuationSeparator" w:id="0">
    <w:p w14:paraId="50C4B562" w14:textId="77777777" w:rsidR="00F4427E" w:rsidRDefault="00F4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48CA" w14:textId="77777777" w:rsidR="00F4427E" w:rsidRDefault="00F4427E">
      <w:pPr>
        <w:spacing w:after="0" w:line="240" w:lineRule="auto"/>
      </w:pPr>
      <w:r>
        <w:separator/>
      </w:r>
    </w:p>
  </w:footnote>
  <w:footnote w:type="continuationSeparator" w:id="0">
    <w:p w14:paraId="2A9BB347" w14:textId="77777777" w:rsidR="00F4427E" w:rsidRDefault="00F44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D4C4" w14:textId="77777777" w:rsidR="00220E04" w:rsidRPr="00220E04" w:rsidRDefault="00B9391C" w:rsidP="00220E04">
    <w:pPr>
      <w:pStyle w:val="Header"/>
      <w:jc w:val="center"/>
      <w:rPr>
        <w:rFonts w:ascii="Times New Roman" w:hAnsi="Times New Roman"/>
        <w:sz w:val="28"/>
      </w:rPr>
    </w:pPr>
    <w:r w:rsidRPr="00220E04">
      <w:rPr>
        <w:rFonts w:ascii="Times New Roman" w:hAnsi="Times New Roman"/>
        <w:sz w:val="28"/>
      </w:rPr>
      <w:fldChar w:fldCharType="begin"/>
    </w:r>
    <w:r w:rsidRPr="00220E04">
      <w:rPr>
        <w:rFonts w:ascii="Times New Roman" w:hAnsi="Times New Roman"/>
        <w:sz w:val="28"/>
      </w:rPr>
      <w:instrText xml:space="preserve"> PAGE   \* MERGEFORMAT </w:instrText>
    </w:r>
    <w:r w:rsidRPr="00220E04">
      <w:rPr>
        <w:rFonts w:ascii="Times New Roman" w:hAnsi="Times New Roman"/>
        <w:sz w:val="28"/>
      </w:rPr>
      <w:fldChar w:fldCharType="separate"/>
    </w:r>
    <w:r>
      <w:rPr>
        <w:rFonts w:ascii="Times New Roman" w:hAnsi="Times New Roman"/>
        <w:noProof/>
        <w:sz w:val="28"/>
      </w:rPr>
      <w:t>2</w:t>
    </w:r>
    <w:r w:rsidRPr="00220E04">
      <w:rPr>
        <w:rFonts w:ascii="Times New Roman" w:hAnsi="Times New Roman"/>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4B2"/>
    <w:multiLevelType w:val="multilevel"/>
    <w:tmpl w:val="7DCE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3174B"/>
    <w:multiLevelType w:val="multilevel"/>
    <w:tmpl w:val="97B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A6B98"/>
    <w:multiLevelType w:val="multilevel"/>
    <w:tmpl w:val="0E2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52CC7"/>
    <w:multiLevelType w:val="multilevel"/>
    <w:tmpl w:val="21F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30992"/>
    <w:multiLevelType w:val="multilevel"/>
    <w:tmpl w:val="D16A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07998"/>
    <w:multiLevelType w:val="multilevel"/>
    <w:tmpl w:val="2DE2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8A"/>
    <w:rsid w:val="0003140F"/>
    <w:rsid w:val="000522EB"/>
    <w:rsid w:val="000C4442"/>
    <w:rsid w:val="00392522"/>
    <w:rsid w:val="004F0AE6"/>
    <w:rsid w:val="0066785D"/>
    <w:rsid w:val="007513A8"/>
    <w:rsid w:val="00A41D1A"/>
    <w:rsid w:val="00B37DF3"/>
    <w:rsid w:val="00B9391C"/>
    <w:rsid w:val="00BD638A"/>
    <w:rsid w:val="00E761D6"/>
    <w:rsid w:val="00E97C8A"/>
    <w:rsid w:val="00F4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3C92"/>
  <w15:chartTrackingRefBased/>
  <w15:docId w15:val="{BD0144E3-DBFB-4494-AE5F-F029709C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8A"/>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38A"/>
    <w:pPr>
      <w:tabs>
        <w:tab w:val="center" w:pos="4680"/>
        <w:tab w:val="right" w:pos="9360"/>
      </w:tabs>
    </w:pPr>
  </w:style>
  <w:style w:type="character" w:customStyle="1" w:styleId="HeaderChar">
    <w:name w:val="Header Char"/>
    <w:basedOn w:val="DefaultParagraphFont"/>
    <w:link w:val="Header"/>
    <w:uiPriority w:val="99"/>
    <w:rsid w:val="00BD638A"/>
    <w:rPr>
      <w:rFonts w:ascii="Calibri" w:eastAsia="Calibri" w:hAnsi="Calibri"/>
      <w:sz w:val="22"/>
      <w:szCs w:val="22"/>
    </w:rPr>
  </w:style>
  <w:style w:type="paragraph" w:styleId="ListParagraph">
    <w:name w:val="List Paragraph"/>
    <w:basedOn w:val="Normal"/>
    <w:uiPriority w:val="34"/>
    <w:qFormat/>
    <w:rsid w:val="00E97C8A"/>
    <w:pPr>
      <w:ind w:left="720"/>
      <w:contextualSpacing/>
    </w:pPr>
  </w:style>
  <w:style w:type="paragraph" w:styleId="NormalWeb">
    <w:name w:val="Normal (Web)"/>
    <w:basedOn w:val="Normal"/>
    <w:uiPriority w:val="99"/>
    <w:semiHidden/>
    <w:unhideWhenUsed/>
    <w:rsid w:val="007513A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51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16876">
      <w:bodyDiv w:val="1"/>
      <w:marLeft w:val="0"/>
      <w:marRight w:val="0"/>
      <w:marTop w:val="0"/>
      <w:marBottom w:val="0"/>
      <w:divBdr>
        <w:top w:val="none" w:sz="0" w:space="0" w:color="auto"/>
        <w:left w:val="none" w:sz="0" w:space="0" w:color="auto"/>
        <w:bottom w:val="none" w:sz="0" w:space="0" w:color="auto"/>
        <w:right w:val="none" w:sz="0" w:space="0" w:color="auto"/>
      </w:divBdr>
    </w:div>
    <w:div w:id="1401292409">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LienTT</cp:lastModifiedBy>
  <cp:revision>7</cp:revision>
  <dcterms:created xsi:type="dcterms:W3CDTF">2025-12-25T07:12:00Z</dcterms:created>
  <dcterms:modified xsi:type="dcterms:W3CDTF">2025-12-29T02:46:00Z</dcterms:modified>
</cp:coreProperties>
</file>