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993" w:tblpY="871"/>
        <w:tblW w:w="5861" w:type="pct"/>
        <w:tblCellSpacing w:w="0" w:type="dxa"/>
        <w:shd w:val="clear" w:color="auto" w:fill="FFFFFF"/>
        <w:tblCellMar>
          <w:left w:w="0" w:type="dxa"/>
          <w:right w:w="0" w:type="dxa"/>
        </w:tblCellMar>
        <w:tblLook w:val="04A0" w:firstRow="1" w:lastRow="0" w:firstColumn="1" w:lastColumn="0" w:noHBand="0" w:noVBand="1"/>
      </w:tblPr>
      <w:tblGrid>
        <w:gridCol w:w="4936"/>
        <w:gridCol w:w="5950"/>
      </w:tblGrid>
      <w:tr w:rsidR="00721B16" w:rsidRPr="00AC1DFA" w14:paraId="7E0CB642" w14:textId="77777777" w:rsidTr="006D618A">
        <w:trPr>
          <w:trHeight w:val="993"/>
          <w:tblCellSpacing w:w="0" w:type="dxa"/>
        </w:trPr>
        <w:tc>
          <w:tcPr>
            <w:tcW w:w="2267" w:type="pct"/>
            <w:shd w:val="clear" w:color="auto" w:fill="FFFFFF"/>
            <w:tcMar>
              <w:top w:w="0" w:type="dxa"/>
              <w:left w:w="108" w:type="dxa"/>
              <w:bottom w:w="0" w:type="dxa"/>
              <w:right w:w="108" w:type="dxa"/>
            </w:tcMar>
            <w:hideMark/>
          </w:tcPr>
          <w:p w14:paraId="606A201B" w14:textId="77777777" w:rsidR="00AC1DFA" w:rsidRPr="00440182" w:rsidRDefault="00AC1DFA" w:rsidP="006D618A">
            <w:pPr>
              <w:spacing w:after="0" w:line="240" w:lineRule="auto"/>
              <w:jc w:val="center"/>
              <w:rPr>
                <w:b/>
                <w:bCs/>
                <w:sz w:val="26"/>
                <w:szCs w:val="26"/>
                <w:lang w:val="en-US"/>
              </w:rPr>
            </w:pPr>
            <w:r w:rsidRPr="00440182">
              <w:rPr>
                <w:sz w:val="26"/>
                <w:szCs w:val="26"/>
                <w:lang w:val="en-US"/>
              </w:rPr>
              <w:t>UBND TỈNH ĐỒNG NAI</w:t>
            </w:r>
          </w:p>
          <w:p w14:paraId="49DC3B71" w14:textId="62D650DE" w:rsidR="00721B16" w:rsidRPr="00440182" w:rsidRDefault="00AC1DFA" w:rsidP="006D618A">
            <w:pPr>
              <w:spacing w:after="0" w:line="240" w:lineRule="auto"/>
              <w:jc w:val="center"/>
              <w:rPr>
                <w:sz w:val="26"/>
                <w:szCs w:val="26"/>
              </w:rPr>
            </w:pPr>
            <w:r w:rsidRPr="00440182">
              <w:rPr>
                <w:b/>
                <w:bCs/>
                <w:noProof/>
                <w:sz w:val="26"/>
                <w:szCs w:val="26"/>
                <w:lang w:val="en-US"/>
              </w:rPr>
              <mc:AlternateContent>
                <mc:Choice Requires="wps">
                  <w:drawing>
                    <wp:anchor distT="0" distB="0" distL="114300" distR="114300" simplePos="0" relativeHeight="251659264" behindDoc="0" locked="0" layoutInCell="1" allowOverlap="1" wp14:anchorId="6A212198" wp14:editId="60451752">
                      <wp:simplePos x="0" y="0"/>
                      <wp:positionH relativeFrom="column">
                        <wp:posOffset>709295</wp:posOffset>
                      </wp:positionH>
                      <wp:positionV relativeFrom="paragraph">
                        <wp:posOffset>225425</wp:posOffset>
                      </wp:positionV>
                      <wp:extent cx="1440180" cy="0"/>
                      <wp:effectExtent l="0" t="0" r="0" b="0"/>
                      <wp:wrapNone/>
                      <wp:docPr id="262897314" name="Straight Connector 1"/>
                      <wp:cNvGraphicFramePr/>
                      <a:graphic xmlns:a="http://schemas.openxmlformats.org/drawingml/2006/main">
                        <a:graphicData uri="http://schemas.microsoft.com/office/word/2010/wordprocessingShape">
                          <wps:wsp>
                            <wps:cNvCnPr/>
                            <wps:spPr>
                              <a:xfrm>
                                <a:off x="0" y="0"/>
                                <a:ext cx="1440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BE1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17.75pt" to="16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EhmAEAAIgDAAAOAAAAZHJzL2Uyb0RvYy54bWysU9uO0zAQfUfiHyy/0ySrFV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" strokecolor="black [3200]" strokeweight=".5pt">
                      <v:stroke joinstyle="miter"/>
                    </v:line>
                  </w:pict>
                </mc:Fallback>
              </mc:AlternateContent>
            </w:r>
            <w:r w:rsidRPr="00440182">
              <w:rPr>
                <w:b/>
                <w:bCs/>
                <w:sz w:val="26"/>
                <w:szCs w:val="26"/>
                <w:lang w:val="en-US"/>
              </w:rPr>
              <w:t xml:space="preserve">SỞ NÔNG NGHIỆP VÀ </w:t>
            </w:r>
            <w:r w:rsidR="006D618A">
              <w:rPr>
                <w:b/>
                <w:bCs/>
                <w:sz w:val="26"/>
                <w:szCs w:val="26"/>
                <w:lang w:val="en-US"/>
              </w:rPr>
              <w:t>MÔI TRƯỜNG</w:t>
            </w:r>
            <w:r w:rsidR="00721B16" w:rsidRPr="00440182">
              <w:rPr>
                <w:b/>
                <w:bCs/>
                <w:sz w:val="26"/>
                <w:szCs w:val="26"/>
              </w:rPr>
              <w:br/>
            </w:r>
          </w:p>
        </w:tc>
        <w:tc>
          <w:tcPr>
            <w:tcW w:w="2733" w:type="pct"/>
            <w:shd w:val="clear" w:color="auto" w:fill="FFFFFF"/>
            <w:tcMar>
              <w:top w:w="0" w:type="dxa"/>
              <w:left w:w="108" w:type="dxa"/>
              <w:bottom w:w="0" w:type="dxa"/>
              <w:right w:w="108" w:type="dxa"/>
            </w:tcMar>
            <w:hideMark/>
          </w:tcPr>
          <w:p w14:paraId="20E14B26" w14:textId="419B35E5" w:rsidR="00721B16" w:rsidRPr="00440182" w:rsidRDefault="00AC1DFA" w:rsidP="006D618A">
            <w:pPr>
              <w:spacing w:after="0" w:line="240" w:lineRule="auto"/>
              <w:jc w:val="center"/>
              <w:rPr>
                <w:sz w:val="26"/>
                <w:szCs w:val="26"/>
              </w:rPr>
            </w:pPr>
            <w:r w:rsidRPr="00440182">
              <w:rPr>
                <w:b/>
                <w:bCs/>
                <w:noProof/>
                <w:sz w:val="26"/>
                <w:szCs w:val="26"/>
                <w:lang w:val="en-US"/>
              </w:rPr>
              <mc:AlternateContent>
                <mc:Choice Requires="wps">
                  <w:drawing>
                    <wp:anchor distT="0" distB="0" distL="114300" distR="114300" simplePos="0" relativeHeight="251661312" behindDoc="0" locked="0" layoutInCell="1" allowOverlap="1" wp14:anchorId="4D4C2475" wp14:editId="7CB72501">
                      <wp:simplePos x="0" y="0"/>
                      <wp:positionH relativeFrom="column">
                        <wp:posOffset>817880</wp:posOffset>
                      </wp:positionH>
                      <wp:positionV relativeFrom="paragraph">
                        <wp:posOffset>430530</wp:posOffset>
                      </wp:positionV>
                      <wp:extent cx="1920240" cy="0"/>
                      <wp:effectExtent l="0" t="0" r="0" b="0"/>
                      <wp:wrapNone/>
                      <wp:docPr id="662655331" name="Straight Connector 1"/>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7448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33.9pt" to="215.6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" strokecolor="black [3200]" strokeweight=".5pt">
                      <v:stroke joinstyle="miter"/>
                    </v:line>
                  </w:pict>
                </mc:Fallback>
              </mc:AlternateContent>
            </w:r>
            <w:r w:rsidR="00721B16" w:rsidRPr="00440182">
              <w:rPr>
                <w:b/>
                <w:bCs/>
                <w:sz w:val="26"/>
                <w:szCs w:val="26"/>
              </w:rPr>
              <w:t>CỘNG HÒA XÃ HỘI CHỦ NGHĨA VIỆT NAM</w:t>
            </w:r>
            <w:r w:rsidR="00721B16" w:rsidRPr="00440182">
              <w:rPr>
                <w:b/>
                <w:bCs/>
                <w:sz w:val="26"/>
                <w:szCs w:val="26"/>
              </w:rPr>
              <w:br/>
              <w:t>Độc lập - Tự do - Hạnh phúc</w:t>
            </w:r>
            <w:r w:rsidR="00721B16" w:rsidRPr="00440182">
              <w:rPr>
                <w:b/>
                <w:bCs/>
                <w:sz w:val="26"/>
                <w:szCs w:val="26"/>
              </w:rPr>
              <w:br/>
            </w:r>
          </w:p>
        </w:tc>
      </w:tr>
      <w:tr w:rsidR="00721B16" w:rsidRPr="00AC1DFA" w14:paraId="0BADA16A" w14:textId="77777777" w:rsidTr="006D618A">
        <w:trPr>
          <w:tblCellSpacing w:w="0" w:type="dxa"/>
        </w:trPr>
        <w:tc>
          <w:tcPr>
            <w:tcW w:w="2267" w:type="pct"/>
            <w:shd w:val="clear" w:color="auto" w:fill="FFFFFF"/>
            <w:tcMar>
              <w:top w:w="0" w:type="dxa"/>
              <w:left w:w="108" w:type="dxa"/>
              <w:bottom w:w="0" w:type="dxa"/>
              <w:right w:w="108" w:type="dxa"/>
            </w:tcMar>
            <w:hideMark/>
          </w:tcPr>
          <w:p w14:paraId="48B910CA" w14:textId="741D0344" w:rsidR="00721B16" w:rsidRPr="006D618A" w:rsidRDefault="00721B16" w:rsidP="006D618A">
            <w:pPr>
              <w:spacing w:after="0" w:line="240" w:lineRule="auto"/>
              <w:jc w:val="center"/>
              <w:rPr>
                <w:sz w:val="26"/>
                <w:szCs w:val="26"/>
                <w:lang w:val="en-US"/>
              </w:rPr>
            </w:pPr>
            <w:r w:rsidRPr="00440182">
              <w:rPr>
                <w:sz w:val="26"/>
                <w:szCs w:val="26"/>
              </w:rPr>
              <w:t xml:space="preserve">Số: </w:t>
            </w:r>
            <w:r w:rsidR="00440182">
              <w:rPr>
                <w:sz w:val="26"/>
                <w:szCs w:val="26"/>
                <w:lang w:val="en-US"/>
              </w:rPr>
              <w:t xml:space="preserve">    </w:t>
            </w:r>
            <w:r w:rsidR="006D618A">
              <w:rPr>
                <w:sz w:val="26"/>
                <w:szCs w:val="26"/>
                <w:lang w:val="en-US"/>
              </w:rPr>
              <w:t xml:space="preserve">  </w:t>
            </w:r>
            <w:r w:rsidR="00440182">
              <w:rPr>
                <w:sz w:val="26"/>
                <w:szCs w:val="26"/>
                <w:lang w:val="en-US"/>
              </w:rPr>
              <w:t xml:space="preserve">   </w:t>
            </w:r>
            <w:r w:rsidRPr="00440182">
              <w:rPr>
                <w:sz w:val="26"/>
                <w:szCs w:val="26"/>
              </w:rPr>
              <w:t>/</w:t>
            </w:r>
            <w:r w:rsidRPr="00440182">
              <w:rPr>
                <w:sz w:val="26"/>
                <w:szCs w:val="26"/>
                <w:lang w:val="en-SG"/>
              </w:rPr>
              <w:t>TTr</w:t>
            </w:r>
            <w:r w:rsidRPr="00440182">
              <w:rPr>
                <w:sz w:val="26"/>
                <w:szCs w:val="26"/>
              </w:rPr>
              <w:t>-</w:t>
            </w:r>
            <w:r w:rsidR="00440182" w:rsidRPr="00440182">
              <w:rPr>
                <w:sz w:val="26"/>
                <w:szCs w:val="26"/>
              </w:rPr>
              <w:t>S</w:t>
            </w:r>
            <w:r w:rsidR="008C5247">
              <w:rPr>
                <w:sz w:val="26"/>
                <w:szCs w:val="26"/>
                <w:lang w:val="en-US"/>
              </w:rPr>
              <w:t>o</w:t>
            </w:r>
            <w:r w:rsidR="00440182" w:rsidRPr="00440182">
              <w:rPr>
                <w:sz w:val="26"/>
                <w:szCs w:val="26"/>
              </w:rPr>
              <w:t>NN</w:t>
            </w:r>
            <w:r w:rsidR="006D618A">
              <w:rPr>
                <w:sz w:val="26"/>
                <w:szCs w:val="26"/>
                <w:lang w:val="en-US"/>
              </w:rPr>
              <w:t>MT</w:t>
            </w:r>
          </w:p>
        </w:tc>
        <w:tc>
          <w:tcPr>
            <w:tcW w:w="2733" w:type="pct"/>
            <w:shd w:val="clear" w:color="auto" w:fill="FFFFFF"/>
            <w:tcMar>
              <w:top w:w="0" w:type="dxa"/>
              <w:left w:w="108" w:type="dxa"/>
              <w:bottom w:w="0" w:type="dxa"/>
              <w:right w:w="108" w:type="dxa"/>
            </w:tcMar>
            <w:hideMark/>
          </w:tcPr>
          <w:p w14:paraId="7EC5F750" w14:textId="14469DB6" w:rsidR="00721B16" w:rsidRPr="00440182" w:rsidRDefault="00AC1DFA" w:rsidP="006D618A">
            <w:pPr>
              <w:spacing w:after="0" w:line="240" w:lineRule="auto"/>
              <w:jc w:val="center"/>
              <w:rPr>
                <w:i/>
                <w:iCs/>
                <w:sz w:val="26"/>
                <w:szCs w:val="26"/>
              </w:rPr>
            </w:pPr>
            <w:r w:rsidRPr="00440182">
              <w:rPr>
                <w:i/>
                <w:iCs/>
                <w:sz w:val="26"/>
                <w:szCs w:val="26"/>
              </w:rPr>
              <w:t xml:space="preserve">Đồng Nai, ngày       tháng </w:t>
            </w:r>
            <w:r w:rsidR="008C5247">
              <w:rPr>
                <w:i/>
                <w:iCs/>
                <w:sz w:val="26"/>
                <w:szCs w:val="26"/>
                <w:lang w:val="en-US"/>
              </w:rPr>
              <w:t xml:space="preserve">    </w:t>
            </w:r>
            <w:r w:rsidRPr="00440182">
              <w:rPr>
                <w:i/>
                <w:iCs/>
                <w:sz w:val="26"/>
                <w:szCs w:val="26"/>
              </w:rPr>
              <w:t xml:space="preserve"> năm 2025</w:t>
            </w:r>
          </w:p>
        </w:tc>
      </w:tr>
    </w:tbl>
    <w:p w14:paraId="18CD599C" w14:textId="7219FB15" w:rsidR="00C21F4D" w:rsidRDefault="00C21F4D" w:rsidP="003D729B">
      <w:pPr>
        <w:spacing w:before="240" w:after="60"/>
        <w:jc w:val="center"/>
        <w:rPr>
          <w:b/>
          <w:bCs/>
          <w:lang w:val="en-US"/>
        </w:rPr>
      </w:pPr>
      <w:r>
        <w:rPr>
          <w:b/>
          <w:bCs/>
          <w:noProof/>
          <w:lang w:val="en-US"/>
        </w:rPr>
        <mc:AlternateContent>
          <mc:Choice Requires="wps">
            <w:drawing>
              <wp:anchor distT="0" distB="0" distL="114300" distR="114300" simplePos="0" relativeHeight="251664384" behindDoc="0" locked="0" layoutInCell="1" allowOverlap="1" wp14:anchorId="552577D2" wp14:editId="6C45BA91">
                <wp:simplePos x="0" y="0"/>
                <wp:positionH relativeFrom="column">
                  <wp:posOffset>-89535</wp:posOffset>
                </wp:positionH>
                <wp:positionV relativeFrom="paragraph">
                  <wp:posOffset>887095</wp:posOffset>
                </wp:positionV>
                <wp:extent cx="1066800" cy="350520"/>
                <wp:effectExtent l="0" t="0" r="19050" b="11430"/>
                <wp:wrapNone/>
                <wp:docPr id="16928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0520"/>
                        </a:xfrm>
                        <a:prstGeom prst="rect">
                          <a:avLst/>
                        </a:prstGeom>
                        <a:solidFill>
                          <a:srgbClr val="FFFFFF"/>
                        </a:solidFill>
                        <a:ln w="9525">
                          <a:solidFill>
                            <a:srgbClr val="000000"/>
                          </a:solidFill>
                          <a:miter lim="800000"/>
                          <a:headEnd/>
                          <a:tailEnd/>
                        </a:ln>
                      </wps:spPr>
                      <wps:txbx>
                        <w:txbxContent>
                          <w:p w14:paraId="4AC7E35F" w14:textId="77777777" w:rsidR="00C21F4D" w:rsidRPr="00FD2D96" w:rsidRDefault="00C21F4D" w:rsidP="00E93C36">
                            <w:pPr>
                              <w:spacing w:before="40" w:after="200"/>
                              <w:jc w:val="center"/>
                              <w:rPr>
                                <w:b/>
                              </w:rPr>
                            </w:pPr>
                            <w:r w:rsidRPr="00FD2D96">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577D2" id="_x0000_t202" coordsize="21600,21600" o:spt="202" path="m,l,21600r21600,l21600,xe">
                <v:stroke joinstyle="miter"/>
                <v:path gradientshapeok="t" o:connecttype="rect"/>
              </v:shapetype>
              <v:shape id="Text Box 5" o:spid="_x0000_s1026" type="#_x0000_t202" style="position:absolute;left:0;text-align:left;margin-left:-7.05pt;margin-top:69.85pt;width:84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">
                <v:textbox>
                  <w:txbxContent>
                    <w:p w14:paraId="4AC7E35F" w14:textId="77777777" w:rsidR="00C21F4D" w:rsidRPr="00FD2D96" w:rsidRDefault="00C21F4D" w:rsidP="00E93C36">
                      <w:pPr>
                        <w:spacing w:before="40" w:after="200"/>
                        <w:jc w:val="center"/>
                        <w:rPr>
                          <w:b/>
                        </w:rPr>
                      </w:pPr>
                      <w:r w:rsidRPr="00FD2D96">
                        <w:rPr>
                          <w:b/>
                        </w:rPr>
                        <w:t>DỰ THẢO</w:t>
                      </w:r>
                    </w:p>
                  </w:txbxContent>
                </v:textbox>
              </v:shape>
            </w:pict>
          </mc:Fallback>
        </mc:AlternateContent>
      </w:r>
    </w:p>
    <w:p w14:paraId="1F1621F9" w14:textId="37036884" w:rsidR="00721B16" w:rsidRPr="00721B16" w:rsidRDefault="00721B16" w:rsidP="00C21F4D">
      <w:pPr>
        <w:spacing w:after="60"/>
        <w:jc w:val="center"/>
      </w:pPr>
      <w:r w:rsidRPr="00721B16">
        <w:rPr>
          <w:b/>
          <w:bCs/>
        </w:rPr>
        <w:t>T</w:t>
      </w:r>
      <w:r w:rsidRPr="00721B16">
        <w:rPr>
          <w:b/>
          <w:bCs/>
          <w:lang w:val="en-SG"/>
        </w:rPr>
        <w:t>Ờ</w:t>
      </w:r>
      <w:r w:rsidRPr="00721B16">
        <w:rPr>
          <w:b/>
          <w:bCs/>
        </w:rPr>
        <w:t> TRÌNH</w:t>
      </w:r>
    </w:p>
    <w:p w14:paraId="0A75A778" w14:textId="0F7C2C0F" w:rsidR="003D729B" w:rsidRPr="003D729B" w:rsidRDefault="00440182" w:rsidP="003D729B">
      <w:pPr>
        <w:spacing w:after="0" w:line="240" w:lineRule="auto"/>
        <w:jc w:val="center"/>
        <w:rPr>
          <w:b/>
          <w:spacing w:val="-4"/>
        </w:rPr>
      </w:pPr>
      <w:r w:rsidRPr="00721B16">
        <w:rPr>
          <w:b/>
          <w:bCs/>
        </w:rPr>
        <w:t xml:space="preserve">Dự </w:t>
      </w:r>
      <w:r w:rsidR="00721B16" w:rsidRPr="00721B16">
        <w:rPr>
          <w:b/>
          <w:bCs/>
        </w:rPr>
        <w:t xml:space="preserve">thảo </w:t>
      </w:r>
      <w:r w:rsidR="003D729B" w:rsidRPr="00406E29">
        <w:rPr>
          <w:b/>
        </w:rPr>
        <w:t xml:space="preserve">Quyết định của UBND tỉnh về việc </w:t>
      </w:r>
      <w:r w:rsidR="003D729B" w:rsidRPr="00406E29">
        <w:rPr>
          <w:b/>
          <w:spacing w:val="-4"/>
        </w:rPr>
        <w:t>Ban hành Quy định phân cấp quản lý, khai thác công trình thủy lợi trên địa bàn tỉnh Đồng Nai</w:t>
      </w:r>
    </w:p>
    <w:p w14:paraId="2F22055B" w14:textId="29B2E449" w:rsidR="00721B16" w:rsidRPr="00440182" w:rsidRDefault="003D729B" w:rsidP="00721B16">
      <w:pPr>
        <w:jc w:val="center"/>
        <w:rPr>
          <w:lang w:val="en-US"/>
        </w:rPr>
      </w:pPr>
      <w:r>
        <w:rPr>
          <w:b/>
          <w:noProof/>
          <w:szCs w:val="26"/>
          <w:lang w:val="en-US"/>
        </w:rPr>
        <mc:AlternateContent>
          <mc:Choice Requires="wps">
            <w:drawing>
              <wp:anchor distT="0" distB="0" distL="114300" distR="114300" simplePos="0" relativeHeight="251663360" behindDoc="0" locked="0" layoutInCell="1" allowOverlap="1" wp14:anchorId="1D543184" wp14:editId="0DEEE0FF">
                <wp:simplePos x="0" y="0"/>
                <wp:positionH relativeFrom="column">
                  <wp:posOffset>1897644</wp:posOffset>
                </wp:positionH>
                <wp:positionV relativeFrom="paragraph">
                  <wp:posOffset>80010</wp:posOffset>
                </wp:positionV>
                <wp:extent cx="2078966" cy="0"/>
                <wp:effectExtent l="0" t="0" r="0" b="0"/>
                <wp:wrapNone/>
                <wp:docPr id="10183396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B5BC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pt,6.3pt" to="3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"/>
            </w:pict>
          </mc:Fallback>
        </mc:AlternateContent>
      </w:r>
    </w:p>
    <w:p w14:paraId="47343ADE" w14:textId="072305D5" w:rsidR="00721B16" w:rsidRPr="00721B16" w:rsidRDefault="000E2893" w:rsidP="005D4F13">
      <w:pPr>
        <w:spacing w:after="240"/>
        <w:jc w:val="center"/>
      </w:pPr>
      <w:r>
        <w:rPr>
          <w:lang w:val="en-US"/>
        </w:rPr>
        <w:t xml:space="preserve">   </w:t>
      </w:r>
      <w:r w:rsidR="00721B16" w:rsidRPr="00721B16">
        <w:t>Kính gửi: </w:t>
      </w:r>
      <w:r w:rsidR="00B12511">
        <w:rPr>
          <w:lang w:val="en-SG"/>
        </w:rPr>
        <w:t>UBND</w:t>
      </w:r>
      <w:r w:rsidR="003D729B">
        <w:rPr>
          <w:lang w:val="en-SG"/>
        </w:rPr>
        <w:t xml:space="preserve"> tỉnh Đồng Nai</w:t>
      </w:r>
    </w:p>
    <w:p w14:paraId="39C32313" w14:textId="07A0969B" w:rsidR="00721B16" w:rsidRPr="006E76E8" w:rsidRDefault="00721B16" w:rsidP="00E93C36">
      <w:pPr>
        <w:spacing w:before="140" w:after="140" w:line="320" w:lineRule="exact"/>
        <w:ind w:firstLine="567"/>
        <w:rPr>
          <w:lang w:val="en-US"/>
        </w:rPr>
      </w:pPr>
      <w:r w:rsidRPr="006E76E8">
        <w:t>Thực hiện quy định của </w:t>
      </w:r>
      <w:bookmarkStart w:id="0" w:name="tvpllink_vljtiegwee_3"/>
      <w:r w:rsidRPr="006E76E8">
        <w:fldChar w:fldCharType="begin"/>
      </w:r>
      <w:r w:rsidRPr="006E76E8">
        <w:instrText>HYPERLINK "https://thuvienphapluat.vn/van-ban/Bo-may-hanh-chinh/Luat-ban-hanh-van-ban-quy-pham-phap-luat-2015-282382.aspx" \t "_blank"</w:instrText>
      </w:r>
      <w:r w:rsidRPr="006E76E8">
        <w:fldChar w:fldCharType="separate"/>
      </w:r>
      <w:r w:rsidRPr="006E76E8">
        <w:rPr>
          <w:rStyle w:val="Hyperlink"/>
          <w:color w:val="auto"/>
          <w:u w:val="none"/>
        </w:rPr>
        <w:t>Luật Ban hành văn bản quy phạm pháp luật</w:t>
      </w:r>
      <w:r w:rsidRPr="006E76E8">
        <w:fldChar w:fldCharType="end"/>
      </w:r>
      <w:bookmarkEnd w:id="0"/>
      <w:r w:rsidR="00F33736" w:rsidRPr="006E76E8">
        <w:rPr>
          <w:lang w:val="en-US"/>
        </w:rPr>
        <w:t xml:space="preserve">, Sở </w:t>
      </w:r>
      <w:r w:rsidR="00F33736" w:rsidRPr="006E76E8">
        <w:t xml:space="preserve">Nông nghiệp và </w:t>
      </w:r>
      <w:r w:rsidR="005A6DD8">
        <w:rPr>
          <w:lang w:val="en-US"/>
        </w:rPr>
        <w:t>Môi trường</w:t>
      </w:r>
      <w:r w:rsidR="00F33736" w:rsidRPr="006E76E8">
        <w:rPr>
          <w:lang w:val="en-US"/>
        </w:rPr>
        <w:t xml:space="preserve"> </w:t>
      </w:r>
      <w:r w:rsidRPr="006E76E8">
        <w:t xml:space="preserve">kính trình </w:t>
      </w:r>
      <w:r w:rsidR="00545CD1">
        <w:rPr>
          <w:lang w:val="en-SG"/>
        </w:rPr>
        <w:t>UBND</w:t>
      </w:r>
      <w:r w:rsidR="00F33736" w:rsidRPr="006E76E8">
        <w:rPr>
          <w:lang w:val="en-SG"/>
        </w:rPr>
        <w:t xml:space="preserve"> tỉnh</w:t>
      </w:r>
      <w:r w:rsidR="00545CD1">
        <w:rPr>
          <w:lang w:val="en-SG"/>
        </w:rPr>
        <w:t xml:space="preserve"> </w:t>
      </w:r>
      <w:r w:rsidRPr="006E76E8">
        <w:t xml:space="preserve">dự thảo </w:t>
      </w:r>
      <w:r w:rsidR="006E76E8" w:rsidRPr="006E76E8">
        <w:t xml:space="preserve">dự thảo Quyết định của UBND tỉnh về việc </w:t>
      </w:r>
      <w:r w:rsidR="006E76E8" w:rsidRPr="006E76E8">
        <w:rPr>
          <w:spacing w:val="-4"/>
        </w:rPr>
        <w:t>Ban hành Quy định phân cấp quản lý, khai thác công trình thủy lợi trên địa bàn tỉnh Đồng Nai</w:t>
      </w:r>
      <w:r w:rsidR="006E76E8" w:rsidRPr="006E76E8">
        <w:rPr>
          <w:lang w:val="en-US"/>
        </w:rPr>
        <w:t xml:space="preserve"> </w:t>
      </w:r>
      <w:r w:rsidRPr="006E76E8">
        <w:t>như sau:</w:t>
      </w:r>
    </w:p>
    <w:p w14:paraId="0E25743C" w14:textId="6759A38D" w:rsidR="00721B16" w:rsidRPr="00721B16" w:rsidRDefault="00721B16" w:rsidP="00E93C36">
      <w:pPr>
        <w:spacing w:before="140" w:after="140" w:line="320" w:lineRule="exact"/>
        <w:ind w:firstLine="567"/>
      </w:pPr>
      <w:r w:rsidRPr="00721B16">
        <w:rPr>
          <w:b/>
          <w:bCs/>
          <w:lang w:val="en-SG"/>
        </w:rPr>
        <w:t xml:space="preserve">I. SỰ CẦN THIẾT BAN HÀNH </w:t>
      </w:r>
      <w:r w:rsidR="00D4051F">
        <w:rPr>
          <w:b/>
          <w:bCs/>
          <w:lang w:val="en-SG"/>
        </w:rPr>
        <w:t>QUYẾT ĐỊNH</w:t>
      </w:r>
    </w:p>
    <w:p w14:paraId="4DE8DD97" w14:textId="77777777" w:rsidR="00721B16" w:rsidRDefault="00721B16" w:rsidP="00E93C36">
      <w:pPr>
        <w:spacing w:before="140" w:after="140" w:line="320" w:lineRule="exact"/>
        <w:ind w:firstLine="567"/>
        <w:rPr>
          <w:b/>
          <w:bCs/>
          <w:lang w:val="en-US"/>
        </w:rPr>
      </w:pPr>
      <w:r w:rsidRPr="00721B16">
        <w:rPr>
          <w:b/>
          <w:bCs/>
          <w:lang w:val="en-SG"/>
        </w:rPr>
        <w:t>1. Cơ sở </w:t>
      </w:r>
      <w:r w:rsidRPr="00721B16">
        <w:rPr>
          <w:b/>
          <w:bCs/>
        </w:rPr>
        <w:t>chính trị, pháp lý</w:t>
      </w:r>
    </w:p>
    <w:p w14:paraId="34BDBF3A" w14:textId="5C35F391" w:rsidR="004C0100" w:rsidRPr="004C0100" w:rsidRDefault="004C0100" w:rsidP="00E93C36">
      <w:pPr>
        <w:widowControl w:val="0"/>
        <w:tabs>
          <w:tab w:val="left" w:pos="720"/>
        </w:tabs>
        <w:spacing w:before="140" w:after="140" w:line="320" w:lineRule="exact"/>
        <w:ind w:firstLine="567"/>
        <w:rPr>
          <w:szCs w:val="28"/>
          <w:lang w:val="en-US"/>
        </w:rPr>
      </w:pPr>
      <w:r w:rsidRPr="00DA1201">
        <w:rPr>
          <w:szCs w:val="28"/>
        </w:rPr>
        <w:t>Phân cấp quản lý, khai thác và bảo vệ công trình thủy lợi để đảm bảo tính hệ thống kết hợp quản lý theo lưu vực và địa giới hành chính. Bảo đảm an toàn và khai thác có hiệu quả các công trình th</w:t>
      </w:r>
      <w:r w:rsidR="00D2003C">
        <w:rPr>
          <w:szCs w:val="28"/>
          <w:lang w:val="en-US"/>
        </w:rPr>
        <w:t>ủy</w:t>
      </w:r>
      <w:r w:rsidRPr="00DA1201">
        <w:rPr>
          <w:szCs w:val="28"/>
        </w:rPr>
        <w:t xml:space="preserve"> lợi trong việc tưới, tiêu, cấp nước phục vụ sản xuất, dân sinh, các ngành kinh tế và bảo vệ môi trường</w:t>
      </w:r>
      <w:r>
        <w:rPr>
          <w:szCs w:val="28"/>
          <w:lang w:val="en-US"/>
        </w:rPr>
        <w:t>.</w:t>
      </w:r>
      <w:r w:rsidR="007348A1">
        <w:rPr>
          <w:szCs w:val="28"/>
          <w:lang w:val="en-US"/>
        </w:rPr>
        <w:t xml:space="preserve"> </w:t>
      </w:r>
      <w:r w:rsidR="007348A1" w:rsidRPr="00DA1201">
        <w:rPr>
          <w:szCs w:val="28"/>
        </w:rPr>
        <w:t xml:space="preserve">Đảm </w:t>
      </w:r>
      <w:r w:rsidRPr="00DA1201">
        <w:rPr>
          <w:szCs w:val="28"/>
        </w:rPr>
        <w:t>bảo tính kế thừa, có điều chỉnh phù hợp thực tiễn, giảm thấp nhất sự xáo trộn để thuận lợi trong quá trình quản lý, sử dụng nhằm phát huy tối đa năng lực phục vụ của công trình</w:t>
      </w:r>
      <w:r>
        <w:rPr>
          <w:szCs w:val="28"/>
          <w:lang w:val="en-US"/>
        </w:rPr>
        <w:t>.</w:t>
      </w:r>
    </w:p>
    <w:p w14:paraId="22AB2A45" w14:textId="1A720281" w:rsidR="004C0100" w:rsidRPr="007348A1" w:rsidRDefault="004C0100" w:rsidP="00E93C36">
      <w:pPr>
        <w:widowControl w:val="0"/>
        <w:tabs>
          <w:tab w:val="left" w:pos="720"/>
        </w:tabs>
        <w:spacing w:before="140" w:after="140" w:line="320" w:lineRule="exact"/>
        <w:ind w:firstLine="567"/>
        <w:rPr>
          <w:szCs w:val="28"/>
          <w:lang w:val="en-US"/>
        </w:rPr>
      </w:pPr>
      <w:r w:rsidRPr="00DA1201">
        <w:rPr>
          <w:szCs w:val="28"/>
        </w:rPr>
        <w:t xml:space="preserve">Phân cấp quản lý công trình thủy lợi đảm bảo quy mô </w:t>
      </w:r>
      <w:r w:rsidR="00F31DF8">
        <w:rPr>
          <w:szCs w:val="28"/>
          <w:lang w:val="en-US"/>
        </w:rPr>
        <w:t>công trình</w:t>
      </w:r>
      <w:r w:rsidRPr="00DA1201">
        <w:rPr>
          <w:szCs w:val="28"/>
        </w:rPr>
        <w:t xml:space="preserve"> phù hợp với điều kiện, năng lực của tổ chức</w:t>
      </w:r>
      <w:r w:rsidR="00F31DF8">
        <w:rPr>
          <w:szCs w:val="28"/>
          <w:lang w:val="en-US"/>
        </w:rPr>
        <w:t>, cá nhân được giao quản lý, khai thác công trình thủy lợi trên địa bàn tỉnh</w:t>
      </w:r>
      <w:r w:rsidR="007348A1">
        <w:rPr>
          <w:szCs w:val="28"/>
          <w:lang w:val="en-US"/>
        </w:rPr>
        <w:t xml:space="preserve">, </w:t>
      </w:r>
      <w:r w:rsidRPr="00DA1201">
        <w:rPr>
          <w:szCs w:val="28"/>
        </w:rPr>
        <w:t>nhằm tăng cường vai trò của chính quyền địa phương và người dân trong việc tham gia quản lý, khai thác và bảo vệ, công trình thủy lợi; đồng thời củng cố, kiện toàn, nâng cao năng lực, trách nhiệm tổ chức thủy lợi cơ sở.</w:t>
      </w:r>
    </w:p>
    <w:p w14:paraId="05642DAA" w14:textId="647CEEDC" w:rsidR="00E302FA" w:rsidRDefault="007348A1" w:rsidP="00E93C36">
      <w:pPr>
        <w:widowControl w:val="0"/>
        <w:shd w:val="solid" w:color="FFFFFF" w:fill="auto"/>
        <w:spacing w:before="140" w:after="140" w:line="320" w:lineRule="exact"/>
        <w:ind w:firstLine="567"/>
        <w:rPr>
          <w:szCs w:val="28"/>
          <w:lang w:val="en-US"/>
        </w:rPr>
      </w:pPr>
      <w:r>
        <w:rPr>
          <w:szCs w:val="28"/>
          <w:lang w:val="en-US"/>
        </w:rPr>
        <w:t xml:space="preserve">Bảo </w:t>
      </w:r>
      <w:r w:rsidR="00E302FA">
        <w:rPr>
          <w:szCs w:val="28"/>
          <w:lang w:val="en-US"/>
        </w:rPr>
        <w:t>đảm</w:t>
      </w:r>
      <w:r w:rsidR="00E302FA" w:rsidRPr="007400C6">
        <w:rPr>
          <w:szCs w:val="28"/>
        </w:rPr>
        <w:t xml:space="preserve"> phù hợp với quy định của pháp luật về đê điều, pháp luật về thủy lợi, pháp luật về quản lý tài sản công và các quy định của pháp luật có liên quan; đảm bảo tính kế thừa, thuận lợi trong quá trình quản lý, sử dụng nhằm phát huy tối đa năng lực phục vụ của công trình</w:t>
      </w:r>
      <w:r>
        <w:rPr>
          <w:szCs w:val="28"/>
          <w:lang w:val="en-US"/>
        </w:rPr>
        <w:t xml:space="preserve"> thủy lợi trên địa bàn tỉnh</w:t>
      </w:r>
      <w:r w:rsidR="00E302FA" w:rsidRPr="007400C6">
        <w:rPr>
          <w:szCs w:val="28"/>
        </w:rPr>
        <w:t>.</w:t>
      </w:r>
    </w:p>
    <w:p w14:paraId="1837B2B8" w14:textId="5EEB4930" w:rsidR="0006541B" w:rsidRDefault="00851979" w:rsidP="00E93C36">
      <w:pPr>
        <w:spacing w:before="140" w:after="140" w:line="320" w:lineRule="exact"/>
        <w:ind w:firstLine="567"/>
        <w:rPr>
          <w:lang w:val="en-US"/>
        </w:rPr>
      </w:pPr>
      <w:r w:rsidRPr="00871562">
        <w:t xml:space="preserve">Căn </w:t>
      </w:r>
      <w:r>
        <w:t xml:space="preserve">cứ </w:t>
      </w:r>
      <w:r w:rsidR="00F21FD2">
        <w:rPr>
          <w:lang w:val="en-US"/>
        </w:rPr>
        <w:t xml:space="preserve">các </w:t>
      </w:r>
      <w:r>
        <w:t>quy định</w:t>
      </w:r>
      <w:r w:rsidR="00F21FD2">
        <w:rPr>
          <w:lang w:val="en-US"/>
        </w:rPr>
        <w:t>:</w:t>
      </w:r>
      <w:r>
        <w:t xml:space="preserve"> tại điểm b khoản 1 Điều 21 Luật Thủy lợi </w:t>
      </w:r>
      <w:r w:rsidRPr="00E21681">
        <w:rPr>
          <w:i/>
          <w:iCs/>
        </w:rPr>
        <w:t>“</w:t>
      </w:r>
      <w:r w:rsidRPr="00E21681">
        <w:rPr>
          <w:i/>
          <w:iCs/>
          <w:color w:val="000000"/>
        </w:rPr>
        <w:t>Ủy ban nhân dân cấp tỉnh quản lý hoặc phân cấp cho Ủy ban nhân dân cấp huyện quản lý công trình thủy lợi trên địa bàn căn cứ vào điều kiện cụ thể của địa phương, trừ trường hợp quy định tại điểm a khoản này”</w:t>
      </w:r>
      <w:r>
        <w:rPr>
          <w:color w:val="000000"/>
          <w:lang w:val="en-US"/>
        </w:rPr>
        <w:t>;</w:t>
      </w:r>
      <w:r w:rsidR="00F21FD2">
        <w:rPr>
          <w:color w:val="000000"/>
          <w:lang w:val="en-US"/>
        </w:rPr>
        <w:t xml:space="preserve"> </w:t>
      </w:r>
      <w:r w:rsidRPr="00B45C60">
        <w:rPr>
          <w:color w:val="000000"/>
        </w:rPr>
        <w:t>quy định tại khoản 3 Điều 15 Thông tư số 05/2018/TT-BNNPTNT ngày 15</w:t>
      </w:r>
      <w:r w:rsidR="001E7C6F">
        <w:rPr>
          <w:color w:val="000000"/>
          <w:lang w:val="en-US"/>
        </w:rPr>
        <w:t xml:space="preserve"> tháng </w:t>
      </w:r>
      <w:r w:rsidRPr="00B45C60">
        <w:rPr>
          <w:color w:val="000000"/>
        </w:rPr>
        <w:t>5</w:t>
      </w:r>
      <w:r w:rsidR="001E7C6F">
        <w:rPr>
          <w:color w:val="000000"/>
          <w:lang w:val="en-US"/>
        </w:rPr>
        <w:t xml:space="preserve"> năm </w:t>
      </w:r>
      <w:r w:rsidRPr="00B45C60">
        <w:rPr>
          <w:color w:val="000000"/>
        </w:rPr>
        <w:t xml:space="preserve">2018 của Bộ trưởng Bộ Nông nghiệp và </w:t>
      </w:r>
      <w:r w:rsidR="00D503FF">
        <w:rPr>
          <w:lang w:val="en-US"/>
        </w:rPr>
        <w:t>PTNT</w:t>
      </w:r>
      <w:r w:rsidR="00D503FF" w:rsidRPr="00B45C60">
        <w:rPr>
          <w:color w:val="000000"/>
        </w:rPr>
        <w:t xml:space="preserve"> </w:t>
      </w:r>
      <w:r w:rsidRPr="00B45C60">
        <w:rPr>
          <w:color w:val="000000"/>
        </w:rPr>
        <w:t>quy định chi tiết một số điều của Luật Thủy lợi</w:t>
      </w:r>
      <w:r w:rsidR="00B45C60">
        <w:rPr>
          <w:color w:val="000000"/>
          <w:lang w:val="en-US"/>
        </w:rPr>
        <w:t>:</w:t>
      </w:r>
      <w:r w:rsidRPr="00B45C60">
        <w:rPr>
          <w:color w:val="000000"/>
        </w:rPr>
        <w:t xml:space="preserve"> </w:t>
      </w:r>
      <w:r w:rsidR="00B45C60" w:rsidRPr="00B45C60">
        <w:rPr>
          <w:i/>
          <w:iCs/>
          <w:color w:val="000000"/>
          <w:lang w:val="en-US"/>
        </w:rPr>
        <w:t>“</w:t>
      </w:r>
      <w:r w:rsidRPr="00B45C60">
        <w:rPr>
          <w:i/>
          <w:iCs/>
          <w:color w:val="000000"/>
        </w:rPr>
        <w:t xml:space="preserve">Ủy ban nhân dân cấp tỉnh quản lý hoặc phân cấp cho Ủy ban nhân dân cấp huyện quản lý công trình thủy lợi trên địa bàn căn cứ vào điều kiện cụ thể của địa </w:t>
      </w:r>
      <w:r w:rsidRPr="00B45C60">
        <w:rPr>
          <w:i/>
          <w:iCs/>
          <w:color w:val="000000"/>
        </w:rPr>
        <w:lastRenderedPageBreak/>
        <w:t>phương, trừ trường hợp quy định tại khoản 1, khoản 2, khoản 4 Điều này</w:t>
      </w:r>
      <w:r w:rsidR="00B45C60" w:rsidRPr="00B45C60">
        <w:rPr>
          <w:i/>
          <w:iCs/>
          <w:color w:val="000000"/>
          <w:lang w:val="en-US"/>
        </w:rPr>
        <w:t>”;</w:t>
      </w:r>
      <w:r w:rsidR="00F21FD2">
        <w:rPr>
          <w:i/>
          <w:iCs/>
          <w:color w:val="000000"/>
          <w:lang w:val="en-US"/>
        </w:rPr>
        <w:t xml:space="preserve"> </w:t>
      </w:r>
      <w:r w:rsidR="0006541B">
        <w:t xml:space="preserve">tại khoản 8 Điều 1 </w:t>
      </w:r>
      <w:r w:rsidR="0006541B" w:rsidRPr="00C92C4B">
        <w:t>Thông tư số 03/2022/TT-BNNPTNT</w:t>
      </w:r>
      <w:r w:rsidR="0006541B">
        <w:t xml:space="preserve"> n</w:t>
      </w:r>
      <w:r w:rsidR="0006541B" w:rsidRPr="00C92C4B">
        <w:t>gày 16</w:t>
      </w:r>
      <w:r w:rsidR="0006541B">
        <w:rPr>
          <w:lang w:val="en-US"/>
        </w:rPr>
        <w:t xml:space="preserve"> tháng </w:t>
      </w:r>
      <w:r w:rsidR="0006541B" w:rsidRPr="00C92C4B">
        <w:t>6</w:t>
      </w:r>
      <w:r w:rsidR="0006541B">
        <w:rPr>
          <w:lang w:val="en-US"/>
        </w:rPr>
        <w:t xml:space="preserve"> năm </w:t>
      </w:r>
      <w:r w:rsidR="0006541B" w:rsidRPr="00C92C4B">
        <w:t>2022</w:t>
      </w:r>
      <w:r w:rsidR="0006541B">
        <w:t xml:space="preserve"> của</w:t>
      </w:r>
      <w:r w:rsidR="0006541B" w:rsidRPr="00C92C4B">
        <w:t xml:space="preserve"> Bộ Nông nghiệp và PTNT</w:t>
      </w:r>
      <w:r w:rsidR="0006541B" w:rsidRPr="00676CB1">
        <w:t xml:space="preserve"> </w:t>
      </w:r>
      <w:r w:rsidR="0006541B" w:rsidRPr="00C92C4B">
        <w:t>sửa đổi, bổ sung một số đ</w:t>
      </w:r>
      <w:r w:rsidR="0006541B">
        <w:t>iều của Thông tư số 05/2018/TT-</w:t>
      </w:r>
      <w:r w:rsidR="0006541B" w:rsidRPr="00C92C4B">
        <w:t xml:space="preserve">BNNPTNT ngày </w:t>
      </w:r>
      <w:r w:rsidR="001E7C6F" w:rsidRPr="00B45C60">
        <w:rPr>
          <w:color w:val="000000"/>
        </w:rPr>
        <w:t>ngày 15</w:t>
      </w:r>
      <w:r w:rsidR="001E7C6F">
        <w:rPr>
          <w:color w:val="000000"/>
          <w:lang w:val="en-US"/>
        </w:rPr>
        <w:t xml:space="preserve"> tháng </w:t>
      </w:r>
      <w:r w:rsidR="001E7C6F" w:rsidRPr="00B45C60">
        <w:rPr>
          <w:color w:val="000000"/>
        </w:rPr>
        <w:t>5</w:t>
      </w:r>
      <w:r w:rsidR="001E7C6F">
        <w:rPr>
          <w:color w:val="000000"/>
          <w:lang w:val="en-US"/>
        </w:rPr>
        <w:t xml:space="preserve"> năm </w:t>
      </w:r>
      <w:r w:rsidR="001E7C6F" w:rsidRPr="00B45C60">
        <w:rPr>
          <w:color w:val="000000"/>
        </w:rPr>
        <w:t xml:space="preserve">2018 </w:t>
      </w:r>
      <w:r w:rsidR="0006541B" w:rsidRPr="00C92C4B">
        <w:t>của Bộ Nông nghiệp và PTNT quy định chi tiết một số điều của Luật Thủy lợi</w:t>
      </w:r>
      <w:r w:rsidR="0006541B" w:rsidRPr="00925885">
        <w:rPr>
          <w:i/>
          <w:iCs/>
        </w:rPr>
        <w:t>: “</w:t>
      </w:r>
      <w:r w:rsidR="0006541B" w:rsidRPr="00BC6857">
        <w:rPr>
          <w:i/>
          <w:iCs/>
        </w:rPr>
        <w:t>Sở Nông nghiệp và Phát triển nông thôn chủ trì, phối hợp với tổ chức, cá nhân có liên quan trình Ủy ban nhân dân cấp tỉnh quyết định phân cấp quản lý công trình thủy lợi trong phạm vi tỉnh và quy mô thủy lợi nội đồng</w:t>
      </w:r>
      <w:r w:rsidR="0006541B" w:rsidRPr="00925885">
        <w:rPr>
          <w:i/>
          <w:iCs/>
        </w:rPr>
        <w:t>”</w:t>
      </w:r>
      <w:r w:rsidR="0006541B" w:rsidRPr="00925885">
        <w:t>.</w:t>
      </w:r>
    </w:p>
    <w:p w14:paraId="544C2568" w14:textId="3870B29F" w:rsidR="009B605D" w:rsidRDefault="009B605D" w:rsidP="009B605D">
      <w:pPr>
        <w:tabs>
          <w:tab w:val="left" w:pos="720"/>
        </w:tabs>
        <w:spacing w:before="120" w:after="120" w:line="300" w:lineRule="exact"/>
        <w:ind w:firstLine="567"/>
      </w:pPr>
      <w:r>
        <w:rPr>
          <w:bCs/>
          <w:lang w:val="en-US"/>
        </w:rPr>
        <w:t xml:space="preserve">Căn cứ </w:t>
      </w:r>
      <w:r>
        <w:rPr>
          <w:bCs/>
        </w:rPr>
        <w:t xml:space="preserve">quy định </w:t>
      </w:r>
      <w:r w:rsidRPr="00FE010C">
        <w:t xml:space="preserve">tại </w:t>
      </w:r>
      <w:r>
        <w:t>k</w:t>
      </w:r>
      <w:r w:rsidRPr="00FE010C">
        <w:t>hoản 1 Điều 16 Nghị định 131/2025/NĐ-CP</w:t>
      </w:r>
      <w:r>
        <w:t xml:space="preserve"> ngày 12/6/2025 </w:t>
      </w:r>
      <w:bookmarkStart w:id="1" w:name="loai_1_name"/>
      <w:r>
        <w:t>của Chính phủ quy định phân định thẩm quyền của chính quyền địa phương 02 cấp trong lĩnh vực quản lý nhà nước của Bộ Nông nghiệp và Môi trường</w:t>
      </w:r>
      <w:bookmarkEnd w:id="1"/>
      <w:r>
        <w:t xml:space="preserve"> </w:t>
      </w:r>
      <w:r w:rsidRPr="00CB4497">
        <w:rPr>
          <w:i/>
          <w:iCs/>
        </w:rPr>
        <w:t>“</w:t>
      </w:r>
      <w:r>
        <w:rPr>
          <w:i/>
          <w:iCs/>
        </w:rPr>
        <w:t>16. T</w:t>
      </w:r>
      <w:r w:rsidRPr="000D1B9D">
        <w:rPr>
          <w:i/>
          <w:iCs/>
        </w:rPr>
        <w:t xml:space="preserve">hẩm quyền của </w:t>
      </w:r>
      <w:r w:rsidRPr="009B605D">
        <w:rPr>
          <w:i/>
          <w:iCs/>
        </w:rPr>
        <w:t>Ủy ban nhân dân cấp xã:</w:t>
      </w:r>
      <w:r>
        <w:rPr>
          <w:i/>
          <w:iCs/>
        </w:rPr>
        <w:t xml:space="preserve"> </w:t>
      </w:r>
      <w:r w:rsidRPr="00CB4497">
        <w:rPr>
          <w:i/>
          <w:iCs/>
        </w:rPr>
        <w:t>1. Quản lý công trình thủy lợi theo quy định tại </w:t>
      </w:r>
      <w:bookmarkStart w:id="2" w:name="dc_70"/>
      <w:r w:rsidRPr="00CB4497">
        <w:rPr>
          <w:i/>
          <w:iCs/>
        </w:rPr>
        <w:t>điểm b khoản 1 Điều 21 Luật Thủy lợi</w:t>
      </w:r>
      <w:bookmarkEnd w:id="2"/>
      <w:r w:rsidRPr="00CB4497">
        <w:rPr>
          <w:i/>
          <w:iCs/>
        </w:rPr>
        <w:t>”.</w:t>
      </w:r>
    </w:p>
    <w:p w14:paraId="1F0C61A4" w14:textId="6894360C" w:rsidR="00851979" w:rsidRDefault="00851979" w:rsidP="00E93C36">
      <w:pPr>
        <w:spacing w:before="140" w:after="140" w:line="320" w:lineRule="exact"/>
        <w:ind w:firstLine="567"/>
        <w:rPr>
          <w:lang w:val="en-US"/>
        </w:rPr>
      </w:pPr>
      <w:r>
        <w:rPr>
          <w:color w:val="000000"/>
        </w:rPr>
        <w:t>Căn cứ số thứ tự 2 và 5 mục II Phụ lục IV Nghị quyết số 34/NQ-HĐND ngày 17</w:t>
      </w:r>
      <w:r w:rsidR="00AB45D3">
        <w:rPr>
          <w:color w:val="000000"/>
          <w:lang w:val="en-US"/>
        </w:rPr>
        <w:t xml:space="preserve"> tháng </w:t>
      </w:r>
      <w:r>
        <w:rPr>
          <w:color w:val="000000"/>
        </w:rPr>
        <w:t>7</w:t>
      </w:r>
      <w:r w:rsidR="00AB45D3">
        <w:rPr>
          <w:color w:val="000000"/>
          <w:lang w:val="en-US"/>
        </w:rPr>
        <w:t xml:space="preserve"> năm </w:t>
      </w:r>
      <w:r>
        <w:rPr>
          <w:color w:val="000000"/>
        </w:rPr>
        <w:t xml:space="preserve">2024 của Hội đồng nhân dân tỉnh </w:t>
      </w:r>
      <w:r w:rsidRPr="00C52284">
        <w:rPr>
          <w:i/>
          <w:iCs/>
          <w:color w:val="000000"/>
        </w:rPr>
        <w:t xml:space="preserve">“Quản lý </w:t>
      </w:r>
      <w:r w:rsidRPr="00C52284">
        <w:rPr>
          <w:i/>
          <w:iCs/>
        </w:rPr>
        <w:t>công trình thủy lợi trên địa bàn căn cứ điều kiện cụ thể của địa phương”</w:t>
      </w:r>
      <w:r>
        <w:t>.</w:t>
      </w:r>
    </w:p>
    <w:p w14:paraId="390A9D9B" w14:textId="53793A87" w:rsidR="00851979" w:rsidRPr="003A4BEA" w:rsidRDefault="00AB45D3" w:rsidP="00E93C36">
      <w:pPr>
        <w:widowControl w:val="0"/>
        <w:shd w:val="clear" w:color="auto" w:fill="FFFFFF"/>
        <w:spacing w:before="140" w:after="140" w:line="320" w:lineRule="exact"/>
        <w:ind w:firstLine="567"/>
        <w:rPr>
          <w:szCs w:val="28"/>
          <w:lang w:val="en-US"/>
        </w:rPr>
      </w:pPr>
      <w:r w:rsidRPr="009D65D9">
        <w:rPr>
          <w:szCs w:val="28"/>
        </w:rPr>
        <w:t xml:space="preserve">Từ những quy định nêu trên, việc ban hành </w:t>
      </w:r>
      <w:r>
        <w:rPr>
          <w:spacing w:val="-4"/>
          <w:lang w:val="en-US"/>
        </w:rPr>
        <w:t>b</w:t>
      </w:r>
      <w:r w:rsidRPr="006E76E8">
        <w:rPr>
          <w:spacing w:val="-4"/>
        </w:rPr>
        <w:t>an hành Quy định phân cấp quản lý, khai thác công trình thủy lợi trên địa bàn tỉnh Đồng Nai</w:t>
      </w:r>
      <w:r w:rsidRPr="006E76E8">
        <w:rPr>
          <w:lang w:val="en-US"/>
        </w:rPr>
        <w:t xml:space="preserve"> </w:t>
      </w:r>
      <w:r w:rsidRPr="009D65D9">
        <w:rPr>
          <w:szCs w:val="28"/>
        </w:rPr>
        <w:t>thay thế quy định đã ban hành</w:t>
      </w:r>
      <w:r>
        <w:rPr>
          <w:szCs w:val="28"/>
          <w:lang w:val="en-US"/>
        </w:rPr>
        <w:t xml:space="preserve"> trước đây</w:t>
      </w:r>
      <w:r w:rsidR="00876751" w:rsidRPr="00876751">
        <w:rPr>
          <w:szCs w:val="28"/>
        </w:rPr>
        <w:t xml:space="preserve"> </w:t>
      </w:r>
      <w:r w:rsidR="00876751" w:rsidRPr="009D65D9">
        <w:rPr>
          <w:szCs w:val="28"/>
        </w:rPr>
        <w:t>là cần thiết</w:t>
      </w:r>
      <w:r w:rsidR="00876751">
        <w:rPr>
          <w:szCs w:val="28"/>
          <w:lang w:val="en-US"/>
        </w:rPr>
        <w:t xml:space="preserve"> và phù hợp với tình hình thực tiễn sau khi hoàn thành việc sắp xếp tổ chức chính quyền địa phương 02 cấp; đồng thời</w:t>
      </w:r>
      <w:r w:rsidR="00106379">
        <w:rPr>
          <w:szCs w:val="28"/>
          <w:lang w:val="en-US"/>
        </w:rPr>
        <w:t xml:space="preserve"> thực hiện có hiệu quả </w:t>
      </w:r>
      <w:r w:rsidR="00E93D07">
        <w:rPr>
          <w:szCs w:val="28"/>
          <w:lang w:val="en-US"/>
        </w:rPr>
        <w:t xml:space="preserve">nội dung đẩy mạnh phân cấp tại </w:t>
      </w:r>
      <w:r w:rsidR="00106379">
        <w:rPr>
          <w:color w:val="000000"/>
        </w:rPr>
        <w:t>Nghị quyết số 34/NQ-HĐND ngày 17</w:t>
      </w:r>
      <w:r w:rsidR="00106379">
        <w:rPr>
          <w:color w:val="000000"/>
          <w:lang w:val="en-US"/>
        </w:rPr>
        <w:t xml:space="preserve"> tháng </w:t>
      </w:r>
      <w:r w:rsidR="00106379">
        <w:rPr>
          <w:color w:val="000000"/>
        </w:rPr>
        <w:t>7</w:t>
      </w:r>
      <w:r w:rsidR="00106379">
        <w:rPr>
          <w:color w:val="000000"/>
          <w:lang w:val="en-US"/>
        </w:rPr>
        <w:t xml:space="preserve"> năm </w:t>
      </w:r>
      <w:r w:rsidR="00106379">
        <w:rPr>
          <w:color w:val="000000"/>
        </w:rPr>
        <w:t>2024 của Hội đồng nhân dân tỉnh</w:t>
      </w:r>
      <w:r w:rsidRPr="009D65D9">
        <w:rPr>
          <w:szCs w:val="28"/>
        </w:rPr>
        <w:t>.</w:t>
      </w:r>
    </w:p>
    <w:p w14:paraId="7989C1BE" w14:textId="77777777" w:rsidR="00721B16" w:rsidRDefault="00721B16" w:rsidP="00E93C36">
      <w:pPr>
        <w:spacing w:before="140" w:after="140" w:line="320" w:lineRule="exact"/>
        <w:ind w:firstLine="567"/>
        <w:rPr>
          <w:b/>
          <w:bCs/>
          <w:lang w:val="en-US"/>
        </w:rPr>
      </w:pPr>
      <w:r w:rsidRPr="00721B16">
        <w:rPr>
          <w:b/>
          <w:bCs/>
          <w:lang w:val="en-SG"/>
        </w:rPr>
        <w:t>2. Cơ sở </w:t>
      </w:r>
      <w:r w:rsidRPr="00721B16">
        <w:rPr>
          <w:b/>
          <w:bCs/>
        </w:rPr>
        <w:t>thực tiễn</w:t>
      </w:r>
    </w:p>
    <w:p w14:paraId="16402048" w14:textId="2CEE203A" w:rsidR="008C5247" w:rsidRPr="008C5247" w:rsidRDefault="008C5247" w:rsidP="00E93C36">
      <w:pPr>
        <w:spacing w:before="140" w:after="140" w:line="320" w:lineRule="exact"/>
        <w:ind w:firstLine="567"/>
      </w:pPr>
      <w:r w:rsidRPr="008C5247">
        <w:t>Trên địa bàn tỉnh có 215 công trình thủy lợi đang hoạt động (trong đó: có 83 hồ chứa; 65 đập dâng; 41 trạm bơm và 01 hệ thống kênh thủy lợi tưới sau hồ Thủy điện Cần Đơn; 7 công trình ngăn mặn, ngăn lũ; 4 kênh tạo nguồn và 14 kênh tiêu). Tổng diện tích tưới thiết kế 34.122 ha, tiêu 12.593 ha, ngăn mặn 5.963 ha; tạo nguồn cấp nước sinh hoạt và công nghiệp</w:t>
      </w:r>
      <w:r>
        <w:rPr>
          <w:lang w:val="en-US"/>
        </w:rPr>
        <w:t xml:space="preserve"> </w:t>
      </w:r>
      <w:r w:rsidRPr="008C5247">
        <w:t xml:space="preserve">với tổng công suất </w:t>
      </w:r>
      <w:r>
        <w:rPr>
          <w:lang w:val="en-US"/>
        </w:rPr>
        <w:t xml:space="preserve">khoảng </w:t>
      </w:r>
      <w:r w:rsidRPr="008C5247">
        <w:t>342.642 m</w:t>
      </w:r>
      <w:r w:rsidRPr="008C5247">
        <w:rPr>
          <w:vertAlign w:val="superscript"/>
        </w:rPr>
        <w:t>3</w:t>
      </w:r>
      <w:r w:rsidRPr="008C5247">
        <w:t>/ngày</w:t>
      </w:r>
      <w:r w:rsidR="005E4958">
        <w:rPr>
          <w:lang w:val="en-US"/>
        </w:rPr>
        <w:t xml:space="preserve"> </w:t>
      </w:r>
      <w:r w:rsidRPr="008C5247">
        <w:t xml:space="preserve">đêm. </w:t>
      </w:r>
    </w:p>
    <w:p w14:paraId="6AB3D32C" w14:textId="033872B3" w:rsidR="007E722E" w:rsidRPr="002B6034" w:rsidRDefault="005D0F01" w:rsidP="00E93C36">
      <w:pPr>
        <w:spacing w:before="140" w:after="140" w:line="320" w:lineRule="exact"/>
        <w:ind w:firstLine="567"/>
      </w:pPr>
      <w:r w:rsidRPr="002B6034">
        <w:t xml:space="preserve">Thời gian qua, Sở Nông nghiệp và </w:t>
      </w:r>
      <w:r w:rsidR="000B2BB7" w:rsidRPr="002B6034">
        <w:t>Môi trường</w:t>
      </w:r>
      <w:r w:rsidR="00D503FF" w:rsidRPr="002B6034">
        <w:t xml:space="preserve"> </w:t>
      </w:r>
      <w:r w:rsidRPr="002B6034">
        <w:t xml:space="preserve">đã chủ trì, phối hợp với các cơ quan, đơn vị liên quan tham mưu </w:t>
      </w:r>
      <w:r w:rsidR="00FB177D" w:rsidRPr="002B6034">
        <w:t>UBND</w:t>
      </w:r>
      <w:r w:rsidRPr="002B6034">
        <w:t xml:space="preserve"> tỉnh ban hành một số quy định về phân cấp quản lý công trình thủy lợi, như: </w:t>
      </w:r>
      <w:r w:rsidR="002B6034" w:rsidRPr="002B6034">
        <w:t>Quyết định số 2075/QĐ-UBND ngày 17</w:t>
      </w:r>
      <w:r w:rsidR="002B6034">
        <w:rPr>
          <w:lang w:val="en-US"/>
        </w:rPr>
        <w:t xml:space="preserve"> tháng </w:t>
      </w:r>
      <w:r w:rsidR="002B6034" w:rsidRPr="002B6034">
        <w:t>8</w:t>
      </w:r>
      <w:r w:rsidR="002B6034">
        <w:rPr>
          <w:lang w:val="en-US"/>
        </w:rPr>
        <w:t xml:space="preserve"> năm </w:t>
      </w:r>
      <w:r w:rsidR="002B6034" w:rsidRPr="002B6034">
        <w:t xml:space="preserve">2011 về việc phê duyệt phân cấp quản lý, khai thác công trình thủy lợi trên địa bàn tỉnh Đồng Nai; </w:t>
      </w:r>
      <w:r w:rsidR="00D34041" w:rsidRPr="002B6034">
        <w:t xml:space="preserve">Quyết định số 77/2012/QĐ-UBND ngày 20 tháng 12 năm 2012 quy </w:t>
      </w:r>
      <w:r w:rsidRPr="002B6034">
        <w:t>định về tổ chức quản lý khai thác và bảo vệ công trình thủy lợi trên địa bàn tỉnh Đồng Nai</w:t>
      </w:r>
      <w:r w:rsidR="00D34041" w:rsidRPr="002B6034">
        <w:t xml:space="preserve">; </w:t>
      </w:r>
      <w:r w:rsidR="007E722E" w:rsidRPr="002B6034">
        <w:t>Quyết định số 3810/QĐ-UBND ngày 19 tháng 10 năm 2020 ban hành Danh mục đập, hồ chứa nước thủy lợi lớn, vừa và nhỏ trên địa bàn tỉnh Đồng Nai</w:t>
      </w:r>
      <w:r w:rsidR="002B6034" w:rsidRPr="002B6034">
        <w:t>; Quyết định số 21/2023/QĐ-UBND ngày 04</w:t>
      </w:r>
      <w:r w:rsidR="002B6034">
        <w:rPr>
          <w:lang w:val="en-US"/>
        </w:rPr>
        <w:t xml:space="preserve"> tháng </w:t>
      </w:r>
      <w:r w:rsidR="002B6034" w:rsidRPr="002B6034">
        <w:t>5</w:t>
      </w:r>
      <w:r w:rsidR="002B6034">
        <w:rPr>
          <w:lang w:val="en-US"/>
        </w:rPr>
        <w:t xml:space="preserve"> năm </w:t>
      </w:r>
      <w:r w:rsidR="002B6034" w:rsidRPr="002B6034">
        <w:t>2023 của UBND tỉnh Bình Phước ban hành quy định phân cấp quản lý công trình thủy lợi trên địa bàn tỉnh Bình Phước</w:t>
      </w:r>
      <w:r w:rsidR="007E722E" w:rsidRPr="002B6034">
        <w:t>.</w:t>
      </w:r>
    </w:p>
    <w:p w14:paraId="003DA89F" w14:textId="6C49DA4E" w:rsidR="001B3DC1" w:rsidRPr="002B6034" w:rsidRDefault="003E48A6" w:rsidP="00E93C36">
      <w:pPr>
        <w:spacing w:before="140" w:after="140" w:line="320" w:lineRule="exact"/>
        <w:ind w:firstLine="567"/>
      </w:pPr>
      <w:r w:rsidRPr="00654DB2">
        <w:rPr>
          <w:lang w:val="en-US"/>
        </w:rPr>
        <w:t>Đồng thời</w:t>
      </w:r>
      <w:r w:rsidR="000B2BB7" w:rsidRPr="00654DB2">
        <w:t xml:space="preserve">, </w:t>
      </w:r>
      <w:r w:rsidR="00501683" w:rsidRPr="00654DB2">
        <w:rPr>
          <w:lang w:val="en-US"/>
        </w:rPr>
        <w:t>rà soát</w:t>
      </w:r>
      <w:r w:rsidRPr="00654DB2">
        <w:rPr>
          <w:lang w:val="en-US"/>
        </w:rPr>
        <w:t xml:space="preserve"> bổ sung các công trình thủy lợi </w:t>
      </w:r>
      <w:r w:rsidR="00862CE3" w:rsidRPr="00654DB2">
        <w:t xml:space="preserve">đã </w:t>
      </w:r>
      <w:r w:rsidRPr="00654DB2">
        <w:rPr>
          <w:lang w:val="en-US"/>
        </w:rPr>
        <w:t>thi công</w:t>
      </w:r>
      <w:r w:rsidR="00862CE3" w:rsidRPr="00654DB2">
        <w:t xml:space="preserve"> hoàn thành, </w:t>
      </w:r>
      <w:r w:rsidRPr="00654DB2">
        <w:rPr>
          <w:lang w:val="en-US"/>
        </w:rPr>
        <w:t>và đang triển khai thực hiện trên địa bàn tỉnh</w:t>
      </w:r>
      <w:r w:rsidR="00630AE4" w:rsidRPr="00654DB2">
        <w:t xml:space="preserve"> như: </w:t>
      </w:r>
      <w:r w:rsidR="00CE2FE6" w:rsidRPr="00654DB2">
        <w:t>Kênh tiêu cánh đồng Gia Canh, thị trấn Định Quán</w:t>
      </w:r>
      <w:r w:rsidR="00D644D8" w:rsidRPr="00654DB2">
        <w:t xml:space="preserve"> (</w:t>
      </w:r>
      <w:r w:rsidR="007B028D" w:rsidRPr="00654DB2">
        <w:t>xã</w:t>
      </w:r>
      <w:r w:rsidR="00D644D8" w:rsidRPr="00654DB2">
        <w:t xml:space="preserve"> Định Quán)</w:t>
      </w:r>
      <w:r w:rsidR="00CE2FE6" w:rsidRPr="00654DB2">
        <w:t xml:space="preserve">; </w:t>
      </w:r>
      <w:r w:rsidR="00D644D8" w:rsidRPr="00654DB2">
        <w:t>Trạm bơm Sông Ray (</w:t>
      </w:r>
      <w:r w:rsidR="007B028D" w:rsidRPr="00654DB2">
        <w:t>Xã Sông Ray</w:t>
      </w:r>
      <w:r w:rsidR="00D644D8" w:rsidRPr="00654DB2">
        <w:t xml:space="preserve">); </w:t>
      </w:r>
      <w:r w:rsidR="002C2D9C" w:rsidRPr="00654DB2">
        <w:lastRenderedPageBreak/>
        <w:t>Dự án chống ngập úng khu vực Suối Cải, thành phố Long Khánh (</w:t>
      </w:r>
      <w:r w:rsidR="007B028D" w:rsidRPr="00654DB2">
        <w:t>Phường: Bảo Vinh, Long Khánh, Bình Lộc</w:t>
      </w:r>
      <w:r w:rsidR="002C2D9C" w:rsidRPr="00654DB2">
        <w:t>); Kênh tiêu Bình Lộc (</w:t>
      </w:r>
      <w:r w:rsidR="007B028D" w:rsidRPr="00654DB2">
        <w:t>Phường Bình Lộc</w:t>
      </w:r>
      <w:r w:rsidR="002C2D9C" w:rsidRPr="00654DB2">
        <w:t>);</w:t>
      </w:r>
      <w:r w:rsidR="00280BBE" w:rsidRPr="00654DB2">
        <w:rPr>
          <w:lang w:val="en-US"/>
        </w:rPr>
        <w:t xml:space="preserve"> </w:t>
      </w:r>
      <w:r w:rsidR="00280BBE" w:rsidRPr="00654DB2">
        <w:rPr>
          <w:szCs w:val="28"/>
        </w:rPr>
        <w:t xml:space="preserve">Dự án </w:t>
      </w:r>
      <w:r w:rsidR="00280BBE" w:rsidRPr="00654DB2">
        <w:rPr>
          <w:rStyle w:val="fontstyle01"/>
        </w:rPr>
        <w:t xml:space="preserve">Hệ thống thủy lợi cánh đồng 78A, 78B </w:t>
      </w:r>
      <w:r w:rsidR="00280BBE" w:rsidRPr="00654DB2">
        <w:rPr>
          <w:rStyle w:val="fontstyle01"/>
          <w:lang w:val="en-US"/>
        </w:rPr>
        <w:t xml:space="preserve">(Xã Dầu Giây); </w:t>
      </w:r>
      <w:r w:rsidR="002C2D9C" w:rsidRPr="00654DB2">
        <w:t>…</w:t>
      </w:r>
      <w:r w:rsidR="00501683" w:rsidRPr="00654DB2">
        <w:rPr>
          <w:lang w:val="en-US"/>
        </w:rPr>
        <w:t xml:space="preserve"> vào danh mục </w:t>
      </w:r>
      <w:r w:rsidR="00E93C36" w:rsidRPr="00654DB2">
        <w:rPr>
          <w:lang w:val="en-US"/>
        </w:rPr>
        <w:t xml:space="preserve">phân cấp, </w:t>
      </w:r>
      <w:r w:rsidR="00501683" w:rsidRPr="00654DB2">
        <w:rPr>
          <w:lang w:val="en-US"/>
        </w:rPr>
        <w:t xml:space="preserve">để </w:t>
      </w:r>
      <w:r w:rsidR="001B3DC1" w:rsidRPr="00654DB2">
        <w:t xml:space="preserve">đơn vị </w:t>
      </w:r>
      <w:r w:rsidR="00D723A4" w:rsidRPr="00654DB2">
        <w:rPr>
          <w:lang w:val="en-US"/>
        </w:rPr>
        <w:t xml:space="preserve">quản lý chủ động </w:t>
      </w:r>
      <w:r w:rsidR="005948B7" w:rsidRPr="00654DB2">
        <w:rPr>
          <w:lang w:val="en-US"/>
        </w:rPr>
        <w:t xml:space="preserve">theo dõi </w:t>
      </w:r>
      <w:r w:rsidR="00D723A4" w:rsidRPr="00654DB2">
        <w:rPr>
          <w:lang w:val="en-US"/>
        </w:rPr>
        <w:t>phối hợp</w:t>
      </w:r>
      <w:r w:rsidR="005948B7" w:rsidRPr="00654DB2">
        <w:rPr>
          <w:lang w:val="en-US"/>
        </w:rPr>
        <w:t xml:space="preserve"> trong quá trình thực hiện </w:t>
      </w:r>
      <w:r w:rsidR="00D723A4" w:rsidRPr="00654DB2">
        <w:rPr>
          <w:lang w:val="en-US"/>
        </w:rPr>
        <w:t xml:space="preserve">và tiếp nhận công trình </w:t>
      </w:r>
      <w:r w:rsidR="001B3DC1" w:rsidRPr="00654DB2">
        <w:t xml:space="preserve">sau khi </w:t>
      </w:r>
      <w:r w:rsidR="005948B7" w:rsidRPr="00654DB2">
        <w:rPr>
          <w:lang w:val="en-US"/>
        </w:rPr>
        <w:t xml:space="preserve">thi công </w:t>
      </w:r>
      <w:r w:rsidR="001B3DC1" w:rsidRPr="00654DB2">
        <w:t xml:space="preserve">hoàn thành đưa vào sử dụng, </w:t>
      </w:r>
      <w:r w:rsidR="00C87D95" w:rsidRPr="00654DB2">
        <w:rPr>
          <w:lang w:val="en-US"/>
        </w:rPr>
        <w:t xml:space="preserve">phát </w:t>
      </w:r>
      <w:r w:rsidR="001B3DC1" w:rsidRPr="00654DB2">
        <w:t xml:space="preserve">huy hiệu quả </w:t>
      </w:r>
      <w:r w:rsidR="0092011E" w:rsidRPr="00654DB2">
        <w:rPr>
          <w:lang w:val="en-US"/>
        </w:rPr>
        <w:t>đầu tư</w:t>
      </w:r>
      <w:r w:rsidR="001B3DC1" w:rsidRPr="00654DB2">
        <w:t xml:space="preserve"> và bảo đảm an toàn công trình.</w:t>
      </w:r>
    </w:p>
    <w:p w14:paraId="2DA54CC1" w14:textId="0418D688" w:rsidR="001B3DC1" w:rsidRPr="00643BF8" w:rsidRDefault="00220BAB" w:rsidP="00C21F4D">
      <w:pPr>
        <w:spacing w:before="140" w:after="140" w:line="326" w:lineRule="exact"/>
        <w:ind w:firstLine="567"/>
        <w:rPr>
          <w:b/>
          <w:bCs/>
          <w:szCs w:val="28"/>
          <w:lang w:val="en-US"/>
        </w:rPr>
      </w:pPr>
      <w:r w:rsidRPr="00643BF8">
        <w:rPr>
          <w:szCs w:val="28"/>
        </w:rPr>
        <w:t xml:space="preserve">Trên cơ sở các quy định của pháp luật và </w:t>
      </w:r>
      <w:r w:rsidR="007E7511">
        <w:rPr>
          <w:szCs w:val="28"/>
          <w:lang w:val="en-US"/>
        </w:rPr>
        <w:t>hiện</w:t>
      </w:r>
      <w:r w:rsidRPr="00643BF8">
        <w:rPr>
          <w:szCs w:val="28"/>
        </w:rPr>
        <w:t xml:space="preserve"> trạng công tác quản lý công trình thủy lợi trên địa bàn tỉnh</w:t>
      </w:r>
      <w:r w:rsidRPr="00643BF8">
        <w:rPr>
          <w:rFonts w:eastAsia="Times New Roman"/>
          <w:szCs w:val="28"/>
        </w:rPr>
        <w:t>, Sở Nông nghiệp và</w:t>
      </w:r>
      <w:r w:rsidRPr="00643BF8">
        <w:rPr>
          <w:rFonts w:eastAsia="Times New Roman"/>
          <w:szCs w:val="28"/>
          <w:lang w:val="en-US"/>
        </w:rPr>
        <w:t xml:space="preserve"> </w:t>
      </w:r>
      <w:r w:rsidR="007E60B7">
        <w:rPr>
          <w:lang w:val="en-US"/>
        </w:rPr>
        <w:t>Môi trường</w:t>
      </w:r>
      <w:r w:rsidR="00D503FF" w:rsidRPr="00643BF8">
        <w:rPr>
          <w:szCs w:val="28"/>
          <w:lang w:val="en-US"/>
        </w:rPr>
        <w:t xml:space="preserve"> </w:t>
      </w:r>
      <w:r w:rsidRPr="00643BF8">
        <w:rPr>
          <w:szCs w:val="28"/>
          <w:lang w:val="en-US"/>
        </w:rPr>
        <w:t xml:space="preserve">đã lấy ý kiến của </w:t>
      </w:r>
      <w:r w:rsidR="00B02E9F" w:rsidRPr="00643BF8">
        <w:rPr>
          <w:szCs w:val="28"/>
          <w:lang w:val="en-US"/>
        </w:rPr>
        <w:t xml:space="preserve">các </w:t>
      </w:r>
      <w:r w:rsidR="00157583">
        <w:rPr>
          <w:szCs w:val="28"/>
          <w:lang w:val="en-US"/>
        </w:rPr>
        <w:t>cơ quan, địa phương và đơn vị</w:t>
      </w:r>
      <w:r w:rsidR="00B02E9F" w:rsidRPr="00643BF8">
        <w:rPr>
          <w:szCs w:val="28"/>
          <w:lang w:val="en-US"/>
        </w:rPr>
        <w:t xml:space="preserve"> liên quan</w:t>
      </w:r>
      <w:r w:rsidRPr="00643BF8">
        <w:rPr>
          <w:szCs w:val="28"/>
          <w:lang w:val="en-US"/>
        </w:rPr>
        <w:t xml:space="preserve"> về việc tham mưu xây dựng </w:t>
      </w:r>
      <w:r w:rsidRPr="00643BF8">
        <w:rPr>
          <w:szCs w:val="28"/>
        </w:rPr>
        <w:t xml:space="preserve">dự thảo Quyết định của UBND tỉnh về việc </w:t>
      </w:r>
      <w:r w:rsidRPr="00643BF8">
        <w:rPr>
          <w:spacing w:val="-4"/>
          <w:szCs w:val="28"/>
        </w:rPr>
        <w:t>Ban hành Quy định phân cấp quản lý, khai thác công trình thủy lợi trên địa bàn tỉnh Đồng Nai</w:t>
      </w:r>
      <w:r w:rsidRPr="00643BF8">
        <w:rPr>
          <w:spacing w:val="-4"/>
          <w:szCs w:val="28"/>
          <w:lang w:val="en-US"/>
        </w:rPr>
        <w:t xml:space="preserve"> (Văn bản số </w:t>
      </w:r>
      <w:r w:rsidR="00157583">
        <w:rPr>
          <w:spacing w:val="-4"/>
          <w:szCs w:val="28"/>
          <w:lang w:val="en-US"/>
        </w:rPr>
        <w:t>…..</w:t>
      </w:r>
      <w:r w:rsidRPr="00643BF8">
        <w:rPr>
          <w:spacing w:val="-4"/>
          <w:szCs w:val="28"/>
          <w:lang w:val="en-US"/>
        </w:rPr>
        <w:t>/S</w:t>
      </w:r>
      <w:r w:rsidR="00157583">
        <w:rPr>
          <w:spacing w:val="-4"/>
          <w:szCs w:val="28"/>
          <w:lang w:val="en-US"/>
        </w:rPr>
        <w:t>o</w:t>
      </w:r>
      <w:r w:rsidRPr="00643BF8">
        <w:rPr>
          <w:spacing w:val="-4"/>
          <w:szCs w:val="28"/>
          <w:lang w:val="en-US"/>
        </w:rPr>
        <w:t>NN</w:t>
      </w:r>
      <w:r w:rsidR="00157583">
        <w:rPr>
          <w:spacing w:val="-4"/>
          <w:szCs w:val="28"/>
          <w:lang w:val="en-US"/>
        </w:rPr>
        <w:t>MT</w:t>
      </w:r>
      <w:r w:rsidRPr="00643BF8">
        <w:rPr>
          <w:spacing w:val="-4"/>
          <w:szCs w:val="28"/>
          <w:lang w:val="en-US"/>
        </w:rPr>
        <w:t>-</w:t>
      </w:r>
      <w:r w:rsidR="00157583">
        <w:rPr>
          <w:spacing w:val="-4"/>
          <w:szCs w:val="28"/>
          <w:lang w:val="en-US"/>
        </w:rPr>
        <w:t>KS</w:t>
      </w:r>
      <w:r w:rsidRPr="00643BF8">
        <w:rPr>
          <w:spacing w:val="-4"/>
          <w:szCs w:val="28"/>
          <w:lang w:val="en-US"/>
        </w:rPr>
        <w:t xml:space="preserve">TL ngày </w:t>
      </w:r>
      <w:r w:rsidR="00157583">
        <w:rPr>
          <w:spacing w:val="-4"/>
          <w:szCs w:val="28"/>
          <w:lang w:val="en-US"/>
        </w:rPr>
        <w:t>…</w:t>
      </w:r>
      <w:r w:rsidRPr="00643BF8">
        <w:rPr>
          <w:spacing w:val="-4"/>
          <w:szCs w:val="28"/>
          <w:lang w:val="en-US"/>
        </w:rPr>
        <w:t>/</w:t>
      </w:r>
      <w:r w:rsidR="00157583">
        <w:rPr>
          <w:spacing w:val="-4"/>
          <w:szCs w:val="28"/>
          <w:lang w:val="en-US"/>
        </w:rPr>
        <w:t>…..</w:t>
      </w:r>
      <w:r w:rsidRPr="00643BF8">
        <w:rPr>
          <w:spacing w:val="-4"/>
          <w:szCs w:val="28"/>
          <w:lang w:val="en-US"/>
        </w:rPr>
        <w:t>/202</w:t>
      </w:r>
      <w:r w:rsidR="00157583">
        <w:rPr>
          <w:spacing w:val="-4"/>
          <w:szCs w:val="28"/>
          <w:lang w:val="en-US"/>
        </w:rPr>
        <w:t>5</w:t>
      </w:r>
      <w:r w:rsidRPr="00643BF8">
        <w:rPr>
          <w:spacing w:val="-4"/>
          <w:szCs w:val="28"/>
          <w:lang w:val="en-US"/>
        </w:rPr>
        <w:t>. Trên</w:t>
      </w:r>
      <w:r w:rsidR="00B02E9F" w:rsidRPr="00643BF8">
        <w:rPr>
          <w:spacing w:val="-4"/>
          <w:szCs w:val="28"/>
          <w:lang w:val="en-US"/>
        </w:rPr>
        <w:t xml:space="preserve"> cơ sở ý kiến của các </w:t>
      </w:r>
      <w:r w:rsidR="00157583">
        <w:rPr>
          <w:szCs w:val="28"/>
          <w:lang w:val="en-US"/>
        </w:rPr>
        <w:t>cơ quan, địa phương và đơn vị</w:t>
      </w:r>
      <w:r w:rsidR="00157583" w:rsidRPr="00643BF8">
        <w:rPr>
          <w:szCs w:val="28"/>
          <w:lang w:val="en-US"/>
        </w:rPr>
        <w:t xml:space="preserve"> liên quan</w:t>
      </w:r>
      <w:r w:rsidR="00681E63" w:rsidRPr="00643BF8">
        <w:rPr>
          <w:spacing w:val="-4"/>
          <w:szCs w:val="28"/>
          <w:lang w:val="en-US"/>
        </w:rPr>
        <w:t xml:space="preserve">, </w:t>
      </w:r>
      <w:r w:rsidR="00681E63" w:rsidRPr="00643BF8">
        <w:rPr>
          <w:rFonts w:eastAsia="Times New Roman"/>
          <w:szCs w:val="28"/>
        </w:rPr>
        <w:t>Sở Nông nghiệp và</w:t>
      </w:r>
      <w:r w:rsidR="00681E63" w:rsidRPr="00643BF8">
        <w:rPr>
          <w:rFonts w:eastAsia="Times New Roman"/>
          <w:szCs w:val="28"/>
          <w:lang w:val="en-US"/>
        </w:rPr>
        <w:t xml:space="preserve"> </w:t>
      </w:r>
      <w:r w:rsidR="00971560">
        <w:rPr>
          <w:lang w:val="en-US"/>
        </w:rPr>
        <w:t>Môi trường</w:t>
      </w:r>
      <w:r w:rsidR="00D503FF" w:rsidRPr="00643BF8">
        <w:rPr>
          <w:szCs w:val="28"/>
          <w:lang w:val="en-US"/>
        </w:rPr>
        <w:t xml:space="preserve"> </w:t>
      </w:r>
      <w:r w:rsidR="00681E63" w:rsidRPr="00643BF8">
        <w:rPr>
          <w:szCs w:val="28"/>
          <w:lang w:val="en-US"/>
        </w:rPr>
        <w:t xml:space="preserve">hoàn chỉnh dự thảo </w:t>
      </w:r>
      <w:r w:rsidR="00643BF8" w:rsidRPr="00643BF8">
        <w:rPr>
          <w:szCs w:val="28"/>
        </w:rPr>
        <w:t xml:space="preserve">dự thảo Quyết định của UBND tỉnh về việc </w:t>
      </w:r>
      <w:r w:rsidR="00643BF8" w:rsidRPr="00643BF8">
        <w:rPr>
          <w:spacing w:val="-4"/>
          <w:szCs w:val="28"/>
        </w:rPr>
        <w:t>Ban hành Quy định phân cấp quản lý, khai thác công trình thủy lợi trên địa bàn tỉnh Đồng Nai</w:t>
      </w:r>
      <w:r w:rsidR="00643BF8" w:rsidRPr="00643BF8">
        <w:rPr>
          <w:spacing w:val="-4"/>
          <w:szCs w:val="28"/>
          <w:lang w:val="en-US"/>
        </w:rPr>
        <w:t xml:space="preserve"> theo trình tự thủ tục ban hành văn bản quy phạm pháp luật.</w:t>
      </w:r>
    </w:p>
    <w:p w14:paraId="34DA98B3" w14:textId="4CE28ADC" w:rsidR="00721B16" w:rsidRPr="00721B16" w:rsidRDefault="00721B16" w:rsidP="00C21F4D">
      <w:pPr>
        <w:spacing w:before="140" w:after="140" w:line="326" w:lineRule="exact"/>
        <w:ind w:firstLine="567"/>
      </w:pPr>
      <w:r w:rsidRPr="00721B16">
        <w:rPr>
          <w:b/>
          <w:bCs/>
          <w:lang w:val="en-SG"/>
        </w:rPr>
        <w:t xml:space="preserve">II. MỤC ĐÍCH BAN HÀNH, QUAN ĐIỂM XÂY DỰNG DỰ THẢO </w:t>
      </w:r>
    </w:p>
    <w:p w14:paraId="4120DC7A" w14:textId="29F5F9AF" w:rsidR="00721B16" w:rsidRDefault="00721B16" w:rsidP="00C21F4D">
      <w:pPr>
        <w:spacing w:before="140" w:after="140" w:line="326" w:lineRule="exact"/>
        <w:ind w:firstLine="567"/>
        <w:rPr>
          <w:b/>
          <w:bCs/>
          <w:lang w:val="en-US"/>
        </w:rPr>
      </w:pPr>
      <w:r w:rsidRPr="00721B16">
        <w:rPr>
          <w:b/>
          <w:bCs/>
          <w:lang w:val="en-SG"/>
        </w:rPr>
        <w:t>1. </w:t>
      </w:r>
      <w:r w:rsidRPr="00721B16">
        <w:rPr>
          <w:b/>
          <w:bCs/>
        </w:rPr>
        <w:t xml:space="preserve">Mục đích ban hành </w:t>
      </w:r>
    </w:p>
    <w:p w14:paraId="6F19F8E2" w14:textId="41136D88" w:rsidR="00FB5ADE" w:rsidRPr="00DA1201" w:rsidRDefault="00FB5ADE" w:rsidP="00C21F4D">
      <w:pPr>
        <w:widowControl w:val="0"/>
        <w:tabs>
          <w:tab w:val="left" w:pos="720"/>
        </w:tabs>
        <w:spacing w:before="140" w:after="140" w:line="326" w:lineRule="exact"/>
        <w:ind w:firstLine="567"/>
        <w:rPr>
          <w:szCs w:val="28"/>
        </w:rPr>
      </w:pPr>
      <w:r w:rsidRPr="00DA1201">
        <w:rPr>
          <w:szCs w:val="28"/>
        </w:rPr>
        <w:t>Ban hành quyết định nhằm đảm bảo việc quản lý nhà nước các công trình thủy lợi trên địa bàn tỉnh được 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khai thác, kinh doanh của các tổ chức khai thác công trình thủy lợi</w:t>
      </w:r>
      <w:r>
        <w:rPr>
          <w:szCs w:val="28"/>
          <w:lang w:val="en-US"/>
        </w:rPr>
        <w:t xml:space="preserve"> </w:t>
      </w:r>
      <w:r w:rsidRPr="00DA1201">
        <w:rPr>
          <w:szCs w:val="28"/>
        </w:rPr>
        <w:t>trên địa bàn tỉnh.</w:t>
      </w:r>
    </w:p>
    <w:p w14:paraId="24B6F8CF" w14:textId="3FAD7AB7" w:rsidR="00721B16" w:rsidRDefault="00721B16" w:rsidP="00C21F4D">
      <w:pPr>
        <w:spacing w:before="140" w:after="140" w:line="326" w:lineRule="exact"/>
        <w:ind w:firstLine="567"/>
        <w:rPr>
          <w:b/>
          <w:bCs/>
          <w:lang w:val="en-US"/>
        </w:rPr>
      </w:pPr>
      <w:r w:rsidRPr="00721B16">
        <w:rPr>
          <w:b/>
          <w:bCs/>
          <w:lang w:val="en-SG"/>
        </w:rPr>
        <w:t>2. </w:t>
      </w:r>
      <w:r w:rsidRPr="00721B16">
        <w:rPr>
          <w:b/>
          <w:bCs/>
        </w:rPr>
        <w:t xml:space="preserve">Quan điểm xây dựng dự thảo </w:t>
      </w:r>
    </w:p>
    <w:p w14:paraId="4C23FD57" w14:textId="13F15913" w:rsidR="007342EA" w:rsidRPr="007E28F1" w:rsidRDefault="007342EA" w:rsidP="00C21F4D">
      <w:pPr>
        <w:tabs>
          <w:tab w:val="left" w:pos="709"/>
          <w:tab w:val="left" w:pos="2970"/>
        </w:tabs>
        <w:spacing w:before="140" w:after="140" w:line="326" w:lineRule="exact"/>
        <w:ind w:firstLine="567"/>
        <w:rPr>
          <w:szCs w:val="28"/>
        </w:rPr>
      </w:pPr>
      <w:r w:rsidRPr="00DA1201">
        <w:rPr>
          <w:szCs w:val="28"/>
        </w:rPr>
        <w:t>Việc phân cấp quản lý công trình thủy lợi phải phù hợp với quy định của pháp luật về thủy lợi và các quy định của pháp luật có liên quan; đảm bảo tính kế thừa, thuận lợi trong quá trình quản lý, sử dụng nhằm phát huy tối đa năng lực phục vụ của công trình</w:t>
      </w:r>
      <w:r>
        <w:rPr>
          <w:szCs w:val="28"/>
          <w:lang w:val="en-US"/>
        </w:rPr>
        <w:t xml:space="preserve">; </w:t>
      </w:r>
      <w:r w:rsidR="00157583">
        <w:rPr>
          <w:szCs w:val="28"/>
          <w:lang w:val="en-US"/>
        </w:rPr>
        <w:t>g</w:t>
      </w:r>
      <w:r w:rsidRPr="007E28F1">
        <w:rPr>
          <w:szCs w:val="28"/>
        </w:rPr>
        <w:t xml:space="preserve">iữ sự ổn định trong quá trình quản lý, khai thác và bảo vệ nhằm đáp ứng được yêu cầu sản xuất nông nghiệp và đời sống kinh tế, xã hội của nhân dân, đảm bảo sự phát triển bền vững. </w:t>
      </w:r>
    </w:p>
    <w:p w14:paraId="4220BED9" w14:textId="0D3C34CD" w:rsidR="007342EA" w:rsidRPr="007E28F1" w:rsidRDefault="007342EA" w:rsidP="00C21F4D">
      <w:pPr>
        <w:tabs>
          <w:tab w:val="left" w:pos="2970"/>
        </w:tabs>
        <w:spacing w:before="140" w:after="140" w:line="326" w:lineRule="exact"/>
        <w:ind w:firstLine="567"/>
        <w:rPr>
          <w:szCs w:val="28"/>
        </w:rPr>
      </w:pPr>
      <w:r w:rsidRPr="007E28F1">
        <w:rPr>
          <w:szCs w:val="28"/>
        </w:rPr>
        <w:t>Việc</w:t>
      </w:r>
      <w:r w:rsidRPr="007E28F1">
        <w:rPr>
          <w:spacing w:val="17"/>
          <w:szCs w:val="28"/>
        </w:rPr>
        <w:t xml:space="preserve"> </w:t>
      </w:r>
      <w:r w:rsidRPr="007E28F1">
        <w:rPr>
          <w:spacing w:val="1"/>
          <w:szCs w:val="28"/>
        </w:rPr>
        <w:t>q</w:t>
      </w:r>
      <w:r w:rsidRPr="007E28F1">
        <w:rPr>
          <w:szCs w:val="28"/>
        </w:rPr>
        <w:t>uản</w:t>
      </w:r>
      <w:r w:rsidRPr="007E28F1">
        <w:rPr>
          <w:spacing w:val="19"/>
          <w:szCs w:val="28"/>
        </w:rPr>
        <w:t xml:space="preserve"> </w:t>
      </w:r>
      <w:r w:rsidRPr="007E28F1">
        <w:rPr>
          <w:szCs w:val="28"/>
        </w:rPr>
        <w:t>lý</w:t>
      </w:r>
      <w:r w:rsidRPr="007E28F1">
        <w:rPr>
          <w:spacing w:val="19"/>
          <w:szCs w:val="28"/>
        </w:rPr>
        <w:t xml:space="preserve"> </w:t>
      </w:r>
      <w:r w:rsidRPr="007E28F1">
        <w:rPr>
          <w:szCs w:val="28"/>
        </w:rPr>
        <w:t>c</w:t>
      </w:r>
      <w:r w:rsidRPr="007E28F1">
        <w:rPr>
          <w:spacing w:val="-1"/>
          <w:szCs w:val="28"/>
        </w:rPr>
        <w:t>ôn</w:t>
      </w:r>
      <w:r w:rsidRPr="007E28F1">
        <w:rPr>
          <w:szCs w:val="28"/>
        </w:rPr>
        <w:t>g</w:t>
      </w:r>
      <w:r w:rsidRPr="007E28F1">
        <w:rPr>
          <w:spacing w:val="17"/>
          <w:szCs w:val="28"/>
        </w:rPr>
        <w:t xml:space="preserve"> </w:t>
      </w:r>
      <w:r w:rsidRPr="007E28F1">
        <w:rPr>
          <w:spacing w:val="1"/>
          <w:szCs w:val="28"/>
        </w:rPr>
        <w:t>t</w:t>
      </w:r>
      <w:r w:rsidRPr="007E28F1">
        <w:rPr>
          <w:szCs w:val="28"/>
        </w:rPr>
        <w:t>r</w:t>
      </w:r>
      <w:r w:rsidRPr="007E28F1">
        <w:rPr>
          <w:spacing w:val="1"/>
          <w:szCs w:val="28"/>
        </w:rPr>
        <w:t>ì</w:t>
      </w:r>
      <w:r w:rsidRPr="007E28F1">
        <w:rPr>
          <w:spacing w:val="-1"/>
          <w:szCs w:val="28"/>
        </w:rPr>
        <w:t>n</w:t>
      </w:r>
      <w:r w:rsidRPr="007E28F1">
        <w:rPr>
          <w:szCs w:val="28"/>
        </w:rPr>
        <w:t>h</w:t>
      </w:r>
      <w:r w:rsidRPr="007E28F1">
        <w:rPr>
          <w:spacing w:val="20"/>
          <w:szCs w:val="28"/>
        </w:rPr>
        <w:t xml:space="preserve"> </w:t>
      </w:r>
      <w:r w:rsidRPr="007E28F1">
        <w:rPr>
          <w:szCs w:val="28"/>
        </w:rPr>
        <w:t>thủy</w:t>
      </w:r>
      <w:r w:rsidRPr="007E28F1">
        <w:rPr>
          <w:spacing w:val="15"/>
          <w:szCs w:val="28"/>
        </w:rPr>
        <w:t xml:space="preserve"> </w:t>
      </w:r>
      <w:r w:rsidRPr="007E28F1">
        <w:rPr>
          <w:spacing w:val="1"/>
          <w:szCs w:val="28"/>
        </w:rPr>
        <w:t>l</w:t>
      </w:r>
      <w:r w:rsidRPr="007E28F1">
        <w:rPr>
          <w:szCs w:val="28"/>
        </w:rPr>
        <w:t>ợi</w:t>
      </w:r>
      <w:r w:rsidRPr="007E28F1">
        <w:rPr>
          <w:spacing w:val="19"/>
          <w:szCs w:val="28"/>
        </w:rPr>
        <w:t xml:space="preserve"> </w:t>
      </w:r>
      <w:r w:rsidRPr="007E28F1">
        <w:rPr>
          <w:szCs w:val="28"/>
        </w:rPr>
        <w:t>p</w:t>
      </w:r>
      <w:r w:rsidRPr="007E28F1">
        <w:rPr>
          <w:spacing w:val="1"/>
          <w:szCs w:val="28"/>
        </w:rPr>
        <w:t>h</w:t>
      </w:r>
      <w:r w:rsidRPr="007E28F1">
        <w:rPr>
          <w:szCs w:val="28"/>
        </w:rPr>
        <w:t>ải</w:t>
      </w:r>
      <w:r w:rsidRPr="007E28F1">
        <w:rPr>
          <w:spacing w:val="16"/>
          <w:szCs w:val="28"/>
        </w:rPr>
        <w:t xml:space="preserve"> </w:t>
      </w:r>
      <w:r w:rsidRPr="007E28F1">
        <w:rPr>
          <w:szCs w:val="28"/>
        </w:rPr>
        <w:t>đ</w:t>
      </w:r>
      <w:r w:rsidRPr="007E28F1">
        <w:rPr>
          <w:spacing w:val="2"/>
          <w:szCs w:val="28"/>
        </w:rPr>
        <w:t>ả</w:t>
      </w:r>
      <w:r w:rsidRPr="007E28F1">
        <w:rPr>
          <w:szCs w:val="28"/>
        </w:rPr>
        <w:t>m</w:t>
      </w:r>
      <w:r w:rsidRPr="007E28F1">
        <w:rPr>
          <w:spacing w:val="14"/>
          <w:szCs w:val="28"/>
        </w:rPr>
        <w:t xml:space="preserve"> </w:t>
      </w:r>
      <w:r w:rsidRPr="007E28F1">
        <w:rPr>
          <w:szCs w:val="28"/>
        </w:rPr>
        <w:t>bảo</w:t>
      </w:r>
      <w:r w:rsidRPr="007E28F1">
        <w:rPr>
          <w:spacing w:val="19"/>
          <w:szCs w:val="28"/>
        </w:rPr>
        <w:t xml:space="preserve"> </w:t>
      </w:r>
      <w:r w:rsidRPr="007E28F1">
        <w:rPr>
          <w:spacing w:val="1"/>
          <w:szCs w:val="28"/>
        </w:rPr>
        <w:t>t</w:t>
      </w:r>
      <w:r w:rsidRPr="007E28F1">
        <w:rPr>
          <w:szCs w:val="28"/>
        </w:rPr>
        <w:t>ính</w:t>
      </w:r>
      <w:r w:rsidRPr="007E28F1">
        <w:rPr>
          <w:spacing w:val="19"/>
          <w:szCs w:val="28"/>
        </w:rPr>
        <w:t xml:space="preserve"> </w:t>
      </w:r>
      <w:r w:rsidRPr="007E28F1">
        <w:rPr>
          <w:szCs w:val="28"/>
        </w:rPr>
        <w:t>hệ</w:t>
      </w:r>
      <w:r w:rsidRPr="007E28F1">
        <w:rPr>
          <w:spacing w:val="18"/>
          <w:szCs w:val="28"/>
        </w:rPr>
        <w:t xml:space="preserve"> </w:t>
      </w:r>
      <w:r w:rsidRPr="007E28F1">
        <w:rPr>
          <w:spacing w:val="1"/>
          <w:szCs w:val="28"/>
        </w:rPr>
        <w:t>t</w:t>
      </w:r>
      <w:r w:rsidRPr="007E28F1">
        <w:rPr>
          <w:spacing w:val="-1"/>
          <w:szCs w:val="28"/>
        </w:rPr>
        <w:t>hố</w:t>
      </w:r>
      <w:r w:rsidRPr="007E28F1">
        <w:rPr>
          <w:spacing w:val="1"/>
          <w:szCs w:val="28"/>
        </w:rPr>
        <w:t>n</w:t>
      </w:r>
      <w:r w:rsidRPr="007E28F1">
        <w:rPr>
          <w:szCs w:val="28"/>
        </w:rPr>
        <w:t>g,</w:t>
      </w:r>
      <w:r w:rsidRPr="007E28F1">
        <w:rPr>
          <w:spacing w:val="17"/>
          <w:szCs w:val="28"/>
        </w:rPr>
        <w:t xml:space="preserve"> </w:t>
      </w:r>
      <w:r w:rsidRPr="007E28F1">
        <w:rPr>
          <w:szCs w:val="28"/>
        </w:rPr>
        <w:t>không chia cắt theo địa giới hành chính,</w:t>
      </w:r>
      <w:r w:rsidRPr="007E28F1">
        <w:rPr>
          <w:spacing w:val="1"/>
          <w:szCs w:val="28"/>
        </w:rPr>
        <w:t xml:space="preserve"> phù</w:t>
      </w:r>
      <w:r w:rsidRPr="007E28F1">
        <w:rPr>
          <w:spacing w:val="20"/>
          <w:szCs w:val="28"/>
        </w:rPr>
        <w:t xml:space="preserve"> </w:t>
      </w:r>
      <w:r w:rsidRPr="007E28F1">
        <w:rPr>
          <w:szCs w:val="28"/>
        </w:rPr>
        <w:t>hợp v</w:t>
      </w:r>
      <w:r w:rsidRPr="007E28F1">
        <w:rPr>
          <w:spacing w:val="-1"/>
          <w:szCs w:val="28"/>
        </w:rPr>
        <w:t>ớ</w:t>
      </w:r>
      <w:r w:rsidRPr="007E28F1">
        <w:rPr>
          <w:szCs w:val="28"/>
        </w:rPr>
        <w:t>i</w:t>
      </w:r>
      <w:r w:rsidRPr="007E28F1">
        <w:rPr>
          <w:spacing w:val="31"/>
          <w:szCs w:val="28"/>
        </w:rPr>
        <w:t xml:space="preserve"> </w:t>
      </w:r>
      <w:r w:rsidRPr="007E28F1">
        <w:rPr>
          <w:spacing w:val="1"/>
          <w:szCs w:val="28"/>
        </w:rPr>
        <w:t>h</w:t>
      </w:r>
      <w:r w:rsidRPr="007E28F1">
        <w:rPr>
          <w:szCs w:val="28"/>
        </w:rPr>
        <w:t>i</w:t>
      </w:r>
      <w:r w:rsidRPr="007E28F1">
        <w:rPr>
          <w:spacing w:val="-1"/>
          <w:szCs w:val="28"/>
        </w:rPr>
        <w:t>ệ</w:t>
      </w:r>
      <w:r w:rsidRPr="007E28F1">
        <w:rPr>
          <w:szCs w:val="28"/>
        </w:rPr>
        <w:t>n</w:t>
      </w:r>
      <w:r w:rsidRPr="007E28F1">
        <w:rPr>
          <w:spacing w:val="31"/>
          <w:szCs w:val="28"/>
        </w:rPr>
        <w:t xml:space="preserve"> </w:t>
      </w:r>
      <w:r w:rsidRPr="007E28F1">
        <w:rPr>
          <w:szCs w:val="28"/>
        </w:rPr>
        <w:t>trạng</w:t>
      </w:r>
      <w:r w:rsidRPr="007E28F1">
        <w:rPr>
          <w:spacing w:val="31"/>
          <w:szCs w:val="28"/>
        </w:rPr>
        <w:t xml:space="preserve"> </w:t>
      </w:r>
      <w:r w:rsidRPr="007E28F1">
        <w:rPr>
          <w:spacing w:val="1"/>
          <w:szCs w:val="28"/>
        </w:rPr>
        <w:t>n</w:t>
      </w:r>
      <w:r w:rsidRPr="007E28F1">
        <w:rPr>
          <w:szCs w:val="28"/>
        </w:rPr>
        <w:t>ăng</w:t>
      </w:r>
      <w:r w:rsidRPr="007E28F1">
        <w:rPr>
          <w:spacing w:val="31"/>
          <w:szCs w:val="28"/>
        </w:rPr>
        <w:t xml:space="preserve"> </w:t>
      </w:r>
      <w:r w:rsidRPr="007E28F1">
        <w:rPr>
          <w:szCs w:val="28"/>
        </w:rPr>
        <w:t>l</w:t>
      </w:r>
      <w:r w:rsidRPr="007E28F1">
        <w:rPr>
          <w:spacing w:val="-1"/>
          <w:szCs w:val="28"/>
        </w:rPr>
        <w:t>ự</w:t>
      </w:r>
      <w:r w:rsidRPr="007E28F1">
        <w:rPr>
          <w:szCs w:val="28"/>
        </w:rPr>
        <w:t>c</w:t>
      </w:r>
      <w:r w:rsidRPr="007E28F1">
        <w:rPr>
          <w:spacing w:val="32"/>
          <w:szCs w:val="28"/>
        </w:rPr>
        <w:t xml:space="preserve"> </w:t>
      </w:r>
      <w:r w:rsidRPr="007E28F1">
        <w:rPr>
          <w:szCs w:val="28"/>
        </w:rPr>
        <w:t>quản</w:t>
      </w:r>
      <w:r w:rsidRPr="007E28F1">
        <w:rPr>
          <w:spacing w:val="32"/>
          <w:szCs w:val="28"/>
        </w:rPr>
        <w:t xml:space="preserve"> </w:t>
      </w:r>
      <w:r w:rsidRPr="007E28F1">
        <w:rPr>
          <w:szCs w:val="28"/>
        </w:rPr>
        <w:t>lý,</w:t>
      </w:r>
      <w:r w:rsidRPr="007E28F1">
        <w:rPr>
          <w:spacing w:val="30"/>
          <w:szCs w:val="28"/>
        </w:rPr>
        <w:t xml:space="preserve"> </w:t>
      </w:r>
      <w:r w:rsidRPr="007E28F1">
        <w:rPr>
          <w:szCs w:val="28"/>
        </w:rPr>
        <w:t>khai</w:t>
      </w:r>
      <w:r w:rsidRPr="007E28F1">
        <w:rPr>
          <w:spacing w:val="31"/>
          <w:szCs w:val="28"/>
        </w:rPr>
        <w:t xml:space="preserve"> </w:t>
      </w:r>
      <w:r w:rsidRPr="007E28F1">
        <w:rPr>
          <w:szCs w:val="28"/>
        </w:rPr>
        <w:t>th</w:t>
      </w:r>
      <w:r w:rsidRPr="007E28F1">
        <w:rPr>
          <w:spacing w:val="-1"/>
          <w:szCs w:val="28"/>
        </w:rPr>
        <w:t>á</w:t>
      </w:r>
      <w:r w:rsidRPr="007E28F1">
        <w:rPr>
          <w:szCs w:val="28"/>
        </w:rPr>
        <w:t>c</w:t>
      </w:r>
      <w:r w:rsidRPr="007E28F1">
        <w:rPr>
          <w:spacing w:val="32"/>
          <w:szCs w:val="28"/>
        </w:rPr>
        <w:t xml:space="preserve"> </w:t>
      </w:r>
      <w:r w:rsidRPr="007E28F1">
        <w:rPr>
          <w:szCs w:val="28"/>
        </w:rPr>
        <w:t>c</w:t>
      </w:r>
      <w:r w:rsidRPr="007E28F1">
        <w:rPr>
          <w:spacing w:val="-1"/>
          <w:szCs w:val="28"/>
        </w:rPr>
        <w:t>ủ</w:t>
      </w:r>
      <w:r w:rsidRPr="007E28F1">
        <w:rPr>
          <w:szCs w:val="28"/>
        </w:rPr>
        <w:t>a</w:t>
      </w:r>
      <w:r w:rsidRPr="007E28F1">
        <w:rPr>
          <w:spacing w:val="32"/>
          <w:szCs w:val="28"/>
        </w:rPr>
        <w:t xml:space="preserve"> </w:t>
      </w:r>
      <w:r w:rsidRPr="007E28F1">
        <w:rPr>
          <w:szCs w:val="28"/>
        </w:rPr>
        <w:t>c</w:t>
      </w:r>
      <w:r w:rsidRPr="007E28F1">
        <w:rPr>
          <w:spacing w:val="-2"/>
          <w:szCs w:val="28"/>
        </w:rPr>
        <w:t>á</w:t>
      </w:r>
      <w:r w:rsidRPr="007E28F1">
        <w:rPr>
          <w:szCs w:val="28"/>
        </w:rPr>
        <w:t>c</w:t>
      </w:r>
      <w:r w:rsidRPr="007E28F1">
        <w:rPr>
          <w:spacing w:val="32"/>
          <w:szCs w:val="28"/>
        </w:rPr>
        <w:t xml:space="preserve"> </w:t>
      </w:r>
      <w:r w:rsidRPr="007E28F1">
        <w:rPr>
          <w:szCs w:val="28"/>
        </w:rPr>
        <w:t>tổ</w:t>
      </w:r>
      <w:r w:rsidRPr="007E28F1">
        <w:rPr>
          <w:spacing w:val="31"/>
          <w:szCs w:val="28"/>
        </w:rPr>
        <w:t xml:space="preserve"> </w:t>
      </w:r>
      <w:r w:rsidRPr="007E28F1">
        <w:rPr>
          <w:szCs w:val="28"/>
        </w:rPr>
        <w:t>c</w:t>
      </w:r>
      <w:r w:rsidRPr="007E28F1">
        <w:rPr>
          <w:spacing w:val="1"/>
          <w:szCs w:val="28"/>
        </w:rPr>
        <w:t>h</w:t>
      </w:r>
      <w:r w:rsidRPr="007E28F1">
        <w:rPr>
          <w:szCs w:val="28"/>
        </w:rPr>
        <w:t>ức,</w:t>
      </w:r>
      <w:r w:rsidRPr="007E28F1">
        <w:rPr>
          <w:spacing w:val="29"/>
          <w:szCs w:val="28"/>
        </w:rPr>
        <w:t xml:space="preserve"> </w:t>
      </w:r>
      <w:r w:rsidRPr="007E28F1">
        <w:rPr>
          <w:spacing w:val="-1"/>
          <w:szCs w:val="28"/>
        </w:rPr>
        <w:t>cá</w:t>
      </w:r>
      <w:r w:rsidRPr="007E28F1">
        <w:rPr>
          <w:spacing w:val="32"/>
          <w:szCs w:val="28"/>
        </w:rPr>
        <w:t xml:space="preserve"> </w:t>
      </w:r>
      <w:r w:rsidRPr="007E28F1">
        <w:rPr>
          <w:szCs w:val="28"/>
        </w:rPr>
        <w:t>nh</w:t>
      </w:r>
      <w:r w:rsidRPr="007E28F1">
        <w:rPr>
          <w:spacing w:val="-1"/>
          <w:szCs w:val="28"/>
        </w:rPr>
        <w:t>â</w:t>
      </w:r>
      <w:r w:rsidRPr="007E28F1">
        <w:rPr>
          <w:szCs w:val="28"/>
        </w:rPr>
        <w:t>n</w:t>
      </w:r>
      <w:r w:rsidRPr="007E28F1">
        <w:rPr>
          <w:spacing w:val="31"/>
          <w:szCs w:val="28"/>
        </w:rPr>
        <w:t xml:space="preserve"> </w:t>
      </w:r>
      <w:r w:rsidRPr="007E28F1">
        <w:rPr>
          <w:spacing w:val="1"/>
          <w:szCs w:val="28"/>
        </w:rPr>
        <w:t>k</w:t>
      </w:r>
      <w:r w:rsidRPr="007E28F1">
        <w:rPr>
          <w:szCs w:val="28"/>
        </w:rPr>
        <w:t>hai</w:t>
      </w:r>
      <w:r w:rsidRPr="007E28F1">
        <w:rPr>
          <w:spacing w:val="30"/>
          <w:szCs w:val="28"/>
        </w:rPr>
        <w:t xml:space="preserve"> </w:t>
      </w:r>
      <w:r w:rsidRPr="007E28F1">
        <w:rPr>
          <w:szCs w:val="28"/>
        </w:rPr>
        <w:t>thác và bảo vệ công trình thủy lợi tr</w:t>
      </w:r>
      <w:r w:rsidRPr="007E28F1">
        <w:rPr>
          <w:spacing w:val="-1"/>
          <w:szCs w:val="28"/>
        </w:rPr>
        <w:t>ê</w:t>
      </w:r>
      <w:r w:rsidRPr="007E28F1">
        <w:rPr>
          <w:szCs w:val="28"/>
        </w:rPr>
        <w:t>n</w:t>
      </w:r>
      <w:r w:rsidRPr="007E28F1">
        <w:rPr>
          <w:spacing w:val="1"/>
          <w:szCs w:val="28"/>
        </w:rPr>
        <w:t xml:space="preserve"> </w:t>
      </w:r>
      <w:r w:rsidRPr="007E28F1">
        <w:rPr>
          <w:spacing w:val="-1"/>
          <w:szCs w:val="28"/>
        </w:rPr>
        <w:t>đ</w:t>
      </w:r>
      <w:r w:rsidRPr="007E28F1">
        <w:rPr>
          <w:szCs w:val="28"/>
        </w:rPr>
        <w:t xml:space="preserve">ịa </w:t>
      </w:r>
      <w:r w:rsidRPr="007E28F1">
        <w:rPr>
          <w:spacing w:val="-1"/>
          <w:szCs w:val="28"/>
        </w:rPr>
        <w:t>b</w:t>
      </w:r>
      <w:r w:rsidRPr="007E28F1">
        <w:rPr>
          <w:szCs w:val="28"/>
        </w:rPr>
        <w:t>àn</w:t>
      </w:r>
      <w:r w:rsidRPr="007E28F1">
        <w:rPr>
          <w:spacing w:val="-2"/>
          <w:szCs w:val="28"/>
        </w:rPr>
        <w:t xml:space="preserve"> </w:t>
      </w:r>
      <w:r w:rsidRPr="007E28F1">
        <w:rPr>
          <w:szCs w:val="28"/>
        </w:rPr>
        <w:t>tỉ</w:t>
      </w:r>
      <w:r w:rsidRPr="007E28F1">
        <w:rPr>
          <w:spacing w:val="-1"/>
          <w:szCs w:val="28"/>
        </w:rPr>
        <w:t>n</w:t>
      </w:r>
      <w:r w:rsidRPr="007E28F1">
        <w:rPr>
          <w:spacing w:val="4"/>
          <w:szCs w:val="28"/>
        </w:rPr>
        <w:t>h</w:t>
      </w:r>
      <w:r w:rsidR="009F2728">
        <w:rPr>
          <w:spacing w:val="4"/>
          <w:szCs w:val="28"/>
          <w:lang w:val="en-US"/>
        </w:rPr>
        <w:t>; B</w:t>
      </w:r>
      <w:r w:rsidRPr="007E28F1">
        <w:rPr>
          <w:szCs w:val="28"/>
        </w:rPr>
        <w:t>ảo đảm an toàn và khai thác có hiệu quả các công trình thủy lợi trong việc tưới tiêu, cấp nước phục vụ các ngành sản xuất, dân sinh, kinh tế - xã hội và môi trường.</w:t>
      </w:r>
    </w:p>
    <w:p w14:paraId="11099903" w14:textId="619DBA37" w:rsidR="00721B16" w:rsidRPr="00A0585B" w:rsidRDefault="00721B16" w:rsidP="00C21F4D">
      <w:pPr>
        <w:spacing w:before="140" w:after="140" w:line="326" w:lineRule="exact"/>
        <w:ind w:firstLine="567"/>
        <w:rPr>
          <w:szCs w:val="28"/>
        </w:rPr>
      </w:pPr>
      <w:r w:rsidRPr="00721B16">
        <w:rPr>
          <w:b/>
          <w:bCs/>
          <w:lang w:val="en-SG"/>
        </w:rPr>
        <w:t xml:space="preserve">III. QUÁ TRÌNH XÂY DỰNG DỰ THẢO </w:t>
      </w:r>
    </w:p>
    <w:p w14:paraId="4B68D948" w14:textId="5E8273F4" w:rsidR="000C3CDA" w:rsidRPr="000C3CDA" w:rsidRDefault="00DF27C2" w:rsidP="000C3CDA">
      <w:pPr>
        <w:spacing w:before="140" w:after="140" w:line="330" w:lineRule="exact"/>
        <w:ind w:firstLine="567"/>
        <w:rPr>
          <w:lang w:val="en-US"/>
        </w:rPr>
      </w:pPr>
      <w:r>
        <w:rPr>
          <w:color w:val="000000"/>
        </w:rPr>
        <w:t>Căn cứ Nghị quyết số 34/NQ-HĐND ngày 17</w:t>
      </w:r>
      <w:r w:rsidR="004173AE">
        <w:rPr>
          <w:color w:val="000000"/>
          <w:lang w:val="en-US"/>
        </w:rPr>
        <w:t>/</w:t>
      </w:r>
      <w:r>
        <w:rPr>
          <w:color w:val="000000"/>
        </w:rPr>
        <w:t>7</w:t>
      </w:r>
      <w:r w:rsidR="004173AE">
        <w:rPr>
          <w:color w:val="000000"/>
          <w:lang w:val="en-US"/>
        </w:rPr>
        <w:t>/</w:t>
      </w:r>
      <w:r>
        <w:rPr>
          <w:color w:val="000000"/>
        </w:rPr>
        <w:t xml:space="preserve">2024 của </w:t>
      </w:r>
      <w:r w:rsidR="00027286">
        <w:rPr>
          <w:color w:val="000000"/>
          <w:lang w:val="en-US"/>
        </w:rPr>
        <w:t>HĐND</w:t>
      </w:r>
      <w:r>
        <w:rPr>
          <w:color w:val="000000"/>
        </w:rPr>
        <w:t xml:space="preserve"> tỉnh</w:t>
      </w:r>
      <w:r>
        <w:rPr>
          <w:color w:val="000000"/>
          <w:lang w:val="en-US"/>
        </w:rPr>
        <w:t xml:space="preserve"> về việc Thông qua Đề án đẩy mạnh phân cấp trong quản lý nhà nước</w:t>
      </w:r>
      <w:r w:rsidRPr="00DF27C2">
        <w:rPr>
          <w:szCs w:val="28"/>
        </w:rPr>
        <w:t xml:space="preserve"> </w:t>
      </w:r>
      <w:r w:rsidRPr="007E28F1">
        <w:rPr>
          <w:szCs w:val="28"/>
        </w:rPr>
        <w:t>trên địa bàn tỉnh Đồng Nai</w:t>
      </w:r>
      <w:r>
        <w:rPr>
          <w:szCs w:val="28"/>
          <w:lang w:val="en-US"/>
        </w:rPr>
        <w:t xml:space="preserve">; </w:t>
      </w:r>
      <w:r w:rsidR="004173AE">
        <w:rPr>
          <w:szCs w:val="28"/>
          <w:lang w:val="en-US"/>
        </w:rPr>
        <w:t xml:space="preserve">Quyết định số 2395/QĐ-UBND ngày </w:t>
      </w:r>
      <w:r w:rsidR="00027286">
        <w:rPr>
          <w:szCs w:val="28"/>
          <w:lang w:val="en-US"/>
        </w:rPr>
        <w:t xml:space="preserve">14/8/2024 của UBND tỉnh </w:t>
      </w:r>
      <w:r w:rsidR="00027286">
        <w:rPr>
          <w:szCs w:val="28"/>
          <w:lang w:val="en-US"/>
        </w:rPr>
        <w:lastRenderedPageBreak/>
        <w:t>về việc tổ chức triển khai thực hiện</w:t>
      </w:r>
      <w:r w:rsidR="009E088F">
        <w:rPr>
          <w:szCs w:val="28"/>
          <w:lang w:val="en-US"/>
        </w:rPr>
        <w:t xml:space="preserve"> </w:t>
      </w:r>
      <w:r w:rsidR="009E088F">
        <w:rPr>
          <w:color w:val="000000"/>
        </w:rPr>
        <w:t>Nghị quyết số 34/NQ-HĐND ngày 17</w:t>
      </w:r>
      <w:r w:rsidR="009E088F">
        <w:rPr>
          <w:color w:val="000000"/>
          <w:lang w:val="en-US"/>
        </w:rPr>
        <w:t>/</w:t>
      </w:r>
      <w:r w:rsidR="009E088F">
        <w:rPr>
          <w:color w:val="000000"/>
        </w:rPr>
        <w:t>7</w:t>
      </w:r>
      <w:r w:rsidR="009E088F">
        <w:rPr>
          <w:color w:val="000000"/>
          <w:lang w:val="en-US"/>
        </w:rPr>
        <w:t>/</w:t>
      </w:r>
      <w:r w:rsidR="009E088F">
        <w:rPr>
          <w:color w:val="000000"/>
        </w:rPr>
        <w:t xml:space="preserve">2024 của </w:t>
      </w:r>
      <w:r w:rsidR="009E088F">
        <w:rPr>
          <w:color w:val="000000"/>
          <w:lang w:val="en-US"/>
        </w:rPr>
        <w:t>HĐND</w:t>
      </w:r>
      <w:r w:rsidR="009E088F">
        <w:rPr>
          <w:color w:val="000000"/>
        </w:rPr>
        <w:t xml:space="preserve"> tỉnh</w:t>
      </w:r>
      <w:r w:rsidR="009E088F">
        <w:rPr>
          <w:color w:val="000000"/>
          <w:lang w:val="en-US"/>
        </w:rPr>
        <w:t xml:space="preserve"> về việc Thông qua Đề án đẩy mạnh phân cấp trong quản lý nhà nước</w:t>
      </w:r>
      <w:r w:rsidR="009E088F" w:rsidRPr="00DF27C2">
        <w:rPr>
          <w:szCs w:val="28"/>
        </w:rPr>
        <w:t xml:space="preserve"> </w:t>
      </w:r>
      <w:r w:rsidR="009E088F" w:rsidRPr="007E28F1">
        <w:rPr>
          <w:szCs w:val="28"/>
        </w:rPr>
        <w:t>trên địa bàn tỉnh Đồng Nai</w:t>
      </w:r>
      <w:r w:rsidR="009E088F">
        <w:rPr>
          <w:szCs w:val="28"/>
          <w:lang w:val="en-US"/>
        </w:rPr>
        <w:t>.</w:t>
      </w:r>
      <w:r w:rsidR="004C54CD">
        <w:rPr>
          <w:b/>
          <w:bCs/>
          <w:lang w:val="en-US"/>
        </w:rPr>
        <w:t xml:space="preserve"> </w:t>
      </w:r>
      <w:r w:rsidRPr="00643BF8">
        <w:rPr>
          <w:rFonts w:eastAsia="Times New Roman"/>
          <w:szCs w:val="28"/>
        </w:rPr>
        <w:t>Sở Nông nghiệp và</w:t>
      </w:r>
      <w:r w:rsidRPr="00643BF8">
        <w:rPr>
          <w:rFonts w:eastAsia="Times New Roman"/>
          <w:szCs w:val="28"/>
          <w:lang w:val="en-US"/>
        </w:rPr>
        <w:t xml:space="preserve"> </w:t>
      </w:r>
      <w:r w:rsidR="001B55DC">
        <w:rPr>
          <w:szCs w:val="28"/>
          <w:lang w:val="en-US"/>
        </w:rPr>
        <w:t>Môi trường</w:t>
      </w:r>
      <w:r w:rsidRPr="00643BF8">
        <w:rPr>
          <w:szCs w:val="28"/>
          <w:lang w:val="en-US"/>
        </w:rPr>
        <w:t xml:space="preserve"> đã </w:t>
      </w:r>
      <w:r w:rsidR="004C54CD">
        <w:rPr>
          <w:szCs w:val="28"/>
          <w:lang w:val="en-US"/>
        </w:rPr>
        <w:t xml:space="preserve">chủ trì, phối hợp </w:t>
      </w:r>
      <w:r w:rsidRPr="00643BF8">
        <w:rPr>
          <w:szCs w:val="28"/>
          <w:lang w:val="en-US"/>
        </w:rPr>
        <w:t xml:space="preserve">xây dựng, hoàn chỉnh dự thảo </w:t>
      </w:r>
      <w:r w:rsidRPr="00643BF8">
        <w:rPr>
          <w:szCs w:val="28"/>
        </w:rPr>
        <w:t xml:space="preserve">Quyết định của UBND tỉnh về việc </w:t>
      </w:r>
      <w:r w:rsidRPr="00643BF8">
        <w:rPr>
          <w:spacing w:val="-4"/>
          <w:szCs w:val="28"/>
        </w:rPr>
        <w:t>Ban hành Quy định phân cấp quản lý, khai thác công trình thủy lợi trên địa bàn tỉnh Đồng Nai</w:t>
      </w:r>
      <w:r w:rsidR="00F81349">
        <w:rPr>
          <w:spacing w:val="-4"/>
          <w:szCs w:val="28"/>
          <w:lang w:val="en-US"/>
        </w:rPr>
        <w:t xml:space="preserve"> và </w:t>
      </w:r>
      <w:r w:rsidR="00BF763A">
        <w:rPr>
          <w:spacing w:val="-4"/>
          <w:szCs w:val="28"/>
          <w:lang w:val="en-US"/>
        </w:rPr>
        <w:t xml:space="preserve">tổ chức </w:t>
      </w:r>
      <w:r w:rsidR="00F81349">
        <w:rPr>
          <w:spacing w:val="-4"/>
          <w:szCs w:val="28"/>
          <w:lang w:val="en-US"/>
        </w:rPr>
        <w:t xml:space="preserve">lấy ý kiến </w:t>
      </w:r>
      <w:r w:rsidR="004C54CD">
        <w:rPr>
          <w:spacing w:val="-4"/>
          <w:szCs w:val="28"/>
          <w:lang w:val="en-US"/>
        </w:rPr>
        <w:t xml:space="preserve">các </w:t>
      </w:r>
      <w:r w:rsidR="004C54CD">
        <w:rPr>
          <w:szCs w:val="28"/>
          <w:lang w:val="en-US"/>
        </w:rPr>
        <w:t>cơ quan, địa phương và đơn vị</w:t>
      </w:r>
      <w:r w:rsidR="004C54CD" w:rsidRPr="00643BF8">
        <w:rPr>
          <w:szCs w:val="28"/>
          <w:lang w:val="en-US"/>
        </w:rPr>
        <w:t xml:space="preserve"> liên quan </w:t>
      </w:r>
      <w:r w:rsidR="00F81349">
        <w:rPr>
          <w:spacing w:val="-4"/>
          <w:szCs w:val="28"/>
          <w:lang w:val="en-US"/>
        </w:rPr>
        <w:t xml:space="preserve">tại Văn bản số </w:t>
      </w:r>
      <w:r w:rsidR="004C54CD">
        <w:rPr>
          <w:lang w:val="en-US"/>
        </w:rPr>
        <w:t>….</w:t>
      </w:r>
      <w:r w:rsidR="003112B9" w:rsidRPr="00752DCD">
        <w:t>/</w:t>
      </w:r>
      <w:r w:rsidR="003112B9">
        <w:t>S</w:t>
      </w:r>
      <w:r w:rsidR="004C54CD">
        <w:rPr>
          <w:lang w:val="en-US"/>
        </w:rPr>
        <w:t>o</w:t>
      </w:r>
      <w:r w:rsidR="003112B9">
        <w:t>NN</w:t>
      </w:r>
      <w:r w:rsidR="004C54CD">
        <w:rPr>
          <w:lang w:val="en-US"/>
        </w:rPr>
        <w:t>MT</w:t>
      </w:r>
      <w:r w:rsidR="003112B9">
        <w:t>-</w:t>
      </w:r>
      <w:r w:rsidR="004C54CD">
        <w:rPr>
          <w:lang w:val="en-US"/>
        </w:rPr>
        <w:t>KS</w:t>
      </w:r>
      <w:r w:rsidR="003112B9">
        <w:t>TL</w:t>
      </w:r>
      <w:r w:rsidR="003112B9" w:rsidRPr="00752DCD">
        <w:t xml:space="preserve"> ngày </w:t>
      </w:r>
      <w:r w:rsidR="004C54CD">
        <w:rPr>
          <w:lang w:val="en-US"/>
        </w:rPr>
        <w:t>….</w:t>
      </w:r>
      <w:r w:rsidR="003112B9">
        <w:rPr>
          <w:lang w:val="en-US"/>
        </w:rPr>
        <w:t>/</w:t>
      </w:r>
      <w:r w:rsidR="004C54CD">
        <w:rPr>
          <w:lang w:val="en-US"/>
        </w:rPr>
        <w:t>…</w:t>
      </w:r>
      <w:r w:rsidR="003112B9">
        <w:rPr>
          <w:lang w:val="en-US"/>
        </w:rPr>
        <w:t>/</w:t>
      </w:r>
      <w:r w:rsidR="003112B9" w:rsidRPr="00752DCD">
        <w:t>202</w:t>
      </w:r>
      <w:r w:rsidR="004C54CD">
        <w:rPr>
          <w:lang w:val="en-US"/>
        </w:rPr>
        <w:t>5</w:t>
      </w:r>
      <w:r w:rsidR="000C3CDA">
        <w:rPr>
          <w:lang w:val="en-US"/>
        </w:rPr>
        <w:t xml:space="preserve">; </w:t>
      </w:r>
      <w:r w:rsidR="000C3CDA">
        <w:rPr>
          <w:spacing w:val="-4"/>
          <w:szCs w:val="28"/>
          <w:lang w:val="en-US"/>
        </w:rPr>
        <w:t xml:space="preserve">đồng thời có Văn bản </w:t>
      </w:r>
      <w:r w:rsidR="000C3CDA" w:rsidRPr="002260B2">
        <w:rPr>
          <w:rFonts w:eastAsia="PMingLiU"/>
        </w:rPr>
        <w:t>số</w:t>
      </w:r>
      <w:r w:rsidR="000C3CDA">
        <w:rPr>
          <w:rFonts w:eastAsia="PMingLiU"/>
        </w:rPr>
        <w:t xml:space="preserve"> </w:t>
      </w:r>
      <w:r w:rsidR="000C3CDA">
        <w:rPr>
          <w:rFonts w:eastAsia="PMingLiU"/>
          <w:lang w:val="en-US"/>
        </w:rPr>
        <w:t>…</w:t>
      </w:r>
      <w:r w:rsidR="000C3CDA" w:rsidRPr="002260B2">
        <w:t>/S</w:t>
      </w:r>
      <w:r w:rsidR="000C3CDA">
        <w:rPr>
          <w:lang w:val="en-US"/>
        </w:rPr>
        <w:t>o</w:t>
      </w:r>
      <w:r w:rsidR="000C3CDA" w:rsidRPr="002260B2">
        <w:t>NN</w:t>
      </w:r>
      <w:r w:rsidR="000C3CDA">
        <w:rPr>
          <w:lang w:val="en-US"/>
        </w:rPr>
        <w:t>MT</w:t>
      </w:r>
      <w:r w:rsidR="000C3CDA" w:rsidRPr="002260B2">
        <w:t>-</w:t>
      </w:r>
      <w:r w:rsidR="000C3CDA">
        <w:rPr>
          <w:lang w:val="en-US"/>
        </w:rPr>
        <w:t>KS</w:t>
      </w:r>
      <w:r w:rsidR="000C3CDA" w:rsidRPr="002260B2">
        <w:t xml:space="preserve">TL </w:t>
      </w:r>
      <w:r w:rsidR="000C3CDA" w:rsidRPr="002260B2">
        <w:rPr>
          <w:rFonts w:eastAsia="PMingLiU"/>
        </w:rPr>
        <w:t>ngày</w:t>
      </w:r>
      <w:r w:rsidR="000C3CDA">
        <w:t xml:space="preserve"> </w:t>
      </w:r>
      <w:r w:rsidR="000C3CDA">
        <w:rPr>
          <w:lang w:val="en-US"/>
        </w:rPr>
        <w:t>….</w:t>
      </w:r>
      <w:r w:rsidR="000C3CDA">
        <w:t>/</w:t>
      </w:r>
      <w:r w:rsidR="000C3CDA">
        <w:rPr>
          <w:lang w:val="en-US"/>
        </w:rPr>
        <w:t>….</w:t>
      </w:r>
      <w:r w:rsidR="000C3CDA">
        <w:t>/2025</w:t>
      </w:r>
      <w:r w:rsidR="000C3CDA">
        <w:rPr>
          <w:lang w:val="en-US"/>
        </w:rPr>
        <w:t xml:space="preserve"> đề nghị </w:t>
      </w:r>
      <w:r w:rsidR="000C3CDA">
        <w:rPr>
          <w:spacing w:val="-4"/>
          <w:szCs w:val="28"/>
          <w:lang w:val="en-US"/>
        </w:rPr>
        <w:t xml:space="preserve">Văn phòng UBND tỉnh đăng tải trên Cổng thông tin điện tử lấy ý kiến nhân nhân theo quy định. </w:t>
      </w:r>
      <w:r w:rsidR="000C3CDA">
        <w:rPr>
          <w:lang w:val="en-US"/>
        </w:rPr>
        <w:t xml:space="preserve">Trên cơ sở góp ý của các cơ quan, địa phương và đơn vị; Văn bản số ……/UBND-VP </w:t>
      </w:r>
      <w:r w:rsidR="000C3CDA">
        <w:rPr>
          <w:spacing w:val="-4"/>
          <w:szCs w:val="28"/>
          <w:lang w:val="en-US"/>
        </w:rPr>
        <w:t>ngày …../…./2025 của Văn phòng UBND tỉnh,</w:t>
      </w:r>
      <w:r w:rsidR="000C3CDA">
        <w:rPr>
          <w:lang w:val="en-US"/>
        </w:rPr>
        <w:t xml:space="preserve"> </w:t>
      </w:r>
      <w:r w:rsidR="000C3CDA" w:rsidRPr="00643BF8">
        <w:rPr>
          <w:rFonts w:eastAsia="Times New Roman"/>
          <w:szCs w:val="28"/>
        </w:rPr>
        <w:t>Sở Nông nghiệp và</w:t>
      </w:r>
      <w:r w:rsidR="000C3CDA" w:rsidRPr="00643BF8">
        <w:rPr>
          <w:rFonts w:eastAsia="Times New Roman"/>
          <w:szCs w:val="28"/>
          <w:lang w:val="en-US"/>
        </w:rPr>
        <w:t xml:space="preserve"> </w:t>
      </w:r>
      <w:r w:rsidR="000C3CDA">
        <w:rPr>
          <w:szCs w:val="28"/>
          <w:lang w:val="en-US"/>
        </w:rPr>
        <w:t>Môi trường</w:t>
      </w:r>
      <w:r w:rsidR="000C3CDA" w:rsidRPr="00643BF8">
        <w:rPr>
          <w:szCs w:val="28"/>
          <w:lang w:val="en-US"/>
        </w:rPr>
        <w:t xml:space="preserve"> đã</w:t>
      </w:r>
      <w:r w:rsidR="000C3CDA">
        <w:rPr>
          <w:szCs w:val="28"/>
          <w:lang w:val="en-US"/>
        </w:rPr>
        <w:t xml:space="preserve"> tiếp thu, chỉnh sửa dự thảo và có </w:t>
      </w:r>
      <w:r w:rsidR="000C3CDA">
        <w:rPr>
          <w:spacing w:val="-4"/>
          <w:szCs w:val="28"/>
          <w:lang w:val="en-US"/>
        </w:rPr>
        <w:t>Báo cáo số……./BC-SoNNMT ngày…./…./2025.</w:t>
      </w:r>
    </w:p>
    <w:p w14:paraId="5CC75F02" w14:textId="235CDAFA" w:rsidR="004822AB" w:rsidRPr="002755E4" w:rsidRDefault="004822AB" w:rsidP="00AE6DCF">
      <w:pPr>
        <w:spacing w:before="140" w:after="140" w:line="330" w:lineRule="exact"/>
        <w:ind w:firstLine="567"/>
        <w:rPr>
          <w:szCs w:val="28"/>
          <w:lang w:val="en-US"/>
        </w:rPr>
      </w:pPr>
      <w:r>
        <w:rPr>
          <w:spacing w:val="-4"/>
          <w:szCs w:val="28"/>
          <w:lang w:val="en-US"/>
        </w:rPr>
        <w:t xml:space="preserve">Ngày…./…./2025, </w:t>
      </w:r>
      <w:r w:rsidR="002755E4" w:rsidRPr="00643BF8">
        <w:rPr>
          <w:rFonts w:eastAsia="Times New Roman"/>
          <w:szCs w:val="28"/>
        </w:rPr>
        <w:t>Sở Nông nghiệp và</w:t>
      </w:r>
      <w:r w:rsidR="002755E4" w:rsidRPr="00643BF8">
        <w:rPr>
          <w:rFonts w:eastAsia="Times New Roman"/>
          <w:szCs w:val="28"/>
          <w:lang w:val="en-US"/>
        </w:rPr>
        <w:t xml:space="preserve"> </w:t>
      </w:r>
      <w:r w:rsidR="000C1582">
        <w:rPr>
          <w:szCs w:val="28"/>
          <w:lang w:val="en-US"/>
        </w:rPr>
        <w:t>Môi trường</w:t>
      </w:r>
      <w:r w:rsidR="002755E4">
        <w:rPr>
          <w:szCs w:val="28"/>
          <w:lang w:val="en-US"/>
        </w:rPr>
        <w:t xml:space="preserve"> có Văn bản số …./S</w:t>
      </w:r>
      <w:r w:rsidR="00C21F07">
        <w:rPr>
          <w:szCs w:val="28"/>
          <w:lang w:val="en-US"/>
        </w:rPr>
        <w:t>o</w:t>
      </w:r>
      <w:r w:rsidR="002755E4">
        <w:rPr>
          <w:szCs w:val="28"/>
          <w:lang w:val="en-US"/>
        </w:rPr>
        <w:t>NN</w:t>
      </w:r>
      <w:r w:rsidR="000C1582">
        <w:rPr>
          <w:szCs w:val="28"/>
          <w:lang w:val="en-US"/>
        </w:rPr>
        <w:t>MT</w:t>
      </w:r>
      <w:r w:rsidR="002755E4">
        <w:rPr>
          <w:szCs w:val="28"/>
          <w:lang w:val="en-US"/>
        </w:rPr>
        <w:t>-</w:t>
      </w:r>
      <w:r w:rsidR="00C21F07">
        <w:rPr>
          <w:szCs w:val="28"/>
          <w:lang w:val="en-US"/>
        </w:rPr>
        <w:t>KS</w:t>
      </w:r>
      <w:r w:rsidR="002755E4">
        <w:rPr>
          <w:szCs w:val="28"/>
          <w:lang w:val="en-US"/>
        </w:rPr>
        <w:t xml:space="preserve">TL gửi Sở Tư pháp thẩm định Tờ trình của </w:t>
      </w:r>
      <w:r w:rsidR="002755E4" w:rsidRPr="00643BF8">
        <w:rPr>
          <w:rFonts w:eastAsia="Times New Roman"/>
          <w:szCs w:val="28"/>
        </w:rPr>
        <w:t>Sở Nông nghiệp và</w:t>
      </w:r>
      <w:r w:rsidR="002755E4" w:rsidRPr="00643BF8">
        <w:rPr>
          <w:rFonts w:eastAsia="Times New Roman"/>
          <w:szCs w:val="28"/>
          <w:lang w:val="en-US"/>
        </w:rPr>
        <w:t xml:space="preserve"> </w:t>
      </w:r>
      <w:r w:rsidR="000C1582">
        <w:rPr>
          <w:szCs w:val="28"/>
          <w:lang w:val="en-US"/>
        </w:rPr>
        <w:t>Môi trường</w:t>
      </w:r>
      <w:r w:rsidR="002755E4">
        <w:rPr>
          <w:szCs w:val="28"/>
          <w:lang w:val="en-US"/>
        </w:rPr>
        <w:t xml:space="preserve"> và dự thảo </w:t>
      </w:r>
      <w:r w:rsidR="002755E4" w:rsidRPr="00643BF8">
        <w:rPr>
          <w:szCs w:val="28"/>
        </w:rPr>
        <w:t xml:space="preserve">Quyết định của UBND tỉnh về việc </w:t>
      </w:r>
      <w:r w:rsidR="002755E4" w:rsidRPr="00643BF8">
        <w:rPr>
          <w:spacing w:val="-4"/>
          <w:szCs w:val="28"/>
        </w:rPr>
        <w:t>Ban hành Quy định phân cấp quản lý, khai thác công trình thủy lợi trên địa bàn tỉnh Đồng Nai</w:t>
      </w:r>
      <w:r w:rsidR="002755E4">
        <w:rPr>
          <w:spacing w:val="-4"/>
          <w:szCs w:val="28"/>
          <w:lang w:val="en-US"/>
        </w:rPr>
        <w:t xml:space="preserve">. Ngày …./…./2025, </w:t>
      </w:r>
      <w:r w:rsidR="002755E4" w:rsidRPr="00643BF8">
        <w:rPr>
          <w:szCs w:val="28"/>
          <w:lang w:val="en-US"/>
        </w:rPr>
        <w:t xml:space="preserve">Sở Tư pháp </w:t>
      </w:r>
      <w:r w:rsidR="002755E4">
        <w:rPr>
          <w:szCs w:val="28"/>
          <w:lang w:val="en-US"/>
        </w:rPr>
        <w:t>có</w:t>
      </w:r>
      <w:r w:rsidR="002755E4" w:rsidRPr="00643BF8">
        <w:rPr>
          <w:szCs w:val="28"/>
          <w:lang w:val="en-US"/>
        </w:rPr>
        <w:t xml:space="preserve"> Văn bản số </w:t>
      </w:r>
      <w:r w:rsidR="002755E4">
        <w:rPr>
          <w:szCs w:val="28"/>
          <w:lang w:val="en-US"/>
        </w:rPr>
        <w:t>….</w:t>
      </w:r>
      <w:r w:rsidR="002755E4" w:rsidRPr="00643BF8">
        <w:rPr>
          <w:szCs w:val="28"/>
          <w:lang w:val="en-US"/>
        </w:rPr>
        <w:t>/</w:t>
      </w:r>
      <w:r w:rsidR="002755E4">
        <w:rPr>
          <w:szCs w:val="28"/>
          <w:lang w:val="en-US"/>
        </w:rPr>
        <w:t>BC-</w:t>
      </w:r>
      <w:r w:rsidR="002755E4" w:rsidRPr="00643BF8">
        <w:rPr>
          <w:szCs w:val="28"/>
          <w:lang w:val="en-US"/>
        </w:rPr>
        <w:t>STP</w:t>
      </w:r>
      <w:r w:rsidR="002755E4">
        <w:rPr>
          <w:szCs w:val="28"/>
          <w:lang w:val="en-US"/>
        </w:rPr>
        <w:t xml:space="preserve"> Báo cáo thẩm định dự thảo </w:t>
      </w:r>
      <w:r w:rsidR="002755E4" w:rsidRPr="00643BF8">
        <w:rPr>
          <w:szCs w:val="28"/>
        </w:rPr>
        <w:t xml:space="preserve">Quyết định của UBND tỉnh về việc </w:t>
      </w:r>
      <w:r w:rsidR="002755E4" w:rsidRPr="00643BF8">
        <w:rPr>
          <w:spacing w:val="-4"/>
          <w:szCs w:val="28"/>
        </w:rPr>
        <w:t>Ban hành Quy định phân cấp quản lý, khai thác công trình thủy lợi trên địa bàn tỉnh Đồng Nai</w:t>
      </w:r>
      <w:r w:rsidR="002755E4">
        <w:rPr>
          <w:spacing w:val="-4"/>
          <w:szCs w:val="28"/>
          <w:lang w:val="en-US"/>
        </w:rPr>
        <w:t xml:space="preserve">. Trên cơ sở kết quả thẩm định của </w:t>
      </w:r>
      <w:r w:rsidR="002755E4" w:rsidRPr="00643BF8">
        <w:rPr>
          <w:szCs w:val="28"/>
          <w:lang w:val="en-US"/>
        </w:rPr>
        <w:t>Sở Tư pháp</w:t>
      </w:r>
      <w:r w:rsidR="002755E4">
        <w:rPr>
          <w:szCs w:val="28"/>
          <w:lang w:val="en-US"/>
        </w:rPr>
        <w:t xml:space="preserve">, </w:t>
      </w:r>
      <w:r w:rsidR="002755E4" w:rsidRPr="00643BF8">
        <w:rPr>
          <w:rFonts w:eastAsia="Times New Roman"/>
          <w:szCs w:val="28"/>
        </w:rPr>
        <w:t>Sở Nông nghiệp và</w:t>
      </w:r>
      <w:r w:rsidR="002755E4" w:rsidRPr="00643BF8">
        <w:rPr>
          <w:rFonts w:eastAsia="Times New Roman"/>
          <w:szCs w:val="28"/>
          <w:lang w:val="en-US"/>
        </w:rPr>
        <w:t xml:space="preserve"> </w:t>
      </w:r>
      <w:r w:rsidR="000C1582">
        <w:rPr>
          <w:szCs w:val="28"/>
          <w:lang w:val="en-US"/>
        </w:rPr>
        <w:t>Môi trường</w:t>
      </w:r>
      <w:r w:rsidR="002755E4">
        <w:rPr>
          <w:szCs w:val="28"/>
          <w:lang w:val="en-US"/>
        </w:rPr>
        <w:t xml:space="preserve"> đã </w:t>
      </w:r>
      <w:r w:rsidR="00382A99">
        <w:rPr>
          <w:szCs w:val="28"/>
          <w:lang w:val="en-US"/>
        </w:rPr>
        <w:t xml:space="preserve">có báo cáo tiếp thu, </w:t>
      </w:r>
      <w:r w:rsidR="002755E4">
        <w:rPr>
          <w:szCs w:val="28"/>
          <w:lang w:val="en-US"/>
        </w:rPr>
        <w:t>hoàn chỉnh</w:t>
      </w:r>
      <w:r w:rsidR="00382A99">
        <w:rPr>
          <w:szCs w:val="28"/>
          <w:lang w:val="en-US"/>
        </w:rPr>
        <w:t xml:space="preserve"> dự thảo </w:t>
      </w:r>
      <w:r w:rsidR="00382A99">
        <w:rPr>
          <w:spacing w:val="-4"/>
          <w:szCs w:val="28"/>
          <w:lang w:val="en-US"/>
        </w:rPr>
        <w:t>(Báo cáo số……./BC-S</w:t>
      </w:r>
      <w:r w:rsidR="00C21F07">
        <w:rPr>
          <w:spacing w:val="-4"/>
          <w:szCs w:val="28"/>
          <w:lang w:val="en-US"/>
        </w:rPr>
        <w:t>o</w:t>
      </w:r>
      <w:r w:rsidR="00382A99">
        <w:rPr>
          <w:spacing w:val="-4"/>
          <w:szCs w:val="28"/>
          <w:lang w:val="en-US"/>
        </w:rPr>
        <w:t>NN</w:t>
      </w:r>
      <w:r w:rsidR="000C1582">
        <w:rPr>
          <w:spacing w:val="-4"/>
          <w:szCs w:val="28"/>
          <w:lang w:val="en-US"/>
        </w:rPr>
        <w:t>MT</w:t>
      </w:r>
      <w:r w:rsidR="00382A99">
        <w:rPr>
          <w:spacing w:val="-4"/>
          <w:szCs w:val="28"/>
          <w:lang w:val="en-US"/>
        </w:rPr>
        <w:t xml:space="preserve"> ngày…./…./2025).</w:t>
      </w:r>
    </w:p>
    <w:p w14:paraId="383FB0C7" w14:textId="1052335A" w:rsidR="00721B16" w:rsidRDefault="008767E9" w:rsidP="00AE6DCF">
      <w:pPr>
        <w:spacing w:before="140" w:after="140" w:line="330" w:lineRule="exact"/>
        <w:ind w:firstLine="567"/>
        <w:rPr>
          <w:b/>
          <w:bCs/>
          <w:lang w:val="en-SG"/>
        </w:rPr>
      </w:pPr>
      <w:r>
        <w:rPr>
          <w:b/>
          <w:bCs/>
          <w:lang w:val="en-SG"/>
        </w:rPr>
        <w:t>I</w:t>
      </w:r>
      <w:r w:rsidR="00721B16" w:rsidRPr="00721B16">
        <w:rPr>
          <w:b/>
          <w:bCs/>
          <w:lang w:val="en-SG"/>
        </w:rPr>
        <w:t xml:space="preserve">V. BỐ CỤC VÀ NỘI DUNG CƠ BẢN CỦA DỰ THẢO </w:t>
      </w:r>
    </w:p>
    <w:p w14:paraId="6995BAB2" w14:textId="77777777" w:rsidR="008767E9" w:rsidRPr="009D65D9" w:rsidRDefault="008767E9" w:rsidP="00AE6DCF">
      <w:pPr>
        <w:shd w:val="clear" w:color="auto" w:fill="FFFFFF"/>
        <w:spacing w:before="140" w:after="140" w:line="330" w:lineRule="exact"/>
        <w:ind w:firstLine="567"/>
        <w:rPr>
          <w:b/>
          <w:szCs w:val="28"/>
        </w:rPr>
      </w:pPr>
      <w:r w:rsidRPr="009D65D9">
        <w:rPr>
          <w:b/>
          <w:szCs w:val="28"/>
        </w:rPr>
        <w:t>1. Phạm vi điều chỉnh, đối tượng áp dụng</w:t>
      </w:r>
    </w:p>
    <w:p w14:paraId="7BC181BC" w14:textId="77777777" w:rsidR="00D30F8C" w:rsidRPr="00D30F8C" w:rsidRDefault="00D30F8C" w:rsidP="00AE6DCF">
      <w:pPr>
        <w:shd w:val="solid" w:color="FFFFFF" w:fill="auto"/>
        <w:spacing w:before="140" w:after="140" w:line="330" w:lineRule="exact"/>
        <w:ind w:firstLine="567"/>
        <w:rPr>
          <w:szCs w:val="28"/>
        </w:rPr>
      </w:pPr>
      <w:r w:rsidRPr="00D30F8C">
        <w:rPr>
          <w:szCs w:val="28"/>
        </w:rPr>
        <w:t>Điều 1. Phạm vi điều chỉnh</w:t>
      </w:r>
    </w:p>
    <w:p w14:paraId="499B0467" w14:textId="77777777" w:rsidR="00D30F8C" w:rsidRPr="007F0F5F" w:rsidRDefault="00D30F8C" w:rsidP="00AE6DCF">
      <w:pPr>
        <w:shd w:val="solid" w:color="FFFFFF" w:fill="auto"/>
        <w:spacing w:before="140" w:after="140" w:line="330" w:lineRule="exact"/>
        <w:ind w:firstLine="567"/>
        <w:rPr>
          <w:szCs w:val="28"/>
        </w:rPr>
      </w:pPr>
      <w:r w:rsidRPr="007F0F5F">
        <w:rPr>
          <w:szCs w:val="28"/>
        </w:rPr>
        <w:t>1. Quy định việc phân cấp quản lý, khai thác các công trình thủy lợi được đầu tư xây dựng bằng nguồn vốn ngân sách nhà nước hoặc có nguồn gốc từ ngân sách nhà nước, được cơ quan nhà nước có thẩm quyền phê duyệt, được đưa vào khai thác sử dụng phục vụ sản xuất nông nghiệp, dân sinh, kinh tế trên địa bàn tỉnh Đồng Nai.</w:t>
      </w:r>
    </w:p>
    <w:p w14:paraId="5B04CE0A" w14:textId="77777777" w:rsidR="00D30F8C" w:rsidRPr="007F0F5F" w:rsidRDefault="00D30F8C" w:rsidP="00AE6DCF">
      <w:pPr>
        <w:shd w:val="solid" w:color="FFFFFF" w:fill="auto"/>
        <w:spacing w:before="140" w:after="140" w:line="330" w:lineRule="exact"/>
        <w:ind w:firstLine="567"/>
        <w:rPr>
          <w:szCs w:val="28"/>
        </w:rPr>
      </w:pPr>
      <w:r w:rsidRPr="007F0F5F">
        <w:rPr>
          <w:szCs w:val="28"/>
        </w:rPr>
        <w:t>2. Đối với các công trình, hệ thống công trình thủy lợi được đầu tư xây dựng bằng các nguồn vốn khác, việc tổ chức quản lý, vận hành do chủ sở hữu hoặc đại diện chủ sở hữu quyết định trên cơ sở vận dụng quy định tại Quy định này và các văn bản pháp luật khác có liên quan.</w:t>
      </w:r>
    </w:p>
    <w:p w14:paraId="626141AD" w14:textId="77777777" w:rsidR="00D30F8C" w:rsidRPr="00D30F8C" w:rsidRDefault="00D30F8C" w:rsidP="00AE6DCF">
      <w:pPr>
        <w:widowControl w:val="0"/>
        <w:shd w:val="solid" w:color="FFFFFF" w:fill="auto"/>
        <w:spacing w:before="140" w:after="140" w:line="330" w:lineRule="exact"/>
        <w:ind w:firstLine="567"/>
        <w:rPr>
          <w:szCs w:val="28"/>
        </w:rPr>
      </w:pPr>
      <w:r w:rsidRPr="00D30F8C">
        <w:rPr>
          <w:szCs w:val="28"/>
        </w:rPr>
        <w:t>Điều 2. Đối tượng áp dụng</w:t>
      </w:r>
    </w:p>
    <w:p w14:paraId="48218734" w14:textId="77777777" w:rsidR="00D30F8C" w:rsidRPr="007F0F5F" w:rsidRDefault="00D30F8C" w:rsidP="00AE6DCF">
      <w:pPr>
        <w:widowControl w:val="0"/>
        <w:shd w:val="solid" w:color="FFFFFF" w:fill="auto"/>
        <w:spacing w:before="140" w:after="140" w:line="330" w:lineRule="exact"/>
        <w:ind w:firstLine="567"/>
        <w:rPr>
          <w:szCs w:val="28"/>
        </w:rPr>
      </w:pPr>
      <w:r w:rsidRPr="007F0F5F">
        <w:rPr>
          <w:szCs w:val="28"/>
        </w:rPr>
        <w:t>Quy định này áp dụng đối với các cơ quan, tổ chức, cá nhân có liên quan đến hoạt động quản lý, khai thác công trình thủy lợi trên địa bàn tỉnh Đồng Nai.</w:t>
      </w:r>
    </w:p>
    <w:p w14:paraId="4E5D7AAD" w14:textId="28726099" w:rsidR="00F47934" w:rsidRPr="00D30F8C" w:rsidRDefault="00F47934" w:rsidP="00C21F4D">
      <w:pPr>
        <w:spacing w:before="140" w:after="140" w:line="320" w:lineRule="exact"/>
        <w:ind w:firstLine="567"/>
        <w:rPr>
          <w:b/>
          <w:szCs w:val="28"/>
          <w:lang w:val="en-US"/>
        </w:rPr>
      </w:pPr>
      <w:r w:rsidRPr="009D65D9">
        <w:rPr>
          <w:b/>
          <w:szCs w:val="28"/>
        </w:rPr>
        <w:t>2. Bố cục của dự thảo quyết định</w:t>
      </w:r>
    </w:p>
    <w:p w14:paraId="4363BD60" w14:textId="12D5929F" w:rsidR="00382A99" w:rsidRPr="00DB21B7" w:rsidRDefault="00E70A0E" w:rsidP="00C21F4D">
      <w:pPr>
        <w:spacing w:before="140" w:after="140" w:line="320" w:lineRule="exact"/>
        <w:ind w:firstLine="567"/>
        <w:rPr>
          <w:b/>
          <w:bCs/>
          <w:lang w:val="en-US"/>
        </w:rPr>
      </w:pPr>
      <w:r>
        <w:rPr>
          <w:szCs w:val="28"/>
          <w:lang w:val="en-US"/>
        </w:rPr>
        <w:t xml:space="preserve">Dự </w:t>
      </w:r>
      <w:r w:rsidR="00DB21B7">
        <w:rPr>
          <w:szCs w:val="28"/>
          <w:lang w:val="en-US"/>
        </w:rPr>
        <w:t xml:space="preserve">thảo </w:t>
      </w:r>
      <w:r w:rsidR="00DB21B7" w:rsidRPr="00643BF8">
        <w:rPr>
          <w:szCs w:val="28"/>
        </w:rPr>
        <w:t xml:space="preserve">Quyết định của UBND tỉnh về việc </w:t>
      </w:r>
      <w:r w:rsidR="00DB21B7" w:rsidRPr="00643BF8">
        <w:rPr>
          <w:spacing w:val="-4"/>
          <w:szCs w:val="28"/>
        </w:rPr>
        <w:t>Ban hành Quy định phân cấp quản lý, khai thác công trình thủy lợi trên địa bàn tỉnh Đồng Nai</w:t>
      </w:r>
      <w:r w:rsidR="00DB21B7">
        <w:rPr>
          <w:spacing w:val="-4"/>
          <w:szCs w:val="28"/>
          <w:lang w:val="en-US"/>
        </w:rPr>
        <w:t xml:space="preserve"> gồm có </w:t>
      </w:r>
      <w:r w:rsidR="002B0A3B">
        <w:rPr>
          <w:spacing w:val="-4"/>
          <w:szCs w:val="28"/>
          <w:lang w:val="en-US"/>
        </w:rPr>
        <w:t>3 Chương và 8 Điều</w:t>
      </w:r>
      <w:r w:rsidR="00F37A51">
        <w:rPr>
          <w:spacing w:val="-4"/>
          <w:szCs w:val="28"/>
          <w:lang w:val="en-US"/>
        </w:rPr>
        <w:t>.</w:t>
      </w:r>
    </w:p>
    <w:p w14:paraId="4BEC4E77" w14:textId="5F65FCD0" w:rsidR="00721B16" w:rsidRDefault="00081FD4" w:rsidP="00C21F4D">
      <w:pPr>
        <w:spacing w:before="140" w:after="140" w:line="320" w:lineRule="exact"/>
        <w:ind w:firstLine="567"/>
        <w:rPr>
          <w:b/>
          <w:bCs/>
          <w:lang w:val="en-US"/>
        </w:rPr>
      </w:pPr>
      <w:r>
        <w:rPr>
          <w:b/>
          <w:bCs/>
          <w:lang w:val="en-SG"/>
        </w:rPr>
        <w:lastRenderedPageBreak/>
        <w:t>3</w:t>
      </w:r>
      <w:r w:rsidR="00721B16" w:rsidRPr="00721B16">
        <w:rPr>
          <w:b/>
          <w:bCs/>
          <w:lang w:val="en-SG"/>
        </w:rPr>
        <w:t>. </w:t>
      </w:r>
      <w:r w:rsidR="00721B16" w:rsidRPr="00721B16">
        <w:rPr>
          <w:b/>
          <w:bCs/>
        </w:rPr>
        <w:t>Nội dung </w:t>
      </w:r>
      <w:r w:rsidR="00721B16" w:rsidRPr="00721B16">
        <w:rPr>
          <w:b/>
          <w:bCs/>
          <w:lang w:val="en-SG"/>
        </w:rPr>
        <w:t>cơ </w:t>
      </w:r>
      <w:r w:rsidR="00721B16" w:rsidRPr="00721B16">
        <w:rPr>
          <w:b/>
          <w:bCs/>
        </w:rPr>
        <w:t xml:space="preserve">bản của dự thảo </w:t>
      </w:r>
    </w:p>
    <w:p w14:paraId="48378005" w14:textId="64E6CB55" w:rsidR="00B606A0" w:rsidRPr="00B606A0" w:rsidRDefault="00B606A0" w:rsidP="00C21F4D">
      <w:pPr>
        <w:shd w:val="solid" w:color="FFFFFF" w:fill="auto"/>
        <w:spacing w:before="140" w:after="140" w:line="320" w:lineRule="exact"/>
        <w:ind w:firstLine="567"/>
        <w:rPr>
          <w:b/>
          <w:bCs/>
          <w:szCs w:val="28"/>
        </w:rPr>
      </w:pPr>
      <w:r w:rsidRPr="00B606A0">
        <w:rPr>
          <w:lang w:val="en-US"/>
        </w:rPr>
        <w:t xml:space="preserve">Chương I </w:t>
      </w:r>
      <w:r>
        <w:rPr>
          <w:lang w:val="en-US"/>
        </w:rPr>
        <w:t xml:space="preserve">- </w:t>
      </w:r>
      <w:r w:rsidRPr="00B606A0">
        <w:rPr>
          <w:szCs w:val="28"/>
        </w:rPr>
        <w:t>Quy định chung</w:t>
      </w:r>
      <w:r w:rsidRPr="00B606A0">
        <w:rPr>
          <w:szCs w:val="28"/>
          <w:lang w:val="en-US"/>
        </w:rPr>
        <w:t>,</w:t>
      </w:r>
      <w:r>
        <w:rPr>
          <w:b/>
          <w:bCs/>
          <w:szCs w:val="28"/>
          <w:lang w:val="en-US"/>
        </w:rPr>
        <w:t xml:space="preserve"> </w:t>
      </w:r>
      <w:r w:rsidRPr="00B606A0">
        <w:rPr>
          <w:lang w:val="en-US"/>
        </w:rPr>
        <w:t>gồm:</w:t>
      </w:r>
    </w:p>
    <w:p w14:paraId="00AE2513" w14:textId="6E1C34CE" w:rsidR="00BC2803" w:rsidRPr="003749F7" w:rsidRDefault="003749F7" w:rsidP="00C21F4D">
      <w:pPr>
        <w:spacing w:before="140" w:after="140" w:line="320" w:lineRule="exact"/>
        <w:ind w:firstLine="567"/>
        <w:rPr>
          <w:szCs w:val="28"/>
          <w:lang w:val="en-US"/>
        </w:rPr>
      </w:pPr>
      <w:r>
        <w:rPr>
          <w:szCs w:val="28"/>
          <w:lang w:val="en-US"/>
        </w:rPr>
        <w:t xml:space="preserve">- </w:t>
      </w:r>
      <w:r w:rsidR="00BC2803" w:rsidRPr="003749F7">
        <w:rPr>
          <w:szCs w:val="28"/>
          <w:lang w:val="en-US"/>
        </w:rPr>
        <w:t>Điều 1. Phạm vi điều chỉnh</w:t>
      </w:r>
      <w:r w:rsidR="00B606A0">
        <w:rPr>
          <w:szCs w:val="28"/>
          <w:lang w:val="en-US"/>
        </w:rPr>
        <w:t>;</w:t>
      </w:r>
    </w:p>
    <w:p w14:paraId="2C833CF5" w14:textId="4B22B806" w:rsidR="00BC2803" w:rsidRPr="003749F7" w:rsidRDefault="003749F7" w:rsidP="00C21F4D">
      <w:pPr>
        <w:spacing w:before="140" w:after="140" w:line="320" w:lineRule="exact"/>
        <w:ind w:firstLine="567"/>
        <w:rPr>
          <w:szCs w:val="28"/>
          <w:lang w:val="en-US"/>
        </w:rPr>
      </w:pPr>
      <w:r>
        <w:rPr>
          <w:szCs w:val="28"/>
          <w:lang w:val="en-US"/>
        </w:rPr>
        <w:t xml:space="preserve">- </w:t>
      </w:r>
      <w:r w:rsidR="00BC2803" w:rsidRPr="003749F7">
        <w:rPr>
          <w:szCs w:val="28"/>
          <w:lang w:val="en-US"/>
        </w:rPr>
        <w:t>Điều 2. Đối tượng áp dụng</w:t>
      </w:r>
      <w:r w:rsidR="00B606A0">
        <w:rPr>
          <w:szCs w:val="28"/>
          <w:lang w:val="en-US"/>
        </w:rPr>
        <w:t>;</w:t>
      </w:r>
    </w:p>
    <w:p w14:paraId="37B685C8" w14:textId="0DFA9B52" w:rsidR="00BC2803" w:rsidRDefault="003749F7" w:rsidP="00C21F4D">
      <w:pPr>
        <w:spacing w:before="140" w:after="140" w:line="320" w:lineRule="exact"/>
        <w:ind w:firstLine="567"/>
        <w:rPr>
          <w:szCs w:val="28"/>
          <w:lang w:val="en-US"/>
        </w:rPr>
      </w:pPr>
      <w:r>
        <w:rPr>
          <w:szCs w:val="28"/>
          <w:lang w:val="en-US"/>
        </w:rPr>
        <w:t xml:space="preserve">- </w:t>
      </w:r>
      <w:r w:rsidR="00BC2803" w:rsidRPr="003749F7">
        <w:rPr>
          <w:szCs w:val="28"/>
          <w:lang w:val="en-US"/>
        </w:rPr>
        <w:t>Điều 3. Nguyên tắc phân cấp quản lý, khai thác công trình thủy lợi</w:t>
      </w:r>
      <w:r w:rsidR="00B606A0">
        <w:rPr>
          <w:szCs w:val="28"/>
          <w:lang w:val="en-US"/>
        </w:rPr>
        <w:t>.</w:t>
      </w:r>
    </w:p>
    <w:p w14:paraId="09AF3D9D" w14:textId="5302B78C" w:rsidR="00B606A0" w:rsidRPr="00B606A0" w:rsidRDefault="00B606A0" w:rsidP="00C21F4D">
      <w:pPr>
        <w:shd w:val="solid" w:color="FFFFFF" w:fill="auto"/>
        <w:spacing w:before="140" w:after="140" w:line="320" w:lineRule="exact"/>
        <w:ind w:firstLine="567"/>
        <w:rPr>
          <w:b/>
          <w:bCs/>
          <w:szCs w:val="28"/>
        </w:rPr>
      </w:pPr>
      <w:r w:rsidRPr="00B606A0">
        <w:rPr>
          <w:lang w:val="en-US"/>
        </w:rPr>
        <w:t>Chương I</w:t>
      </w:r>
      <w:r>
        <w:rPr>
          <w:lang w:val="en-US"/>
        </w:rPr>
        <w:t xml:space="preserve">I - </w:t>
      </w:r>
      <w:r w:rsidRPr="00B606A0">
        <w:rPr>
          <w:szCs w:val="28"/>
        </w:rPr>
        <w:t xml:space="preserve">Quy định </w:t>
      </w:r>
      <w:r>
        <w:rPr>
          <w:szCs w:val="28"/>
          <w:lang w:val="en-US"/>
        </w:rPr>
        <w:t>cụ thể</w:t>
      </w:r>
      <w:r w:rsidRPr="00B606A0">
        <w:rPr>
          <w:szCs w:val="28"/>
          <w:lang w:val="en-US"/>
        </w:rPr>
        <w:t>,</w:t>
      </w:r>
      <w:r>
        <w:rPr>
          <w:b/>
          <w:bCs/>
          <w:szCs w:val="28"/>
          <w:lang w:val="en-US"/>
        </w:rPr>
        <w:t xml:space="preserve"> </w:t>
      </w:r>
      <w:r w:rsidRPr="00B606A0">
        <w:rPr>
          <w:lang w:val="en-US"/>
        </w:rPr>
        <w:t>gồm:</w:t>
      </w:r>
    </w:p>
    <w:p w14:paraId="0773CAAA" w14:textId="783A1C42" w:rsidR="003749F7" w:rsidRPr="003749F7" w:rsidRDefault="003749F7" w:rsidP="00C21F4D">
      <w:pPr>
        <w:spacing w:before="140" w:after="140" w:line="320" w:lineRule="exact"/>
        <w:ind w:firstLine="567"/>
        <w:rPr>
          <w:szCs w:val="28"/>
          <w:lang w:val="en-US"/>
        </w:rPr>
      </w:pPr>
      <w:r>
        <w:rPr>
          <w:szCs w:val="28"/>
          <w:lang w:val="en-US"/>
        </w:rPr>
        <w:t xml:space="preserve">- </w:t>
      </w:r>
      <w:r w:rsidRPr="003749F7">
        <w:rPr>
          <w:szCs w:val="28"/>
          <w:lang w:val="en-US"/>
        </w:rPr>
        <w:t>Điều 4. Phân cấp quản lý, khai thác công trình thủy lợi trên địa bàn tỉnh</w:t>
      </w:r>
      <w:r w:rsidR="00B606A0">
        <w:rPr>
          <w:szCs w:val="28"/>
          <w:lang w:val="en-US"/>
        </w:rPr>
        <w:t>;</w:t>
      </w:r>
    </w:p>
    <w:p w14:paraId="1F83FBE5" w14:textId="685AFF9E" w:rsidR="003749F7" w:rsidRPr="003749F7" w:rsidRDefault="003749F7" w:rsidP="00C21F4D">
      <w:pPr>
        <w:spacing w:before="140" w:after="140" w:line="320" w:lineRule="exact"/>
        <w:ind w:firstLine="567"/>
        <w:rPr>
          <w:szCs w:val="28"/>
          <w:lang w:val="en-US"/>
        </w:rPr>
      </w:pPr>
      <w:r>
        <w:rPr>
          <w:szCs w:val="28"/>
          <w:lang w:val="en-US"/>
        </w:rPr>
        <w:t xml:space="preserve">- </w:t>
      </w:r>
      <w:r w:rsidRPr="003749F7">
        <w:rPr>
          <w:szCs w:val="28"/>
          <w:lang w:val="en-US"/>
        </w:rPr>
        <w:t>Điều 5. Chủ sở hữu, chủ quản lý công trình thủy lợi</w:t>
      </w:r>
      <w:r w:rsidR="00B606A0">
        <w:rPr>
          <w:szCs w:val="28"/>
          <w:lang w:val="en-US"/>
        </w:rPr>
        <w:t>;</w:t>
      </w:r>
    </w:p>
    <w:p w14:paraId="1C95F54F" w14:textId="060D431E" w:rsidR="003749F7" w:rsidRPr="003749F7" w:rsidRDefault="003749F7" w:rsidP="00C21F4D">
      <w:pPr>
        <w:spacing w:before="140" w:after="140" w:line="320" w:lineRule="exact"/>
        <w:ind w:firstLine="567"/>
        <w:rPr>
          <w:szCs w:val="28"/>
          <w:lang w:val="en-US"/>
        </w:rPr>
      </w:pPr>
      <w:r>
        <w:rPr>
          <w:szCs w:val="28"/>
          <w:lang w:val="en-US"/>
        </w:rPr>
        <w:t xml:space="preserve">- </w:t>
      </w:r>
      <w:r w:rsidRPr="003749F7">
        <w:rPr>
          <w:szCs w:val="28"/>
          <w:lang w:val="en-US"/>
        </w:rPr>
        <w:t xml:space="preserve">Điều 6. Phương thức </w:t>
      </w:r>
      <w:r w:rsidR="000E09CA">
        <w:rPr>
          <w:szCs w:val="28"/>
          <w:lang w:val="en-US"/>
        </w:rPr>
        <w:t>k</w:t>
      </w:r>
      <w:r w:rsidRPr="003749F7">
        <w:rPr>
          <w:szCs w:val="28"/>
          <w:lang w:val="en-US"/>
        </w:rPr>
        <w:t>hai thác công trình thủy lợi</w:t>
      </w:r>
      <w:r w:rsidR="00B606A0">
        <w:rPr>
          <w:szCs w:val="28"/>
          <w:lang w:val="en-US"/>
        </w:rPr>
        <w:t>;</w:t>
      </w:r>
      <w:r w:rsidRPr="003749F7">
        <w:rPr>
          <w:szCs w:val="28"/>
          <w:lang w:val="en-US"/>
        </w:rPr>
        <w:t xml:space="preserve"> </w:t>
      </w:r>
    </w:p>
    <w:p w14:paraId="25BA4812" w14:textId="45D48CE5" w:rsidR="003749F7" w:rsidRDefault="003749F7" w:rsidP="00C21F4D">
      <w:pPr>
        <w:spacing w:before="140" w:after="140" w:line="320" w:lineRule="exact"/>
        <w:ind w:firstLine="567"/>
        <w:rPr>
          <w:szCs w:val="28"/>
          <w:lang w:val="en-US"/>
        </w:rPr>
      </w:pPr>
      <w:r>
        <w:rPr>
          <w:szCs w:val="28"/>
          <w:lang w:val="en-US"/>
        </w:rPr>
        <w:t xml:space="preserve">- </w:t>
      </w:r>
      <w:r w:rsidRPr="003749F7">
        <w:rPr>
          <w:szCs w:val="28"/>
          <w:lang w:val="en-US"/>
        </w:rPr>
        <w:t>Điều 7. Trách nhiệm trong quản lý, khai thác công trình thủy lợi</w:t>
      </w:r>
      <w:r w:rsidR="00B606A0">
        <w:rPr>
          <w:szCs w:val="28"/>
          <w:lang w:val="en-US"/>
        </w:rPr>
        <w:t>.</w:t>
      </w:r>
    </w:p>
    <w:p w14:paraId="39A5A06B" w14:textId="355F7E18" w:rsidR="00B606A0" w:rsidRPr="00B606A0" w:rsidRDefault="00B606A0" w:rsidP="00C21F4D">
      <w:pPr>
        <w:shd w:val="solid" w:color="FFFFFF" w:fill="auto"/>
        <w:spacing w:before="140" w:after="140" w:line="320" w:lineRule="exact"/>
        <w:ind w:firstLine="567"/>
        <w:rPr>
          <w:b/>
          <w:bCs/>
          <w:szCs w:val="28"/>
        </w:rPr>
      </w:pPr>
      <w:r w:rsidRPr="00B606A0">
        <w:rPr>
          <w:lang w:val="en-US"/>
        </w:rPr>
        <w:t>Chương I</w:t>
      </w:r>
      <w:r>
        <w:rPr>
          <w:lang w:val="en-US"/>
        </w:rPr>
        <w:t xml:space="preserve">II - </w:t>
      </w:r>
      <w:r>
        <w:rPr>
          <w:szCs w:val="28"/>
          <w:lang w:val="en-US"/>
        </w:rPr>
        <w:t>Tổ chức thực hiện</w:t>
      </w:r>
      <w:r w:rsidRPr="00B606A0">
        <w:rPr>
          <w:szCs w:val="28"/>
          <w:lang w:val="en-US"/>
        </w:rPr>
        <w:t>,</w:t>
      </w:r>
      <w:r>
        <w:rPr>
          <w:b/>
          <w:bCs/>
          <w:szCs w:val="28"/>
          <w:lang w:val="en-US"/>
        </w:rPr>
        <w:t xml:space="preserve"> </w:t>
      </w:r>
      <w:r w:rsidRPr="00B606A0">
        <w:rPr>
          <w:lang w:val="en-US"/>
        </w:rPr>
        <w:t>gồm:</w:t>
      </w:r>
    </w:p>
    <w:p w14:paraId="76C3991F" w14:textId="37265DD8" w:rsidR="003749F7" w:rsidRPr="003749F7" w:rsidRDefault="003749F7" w:rsidP="00C21F4D">
      <w:pPr>
        <w:spacing w:before="140" w:after="140" w:line="320" w:lineRule="exact"/>
        <w:ind w:firstLine="567"/>
        <w:rPr>
          <w:szCs w:val="28"/>
          <w:lang w:val="en-US"/>
        </w:rPr>
      </w:pPr>
      <w:r>
        <w:rPr>
          <w:szCs w:val="28"/>
          <w:lang w:val="en-US"/>
        </w:rPr>
        <w:t xml:space="preserve">- </w:t>
      </w:r>
      <w:r w:rsidRPr="003749F7">
        <w:rPr>
          <w:szCs w:val="28"/>
          <w:lang w:val="en-US"/>
        </w:rPr>
        <w:t>Điều 8. Cơ quan có trách nhiệm triển khai, hướng dẫn thực hiện</w:t>
      </w:r>
    </w:p>
    <w:p w14:paraId="7CC95F68" w14:textId="645EACE6" w:rsidR="007A5D34" w:rsidRPr="00913917" w:rsidRDefault="00721B16" w:rsidP="00C21F4D">
      <w:pPr>
        <w:spacing w:before="140" w:after="140" w:line="320" w:lineRule="exact"/>
        <w:ind w:firstLine="567"/>
        <w:rPr>
          <w:lang w:val="en-US"/>
        </w:rPr>
      </w:pPr>
      <w:r w:rsidRPr="00721B16">
        <w:t xml:space="preserve">Trên đây là Tờ trình về </w:t>
      </w:r>
      <w:r w:rsidR="007A5D34" w:rsidRPr="006E76E8">
        <w:t xml:space="preserve">dự thảo Quyết định của UBND tỉnh về việc </w:t>
      </w:r>
      <w:r w:rsidR="007A5D34" w:rsidRPr="006E76E8">
        <w:rPr>
          <w:spacing w:val="-4"/>
        </w:rPr>
        <w:t>Ban hành Quy định phân cấp quản lý, khai thác công trình thủy lợi trên địa bàn tỉnh Đồng Nai</w:t>
      </w:r>
      <w:r w:rsidR="007A5D34">
        <w:rPr>
          <w:spacing w:val="-4"/>
          <w:lang w:val="en-US"/>
        </w:rPr>
        <w:t xml:space="preserve">. Sở Nông nghiệp và </w:t>
      </w:r>
      <w:r w:rsidR="00525707">
        <w:rPr>
          <w:szCs w:val="28"/>
          <w:lang w:val="en-US"/>
        </w:rPr>
        <w:t>Môi trường</w:t>
      </w:r>
      <w:r w:rsidR="007A5D34">
        <w:rPr>
          <w:spacing w:val="-4"/>
          <w:lang w:val="en-US"/>
        </w:rPr>
        <w:t xml:space="preserve"> </w:t>
      </w:r>
      <w:r w:rsidR="007A5D34" w:rsidRPr="00721B16">
        <w:t>kính</w:t>
      </w:r>
      <w:r w:rsidR="007A5D34" w:rsidRPr="00721B16">
        <w:rPr>
          <w:b/>
          <w:bCs/>
        </w:rPr>
        <w:t> </w:t>
      </w:r>
      <w:r w:rsidR="007A5D34" w:rsidRPr="00721B16">
        <w:t>trình</w:t>
      </w:r>
      <w:r w:rsidR="007A5D34">
        <w:rPr>
          <w:lang w:val="en-US"/>
        </w:rPr>
        <w:t xml:space="preserve"> UBND tỉnh </w:t>
      </w:r>
      <w:r w:rsidR="007A5D34" w:rsidRPr="00721B16">
        <w:t>xem xét, quyết định.</w:t>
      </w:r>
      <w:r w:rsidR="00913917">
        <w:rPr>
          <w:lang w:val="en-US"/>
        </w:rPr>
        <w:t>/.</w:t>
      </w:r>
    </w:p>
    <w:p w14:paraId="5ADC811F" w14:textId="77777777" w:rsidR="007A5D34" w:rsidRPr="00DA1201" w:rsidRDefault="007A5D34" w:rsidP="00F05713">
      <w:pPr>
        <w:widowControl w:val="0"/>
        <w:tabs>
          <w:tab w:val="left" w:pos="720"/>
        </w:tabs>
        <w:spacing w:before="120" w:after="120" w:line="330" w:lineRule="exact"/>
        <w:ind w:firstLine="567"/>
        <w:rPr>
          <w:i/>
          <w:szCs w:val="28"/>
          <w:lang w:val="nl-NL"/>
        </w:rPr>
      </w:pPr>
      <w:r w:rsidRPr="00DA1201">
        <w:rPr>
          <w:i/>
          <w:szCs w:val="28"/>
          <w:lang w:val="nl-NL"/>
        </w:rPr>
        <w:t xml:space="preserve">(Xin gửi kèm theo: </w:t>
      </w:r>
    </w:p>
    <w:p w14:paraId="58526A30" w14:textId="6ECE23F9" w:rsidR="007A5D34" w:rsidRPr="00A07291" w:rsidRDefault="007A5D34" w:rsidP="00F05713">
      <w:pPr>
        <w:widowControl w:val="0"/>
        <w:tabs>
          <w:tab w:val="left" w:pos="720"/>
        </w:tabs>
        <w:spacing w:before="120" w:after="120" w:line="330" w:lineRule="exact"/>
        <w:ind w:firstLine="567"/>
        <w:rPr>
          <w:i/>
          <w:szCs w:val="28"/>
          <w:lang w:val="en-US"/>
        </w:rPr>
      </w:pPr>
      <w:r w:rsidRPr="00A07291">
        <w:rPr>
          <w:i/>
          <w:szCs w:val="28"/>
          <w:lang w:val="nl-NL"/>
        </w:rPr>
        <w:t xml:space="preserve">1. </w:t>
      </w:r>
      <w:r w:rsidRPr="00A07291">
        <w:rPr>
          <w:i/>
        </w:rPr>
        <w:t xml:space="preserve">Dự thảo Quyết định của UBND tỉnh về việc </w:t>
      </w:r>
      <w:r w:rsidRPr="00A07291">
        <w:rPr>
          <w:i/>
          <w:spacing w:val="-4"/>
        </w:rPr>
        <w:t>Ban hành Quy định phân cấp quản lý, khai thác công trình thủy lợi trên địa bàn tỉnh Đồng Nai</w:t>
      </w:r>
      <w:r w:rsidRPr="00A07291">
        <w:rPr>
          <w:i/>
          <w:spacing w:val="-4"/>
          <w:lang w:val="en-US"/>
        </w:rPr>
        <w:t>;</w:t>
      </w:r>
    </w:p>
    <w:p w14:paraId="6CC08ACD" w14:textId="7546E75D" w:rsidR="007A5D34" w:rsidRPr="00DA1201" w:rsidRDefault="007A5D34" w:rsidP="00F05713">
      <w:pPr>
        <w:widowControl w:val="0"/>
        <w:tabs>
          <w:tab w:val="left" w:pos="720"/>
        </w:tabs>
        <w:spacing w:before="120" w:after="120" w:line="330" w:lineRule="exact"/>
        <w:ind w:firstLine="567"/>
        <w:rPr>
          <w:i/>
          <w:szCs w:val="28"/>
          <w:lang w:val="nl-NL"/>
        </w:rPr>
      </w:pPr>
      <w:r w:rsidRPr="00DA1201">
        <w:rPr>
          <w:i/>
          <w:szCs w:val="28"/>
          <w:lang w:val="nl-NL"/>
        </w:rPr>
        <w:t xml:space="preserve">2. Văn bản xin ý kiến các </w:t>
      </w:r>
      <w:r>
        <w:rPr>
          <w:i/>
          <w:szCs w:val="28"/>
          <w:lang w:val="nl-NL"/>
        </w:rPr>
        <w:t>cơ quan</w:t>
      </w:r>
      <w:r w:rsidRPr="00DA1201">
        <w:rPr>
          <w:i/>
          <w:szCs w:val="28"/>
          <w:lang w:val="nl-NL"/>
        </w:rPr>
        <w:t>, địa phương</w:t>
      </w:r>
      <w:r>
        <w:rPr>
          <w:i/>
          <w:szCs w:val="28"/>
          <w:lang w:val="nl-NL"/>
        </w:rPr>
        <w:t>, đơn vị</w:t>
      </w:r>
      <w:r w:rsidRPr="00DA1201">
        <w:rPr>
          <w:i/>
          <w:szCs w:val="28"/>
          <w:lang w:val="nl-NL"/>
        </w:rPr>
        <w:t>;</w:t>
      </w:r>
    </w:p>
    <w:p w14:paraId="3199D2BC" w14:textId="3C26C7CE" w:rsidR="007A5D34" w:rsidRPr="00DA1201" w:rsidRDefault="007A5D34" w:rsidP="00F05713">
      <w:pPr>
        <w:widowControl w:val="0"/>
        <w:tabs>
          <w:tab w:val="left" w:pos="720"/>
        </w:tabs>
        <w:spacing w:before="120" w:after="120" w:line="330" w:lineRule="exact"/>
        <w:ind w:firstLine="567"/>
        <w:rPr>
          <w:i/>
          <w:szCs w:val="28"/>
          <w:lang w:val="nl-NL"/>
        </w:rPr>
      </w:pPr>
      <w:r w:rsidRPr="00DA1201">
        <w:rPr>
          <w:i/>
          <w:szCs w:val="28"/>
          <w:lang w:val="nl-NL"/>
        </w:rPr>
        <w:t>3. Báo cáo tổng hợp</w:t>
      </w:r>
      <w:r>
        <w:rPr>
          <w:i/>
          <w:szCs w:val="28"/>
          <w:lang w:val="nl-NL"/>
        </w:rPr>
        <w:t>,</w:t>
      </w:r>
      <w:r w:rsidRPr="007A5D34">
        <w:rPr>
          <w:i/>
          <w:szCs w:val="28"/>
          <w:lang w:val="nl-NL"/>
        </w:rPr>
        <w:t xml:space="preserve"> </w:t>
      </w:r>
      <w:r>
        <w:rPr>
          <w:i/>
          <w:szCs w:val="28"/>
          <w:lang w:val="nl-NL"/>
        </w:rPr>
        <w:t>tiếp thu</w:t>
      </w:r>
      <w:r w:rsidRPr="00DA1201">
        <w:rPr>
          <w:i/>
          <w:szCs w:val="28"/>
          <w:lang w:val="nl-NL"/>
        </w:rPr>
        <w:t>, giải trình</w:t>
      </w:r>
      <w:r>
        <w:rPr>
          <w:i/>
          <w:szCs w:val="28"/>
          <w:lang w:val="nl-NL"/>
        </w:rPr>
        <w:t xml:space="preserve"> </w:t>
      </w:r>
      <w:r w:rsidRPr="00DA1201">
        <w:rPr>
          <w:i/>
          <w:szCs w:val="28"/>
          <w:lang w:val="nl-NL"/>
        </w:rPr>
        <w:t>các ý kiến</w:t>
      </w:r>
      <w:r>
        <w:rPr>
          <w:i/>
          <w:szCs w:val="28"/>
          <w:lang w:val="nl-NL"/>
        </w:rPr>
        <w:t xml:space="preserve"> góp ý</w:t>
      </w:r>
      <w:r w:rsidRPr="00DA1201">
        <w:rPr>
          <w:i/>
          <w:szCs w:val="28"/>
          <w:lang w:val="nl-NL"/>
        </w:rPr>
        <w:t>;</w:t>
      </w:r>
    </w:p>
    <w:p w14:paraId="75363E4D" w14:textId="067EB6CA" w:rsidR="007A5D34" w:rsidRDefault="007A5D34" w:rsidP="00F05713">
      <w:pPr>
        <w:widowControl w:val="0"/>
        <w:tabs>
          <w:tab w:val="left" w:pos="720"/>
        </w:tabs>
        <w:spacing w:before="120" w:after="120" w:line="330" w:lineRule="exact"/>
        <w:ind w:firstLine="567"/>
        <w:rPr>
          <w:i/>
          <w:szCs w:val="28"/>
          <w:lang w:val="nl-NL"/>
        </w:rPr>
      </w:pPr>
      <w:r w:rsidRPr="00DA1201">
        <w:rPr>
          <w:i/>
          <w:szCs w:val="28"/>
          <w:lang w:val="nl-NL"/>
        </w:rPr>
        <w:t xml:space="preserve">4. Báo cáo thẩm định của Sở Tư pháp; </w:t>
      </w:r>
      <w:r w:rsidR="00DB5947" w:rsidRPr="00DA1201">
        <w:rPr>
          <w:i/>
          <w:szCs w:val="28"/>
          <w:lang w:val="nl-NL"/>
        </w:rPr>
        <w:t xml:space="preserve">Báo </w:t>
      </w:r>
      <w:r w:rsidRPr="00DA1201">
        <w:rPr>
          <w:i/>
          <w:szCs w:val="28"/>
          <w:lang w:val="nl-NL"/>
        </w:rPr>
        <w:t>cáo giải trình tiếp thu ý kiến thẩm định).</w:t>
      </w:r>
    </w:p>
    <w:tbl>
      <w:tblPr>
        <w:tblW w:w="9072" w:type="dxa"/>
        <w:tblInd w:w="108" w:type="dxa"/>
        <w:tblLook w:val="0000" w:firstRow="0" w:lastRow="0" w:firstColumn="0" w:lastColumn="0" w:noHBand="0" w:noVBand="0"/>
      </w:tblPr>
      <w:tblGrid>
        <w:gridCol w:w="4862"/>
        <w:gridCol w:w="4210"/>
      </w:tblGrid>
      <w:tr w:rsidR="00D503FF" w:rsidRPr="009C0E77" w14:paraId="0B0F68A6" w14:textId="77777777" w:rsidTr="00F17686">
        <w:trPr>
          <w:trHeight w:val="426"/>
        </w:trPr>
        <w:tc>
          <w:tcPr>
            <w:tcW w:w="4862" w:type="dxa"/>
          </w:tcPr>
          <w:p w14:paraId="3EA9E97F" w14:textId="77777777" w:rsidR="00D503FF" w:rsidRPr="009C0E77" w:rsidRDefault="00D503FF" w:rsidP="00C21F4D">
            <w:pPr>
              <w:spacing w:after="0" w:line="240" w:lineRule="auto"/>
              <w:ind w:hanging="74"/>
              <w:rPr>
                <w:b/>
                <w:bCs/>
                <w:i/>
                <w:sz w:val="24"/>
              </w:rPr>
            </w:pPr>
            <w:r w:rsidRPr="009C0E77">
              <w:rPr>
                <w:b/>
                <w:bCs/>
                <w:i/>
                <w:iCs/>
                <w:sz w:val="24"/>
              </w:rPr>
              <w:t>Nơi nhận:</w:t>
            </w:r>
            <w:r w:rsidRPr="009C0E77">
              <w:rPr>
                <w:b/>
                <w:bCs/>
                <w:i/>
                <w:sz w:val="24"/>
              </w:rPr>
              <w:t xml:space="preserve">  </w:t>
            </w:r>
          </w:p>
          <w:p w14:paraId="176F7E5D" w14:textId="77777777" w:rsidR="00D503FF" w:rsidRPr="009C0E77" w:rsidRDefault="00D503FF" w:rsidP="00C21F4D">
            <w:pPr>
              <w:spacing w:after="0" w:line="240" w:lineRule="auto"/>
              <w:ind w:hanging="74"/>
              <w:rPr>
                <w:sz w:val="22"/>
              </w:rPr>
            </w:pPr>
            <w:r w:rsidRPr="009C0E77">
              <w:rPr>
                <w:sz w:val="22"/>
              </w:rPr>
              <w:t>- Như trên;</w:t>
            </w:r>
          </w:p>
          <w:p w14:paraId="2B4F655E" w14:textId="77777777" w:rsidR="00D503FF" w:rsidRPr="009C0E77" w:rsidRDefault="00D503FF" w:rsidP="00C21F4D">
            <w:pPr>
              <w:spacing w:after="0" w:line="240" w:lineRule="auto"/>
              <w:ind w:hanging="74"/>
              <w:rPr>
                <w:sz w:val="22"/>
              </w:rPr>
            </w:pPr>
            <w:r w:rsidRPr="009C0E77">
              <w:rPr>
                <w:sz w:val="22"/>
              </w:rPr>
              <w:t>- Giám đốc và các Phó GĐ Sở;</w:t>
            </w:r>
          </w:p>
          <w:p w14:paraId="1FF087BD" w14:textId="067BFC94" w:rsidR="00D503FF" w:rsidRPr="009C0E77" w:rsidRDefault="00D503FF" w:rsidP="00C21F4D">
            <w:pPr>
              <w:spacing w:after="0" w:line="240" w:lineRule="auto"/>
              <w:ind w:hanging="74"/>
              <w:rPr>
                <w:sz w:val="22"/>
              </w:rPr>
            </w:pPr>
            <w:r w:rsidRPr="009C0E77">
              <w:rPr>
                <w:sz w:val="22"/>
              </w:rPr>
              <w:t xml:space="preserve">- </w:t>
            </w:r>
            <w:r w:rsidR="000E2893">
              <w:rPr>
                <w:sz w:val="22"/>
                <w:lang w:val="en-US"/>
              </w:rPr>
              <w:t>Văn phòng Sở</w:t>
            </w:r>
            <w:r w:rsidRPr="009C0E77">
              <w:rPr>
                <w:sz w:val="22"/>
              </w:rPr>
              <w:t>;</w:t>
            </w:r>
          </w:p>
          <w:p w14:paraId="6994272A" w14:textId="1C5C8CF0" w:rsidR="00D503FF" w:rsidRPr="009C0E77" w:rsidRDefault="00D503FF" w:rsidP="00C21F4D">
            <w:pPr>
              <w:spacing w:after="0" w:line="240" w:lineRule="auto"/>
              <w:ind w:hanging="74"/>
              <w:rPr>
                <w:sz w:val="22"/>
              </w:rPr>
            </w:pPr>
            <w:r w:rsidRPr="009C0E77">
              <w:rPr>
                <w:sz w:val="22"/>
              </w:rPr>
              <w:t xml:space="preserve">- </w:t>
            </w:r>
            <w:r w:rsidR="002A331F">
              <w:rPr>
                <w:sz w:val="22"/>
                <w:lang w:val="en-US"/>
              </w:rPr>
              <w:t xml:space="preserve">Phòng </w:t>
            </w:r>
            <w:r w:rsidR="00757277">
              <w:rPr>
                <w:sz w:val="22"/>
                <w:lang w:val="en-US"/>
              </w:rPr>
              <w:t xml:space="preserve">Khoáng sản và </w:t>
            </w:r>
            <w:r w:rsidRPr="009C0E77">
              <w:rPr>
                <w:sz w:val="22"/>
              </w:rPr>
              <w:t>Thủy lợi;</w:t>
            </w:r>
          </w:p>
          <w:p w14:paraId="73AF575D" w14:textId="667DCE16" w:rsidR="00D503FF" w:rsidRPr="009C0E77" w:rsidRDefault="00D503FF" w:rsidP="00C21F4D">
            <w:pPr>
              <w:spacing w:after="0" w:line="240" w:lineRule="auto"/>
              <w:ind w:hanging="74"/>
              <w:rPr>
                <w:sz w:val="22"/>
              </w:rPr>
            </w:pPr>
            <w:r w:rsidRPr="009C0E77">
              <w:rPr>
                <w:sz w:val="22"/>
              </w:rPr>
              <w:t xml:space="preserve">- Lưu: VT, TL </w:t>
            </w:r>
          </w:p>
        </w:tc>
        <w:tc>
          <w:tcPr>
            <w:tcW w:w="4210" w:type="dxa"/>
          </w:tcPr>
          <w:p w14:paraId="28B77436" w14:textId="77777777" w:rsidR="00D503FF" w:rsidRPr="009C0E77" w:rsidRDefault="00D503FF" w:rsidP="00D503FF">
            <w:pPr>
              <w:spacing w:after="0" w:line="240" w:lineRule="auto"/>
              <w:jc w:val="center"/>
              <w:rPr>
                <w:b/>
                <w:bCs/>
              </w:rPr>
            </w:pPr>
            <w:r w:rsidRPr="009C0E77">
              <w:rPr>
                <w:b/>
                <w:bCs/>
              </w:rPr>
              <w:t>KT. GIÁM ĐỐC</w:t>
            </w:r>
          </w:p>
          <w:p w14:paraId="20F204F9" w14:textId="77777777" w:rsidR="00D503FF" w:rsidRPr="009C0E77" w:rsidRDefault="00D503FF" w:rsidP="00D503FF">
            <w:pPr>
              <w:spacing w:after="100" w:afterAutospacing="1" w:line="240" w:lineRule="auto"/>
              <w:jc w:val="center"/>
              <w:rPr>
                <w:b/>
                <w:bCs/>
              </w:rPr>
            </w:pPr>
            <w:r w:rsidRPr="009C0E77">
              <w:rPr>
                <w:b/>
                <w:bCs/>
              </w:rPr>
              <w:t>PHÓ GIÁM ĐỐC</w:t>
            </w:r>
          </w:p>
          <w:p w14:paraId="7FB597A0" w14:textId="77777777" w:rsidR="00D503FF" w:rsidRPr="009C0E77" w:rsidRDefault="00D503FF" w:rsidP="00D503FF">
            <w:pPr>
              <w:spacing w:after="0" w:line="240" w:lineRule="auto"/>
              <w:jc w:val="center"/>
              <w:rPr>
                <w:b/>
                <w:bCs/>
              </w:rPr>
            </w:pPr>
          </w:p>
          <w:p w14:paraId="7486C6CA" w14:textId="77777777" w:rsidR="00D503FF" w:rsidRPr="009C0E77" w:rsidRDefault="00D503FF" w:rsidP="00D503FF">
            <w:pPr>
              <w:spacing w:after="0" w:line="240" w:lineRule="auto"/>
              <w:jc w:val="center"/>
              <w:rPr>
                <w:sz w:val="12"/>
              </w:rPr>
            </w:pPr>
          </w:p>
          <w:p w14:paraId="71852259" w14:textId="77777777" w:rsidR="00D503FF" w:rsidRPr="009C0E77" w:rsidRDefault="00D503FF" w:rsidP="00D503FF">
            <w:pPr>
              <w:spacing w:after="0" w:line="240" w:lineRule="auto"/>
              <w:jc w:val="center"/>
              <w:rPr>
                <w:sz w:val="12"/>
              </w:rPr>
            </w:pPr>
          </w:p>
          <w:p w14:paraId="1B83B0FD" w14:textId="77777777" w:rsidR="00D503FF" w:rsidRPr="009C0E77" w:rsidRDefault="00D503FF" w:rsidP="00D503FF">
            <w:pPr>
              <w:spacing w:after="0" w:line="240" w:lineRule="auto"/>
              <w:jc w:val="center"/>
              <w:rPr>
                <w:i/>
              </w:rPr>
            </w:pPr>
          </w:p>
          <w:p w14:paraId="262988BE" w14:textId="77777777" w:rsidR="00D503FF" w:rsidRPr="009C0E77" w:rsidRDefault="00D503FF" w:rsidP="00D503FF">
            <w:pPr>
              <w:spacing w:after="0" w:line="240" w:lineRule="auto"/>
              <w:jc w:val="center"/>
              <w:rPr>
                <w:i/>
              </w:rPr>
            </w:pPr>
          </w:p>
          <w:p w14:paraId="226FA8A8" w14:textId="77777777" w:rsidR="00D503FF" w:rsidRPr="009C0E77" w:rsidRDefault="00D503FF" w:rsidP="00D503FF">
            <w:pPr>
              <w:spacing w:after="0" w:line="240" w:lineRule="auto"/>
              <w:jc w:val="center"/>
              <w:rPr>
                <w:sz w:val="12"/>
              </w:rPr>
            </w:pPr>
          </w:p>
          <w:p w14:paraId="30A60162" w14:textId="77777777" w:rsidR="00D503FF" w:rsidRPr="009C0E77" w:rsidRDefault="00D503FF" w:rsidP="00D503FF">
            <w:pPr>
              <w:spacing w:after="0" w:line="240" w:lineRule="auto"/>
              <w:rPr>
                <w:sz w:val="12"/>
              </w:rPr>
            </w:pPr>
          </w:p>
          <w:p w14:paraId="6B8FE9F6" w14:textId="4B0FC8FF" w:rsidR="00D503FF" w:rsidRPr="009C0E77" w:rsidRDefault="00C21F07" w:rsidP="00D503FF">
            <w:pPr>
              <w:pStyle w:val="Heading5"/>
              <w:spacing w:before="0" w:after="0"/>
              <w:rPr>
                <w:sz w:val="26"/>
                <w:szCs w:val="26"/>
              </w:rPr>
            </w:pPr>
            <w:r>
              <w:rPr>
                <w:szCs w:val="26"/>
              </w:rPr>
              <w:t>Võ Văn Dinh</w:t>
            </w:r>
            <w:r w:rsidR="00D503FF" w:rsidRPr="009C0E77">
              <w:rPr>
                <w:szCs w:val="26"/>
              </w:rPr>
              <w:t xml:space="preserve"> </w:t>
            </w:r>
          </w:p>
        </w:tc>
      </w:tr>
    </w:tbl>
    <w:p w14:paraId="13805E2F" w14:textId="77777777" w:rsidR="00D503FF" w:rsidRPr="00DA1201" w:rsidRDefault="00D503FF" w:rsidP="007A5D34">
      <w:pPr>
        <w:widowControl w:val="0"/>
        <w:tabs>
          <w:tab w:val="left" w:pos="720"/>
        </w:tabs>
        <w:spacing w:line="340" w:lineRule="exact"/>
        <w:rPr>
          <w:i/>
          <w:szCs w:val="28"/>
          <w:lang w:val="nl-NL"/>
        </w:rPr>
      </w:pPr>
    </w:p>
    <w:p w14:paraId="62563FA4" w14:textId="77777777" w:rsidR="00523730" w:rsidRDefault="00523730"/>
    <w:sectPr w:rsidR="00523730" w:rsidSect="00C82B5A">
      <w:headerReference w:type="even" r:id="rId6"/>
      <w:headerReference w:type="default" r:id="rId7"/>
      <w:footerReference w:type="even" r:id="rId8"/>
      <w:footerReference w:type="default" r:id="rId9"/>
      <w:headerReference w:type="first" r:id="rId10"/>
      <w:footerReference w:type="first" r:id="rId11"/>
      <w:pgSz w:w="11906" w:h="16838"/>
      <w:pgMar w:top="907" w:right="1134" w:bottom="907" w:left="1701" w:header="284" w:footer="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56C1" w14:textId="77777777" w:rsidR="0035297F" w:rsidRDefault="0035297F">
      <w:pPr>
        <w:spacing w:after="0" w:line="240" w:lineRule="auto"/>
      </w:pPr>
      <w:r>
        <w:separator/>
      </w:r>
    </w:p>
  </w:endnote>
  <w:endnote w:type="continuationSeparator" w:id="0">
    <w:p w14:paraId="5E485C58" w14:textId="77777777" w:rsidR="0035297F" w:rsidRDefault="0035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56D6" w14:textId="77777777" w:rsidR="0082247E" w:rsidRDefault="0082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8D72" w14:textId="77777777" w:rsidR="0082247E" w:rsidRDefault="0082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2C79" w14:textId="48C59DF2" w:rsidR="00C82B5A" w:rsidRPr="00C82B5A" w:rsidRDefault="00C82B5A" w:rsidP="00C82B5A">
    <w:pPr>
      <w:spacing w:after="0" w:line="240" w:lineRule="auto"/>
      <w:rPr>
        <w:sz w:val="20"/>
        <w:szCs w:val="20"/>
      </w:rPr>
    </w:pPr>
    <w:r w:rsidRPr="00C82B5A">
      <w:rPr>
        <w:noProof/>
        <w:lang w:val="en-US"/>
      </w:rPr>
      <mc:AlternateContent>
        <mc:Choice Requires="wps">
          <w:drawing>
            <wp:anchor distT="0" distB="0" distL="114300" distR="114300" simplePos="0" relativeHeight="251659264" behindDoc="0" locked="0" layoutInCell="1" allowOverlap="1" wp14:anchorId="1ED7FB5F" wp14:editId="12576152">
              <wp:simplePos x="0" y="0"/>
              <wp:positionH relativeFrom="column">
                <wp:posOffset>-635</wp:posOffset>
              </wp:positionH>
              <wp:positionV relativeFrom="paragraph">
                <wp:posOffset>-36195</wp:posOffset>
              </wp:positionV>
              <wp:extent cx="5759450" cy="6350"/>
              <wp:effectExtent l="0" t="0" r="31750" b="31750"/>
              <wp:wrapNone/>
              <wp:docPr id="174291107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63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299D1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85pt" to="453.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" strokecolor="#4472c4" strokeweight=".5pt">
              <v:stroke joinstyle="miter"/>
              <o:lock v:ext="edit" shapetype="f"/>
            </v:line>
          </w:pict>
        </mc:Fallback>
      </mc:AlternateContent>
    </w:r>
    <w:r w:rsidRPr="00C82B5A">
      <w:rPr>
        <w:sz w:val="20"/>
        <w:szCs w:val="20"/>
      </w:rPr>
      <w:t xml:space="preserve">Số 518 - 520, </w:t>
    </w:r>
    <w:r w:rsidR="0082247E" w:rsidRPr="00C82B5A">
      <w:rPr>
        <w:sz w:val="20"/>
        <w:szCs w:val="20"/>
      </w:rPr>
      <w:t xml:space="preserve">đường </w:t>
    </w:r>
    <w:r w:rsidRPr="00C82B5A">
      <w:rPr>
        <w:sz w:val="20"/>
        <w:szCs w:val="20"/>
      </w:rPr>
      <w:t>Đồng Khởi, phường Tam Hiệp, tỉnh Đồng Nai</w:t>
    </w:r>
  </w:p>
  <w:p w14:paraId="665E0A4D" w14:textId="77777777" w:rsidR="00C82B5A" w:rsidRPr="00C82B5A" w:rsidRDefault="00C82B5A" w:rsidP="00C82B5A">
    <w:pPr>
      <w:pStyle w:val="Footer"/>
      <w:tabs>
        <w:tab w:val="left" w:pos="2552"/>
        <w:tab w:val="center" w:pos="5103"/>
      </w:tabs>
      <w:rPr>
        <w:sz w:val="20"/>
      </w:rPr>
    </w:pPr>
    <w:r w:rsidRPr="00C82B5A">
      <w:rPr>
        <w:sz w:val="20"/>
      </w:rPr>
      <w:t>Điện thoại: 0251.3825.771; Fax: 0251.3816.130;</w:t>
    </w:r>
    <w:r w:rsidRPr="00C82B5A">
      <w:rPr>
        <w:sz w:val="20"/>
      </w:rPr>
      <w:tab/>
      <w:t xml:space="preserve"> Website: https://snnmt.dongnai.gov.vn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1F0A" w14:textId="77777777" w:rsidR="0035297F" w:rsidRDefault="0035297F">
      <w:pPr>
        <w:spacing w:after="0" w:line="240" w:lineRule="auto"/>
      </w:pPr>
      <w:r>
        <w:separator/>
      </w:r>
    </w:p>
  </w:footnote>
  <w:footnote w:type="continuationSeparator" w:id="0">
    <w:p w14:paraId="2FC14565" w14:textId="77777777" w:rsidR="0035297F" w:rsidRDefault="00352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71D5" w14:textId="77777777" w:rsidR="0082247E" w:rsidRDefault="00822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529207"/>
      <w:docPartObj>
        <w:docPartGallery w:val="Page Numbers (Top of Page)"/>
        <w:docPartUnique/>
      </w:docPartObj>
    </w:sdtPr>
    <w:sdtEndPr>
      <w:rPr>
        <w:noProof/>
        <w:sz w:val="24"/>
        <w:szCs w:val="24"/>
      </w:rPr>
    </w:sdtEndPr>
    <w:sdtContent>
      <w:p w14:paraId="5E50F92A" w14:textId="677AE544" w:rsidR="00F05713" w:rsidRPr="00F05713" w:rsidRDefault="00F05713" w:rsidP="00F05713">
        <w:pPr>
          <w:pStyle w:val="Header"/>
          <w:spacing w:before="120"/>
          <w:jc w:val="center"/>
          <w:rPr>
            <w:sz w:val="24"/>
            <w:szCs w:val="24"/>
          </w:rPr>
        </w:pPr>
        <w:r w:rsidRPr="00F05713">
          <w:rPr>
            <w:sz w:val="24"/>
            <w:szCs w:val="24"/>
          </w:rPr>
          <w:fldChar w:fldCharType="begin"/>
        </w:r>
        <w:r w:rsidRPr="00F05713">
          <w:rPr>
            <w:sz w:val="24"/>
            <w:szCs w:val="24"/>
          </w:rPr>
          <w:instrText xml:space="preserve"> PAGE   \* MERGEFORMAT </w:instrText>
        </w:r>
        <w:r w:rsidRPr="00F05713">
          <w:rPr>
            <w:sz w:val="24"/>
            <w:szCs w:val="24"/>
          </w:rPr>
          <w:fldChar w:fldCharType="separate"/>
        </w:r>
        <w:r w:rsidR="0092011E">
          <w:rPr>
            <w:noProof/>
            <w:sz w:val="24"/>
            <w:szCs w:val="24"/>
          </w:rPr>
          <w:t>3</w:t>
        </w:r>
        <w:r w:rsidRPr="00F05713">
          <w:rPr>
            <w:noProof/>
            <w:sz w:val="24"/>
            <w:szCs w:val="24"/>
          </w:rPr>
          <w:fldChar w:fldCharType="end"/>
        </w:r>
      </w:p>
    </w:sdtContent>
  </w:sdt>
  <w:p w14:paraId="49EE9700" w14:textId="77777777" w:rsidR="00F05713" w:rsidRDefault="00F05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918A" w14:textId="77777777" w:rsidR="0082247E" w:rsidRDefault="00822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B16"/>
    <w:rsid w:val="00027286"/>
    <w:rsid w:val="0004352D"/>
    <w:rsid w:val="00054773"/>
    <w:rsid w:val="0006541B"/>
    <w:rsid w:val="00081FD4"/>
    <w:rsid w:val="000B2BB7"/>
    <w:rsid w:val="000C1582"/>
    <w:rsid w:val="000C3CDA"/>
    <w:rsid w:val="000C6EFD"/>
    <w:rsid w:val="000E09CA"/>
    <w:rsid w:val="000E2893"/>
    <w:rsid w:val="00106379"/>
    <w:rsid w:val="001237CC"/>
    <w:rsid w:val="00135ED7"/>
    <w:rsid w:val="00157583"/>
    <w:rsid w:val="00161BFC"/>
    <w:rsid w:val="001A3C9A"/>
    <w:rsid w:val="001B0D6C"/>
    <w:rsid w:val="001B3DC1"/>
    <w:rsid w:val="001B46DA"/>
    <w:rsid w:val="001B55DC"/>
    <w:rsid w:val="001D6D49"/>
    <w:rsid w:val="001E7C6F"/>
    <w:rsid w:val="00220BAB"/>
    <w:rsid w:val="002270A9"/>
    <w:rsid w:val="00262923"/>
    <w:rsid w:val="002755E4"/>
    <w:rsid w:val="00280BBE"/>
    <w:rsid w:val="002A331F"/>
    <w:rsid w:val="002B0A3B"/>
    <w:rsid w:val="002B6034"/>
    <w:rsid w:val="002C2D9C"/>
    <w:rsid w:val="002E679D"/>
    <w:rsid w:val="002F47D8"/>
    <w:rsid w:val="003112B9"/>
    <w:rsid w:val="00323D24"/>
    <w:rsid w:val="00335BEE"/>
    <w:rsid w:val="0035297F"/>
    <w:rsid w:val="003749F7"/>
    <w:rsid w:val="00377A56"/>
    <w:rsid w:val="00382A99"/>
    <w:rsid w:val="003A4BEA"/>
    <w:rsid w:val="003B03FB"/>
    <w:rsid w:val="003B7952"/>
    <w:rsid w:val="003D729B"/>
    <w:rsid w:val="003E3DA3"/>
    <w:rsid w:val="003E48A6"/>
    <w:rsid w:val="0040185A"/>
    <w:rsid w:val="004173AE"/>
    <w:rsid w:val="00440182"/>
    <w:rsid w:val="0046506B"/>
    <w:rsid w:val="004822AB"/>
    <w:rsid w:val="004C0100"/>
    <w:rsid w:val="004C54CD"/>
    <w:rsid w:val="004F3FA8"/>
    <w:rsid w:val="00501683"/>
    <w:rsid w:val="005023D7"/>
    <w:rsid w:val="0050560D"/>
    <w:rsid w:val="00523730"/>
    <w:rsid w:val="00525707"/>
    <w:rsid w:val="005307AF"/>
    <w:rsid w:val="00545CD1"/>
    <w:rsid w:val="00572FFF"/>
    <w:rsid w:val="00573883"/>
    <w:rsid w:val="0057680E"/>
    <w:rsid w:val="00593D7B"/>
    <w:rsid w:val="005948B7"/>
    <w:rsid w:val="005A003B"/>
    <w:rsid w:val="005A6DD8"/>
    <w:rsid w:val="005B27D4"/>
    <w:rsid w:val="005D01F4"/>
    <w:rsid w:val="005D0F01"/>
    <w:rsid w:val="005D4F13"/>
    <w:rsid w:val="005D6ACA"/>
    <w:rsid w:val="005E41E7"/>
    <w:rsid w:val="005E4958"/>
    <w:rsid w:val="005F4DC5"/>
    <w:rsid w:val="005F56BC"/>
    <w:rsid w:val="00630AE4"/>
    <w:rsid w:val="00643BF8"/>
    <w:rsid w:val="006506B1"/>
    <w:rsid w:val="00654DB2"/>
    <w:rsid w:val="00660123"/>
    <w:rsid w:val="006665FE"/>
    <w:rsid w:val="00672E89"/>
    <w:rsid w:val="00681E63"/>
    <w:rsid w:val="006855FC"/>
    <w:rsid w:val="006A2EBC"/>
    <w:rsid w:val="006D0D3A"/>
    <w:rsid w:val="006D465D"/>
    <w:rsid w:val="006D618A"/>
    <w:rsid w:val="006E76E8"/>
    <w:rsid w:val="00721B16"/>
    <w:rsid w:val="007342EA"/>
    <w:rsid w:val="007348A1"/>
    <w:rsid w:val="00744680"/>
    <w:rsid w:val="00757277"/>
    <w:rsid w:val="007A5D34"/>
    <w:rsid w:val="007B028D"/>
    <w:rsid w:val="007E60B7"/>
    <w:rsid w:val="007E722E"/>
    <w:rsid w:val="007E7511"/>
    <w:rsid w:val="007F6445"/>
    <w:rsid w:val="0082247E"/>
    <w:rsid w:val="00851979"/>
    <w:rsid w:val="00862CE3"/>
    <w:rsid w:val="00873B6C"/>
    <w:rsid w:val="00876751"/>
    <w:rsid w:val="008767E9"/>
    <w:rsid w:val="008B4C22"/>
    <w:rsid w:val="008C5247"/>
    <w:rsid w:val="008E7BB1"/>
    <w:rsid w:val="00913917"/>
    <w:rsid w:val="0092011E"/>
    <w:rsid w:val="009230D0"/>
    <w:rsid w:val="00926556"/>
    <w:rsid w:val="00952694"/>
    <w:rsid w:val="00971560"/>
    <w:rsid w:val="00973579"/>
    <w:rsid w:val="00993DE4"/>
    <w:rsid w:val="0099582F"/>
    <w:rsid w:val="009A4C7B"/>
    <w:rsid w:val="009B605D"/>
    <w:rsid w:val="009C746D"/>
    <w:rsid w:val="009E088F"/>
    <w:rsid w:val="009E1592"/>
    <w:rsid w:val="009F2728"/>
    <w:rsid w:val="00A0585B"/>
    <w:rsid w:val="00A07291"/>
    <w:rsid w:val="00A23738"/>
    <w:rsid w:val="00A52864"/>
    <w:rsid w:val="00A774A8"/>
    <w:rsid w:val="00A77D89"/>
    <w:rsid w:val="00AB45D3"/>
    <w:rsid w:val="00AC1DFA"/>
    <w:rsid w:val="00AD7997"/>
    <w:rsid w:val="00AE6DCF"/>
    <w:rsid w:val="00AF2D11"/>
    <w:rsid w:val="00B02068"/>
    <w:rsid w:val="00B02E9F"/>
    <w:rsid w:val="00B12511"/>
    <w:rsid w:val="00B16711"/>
    <w:rsid w:val="00B45C60"/>
    <w:rsid w:val="00B606A0"/>
    <w:rsid w:val="00B82120"/>
    <w:rsid w:val="00BA23C8"/>
    <w:rsid w:val="00BC2803"/>
    <w:rsid w:val="00BF763A"/>
    <w:rsid w:val="00C21F07"/>
    <w:rsid w:val="00C21F4D"/>
    <w:rsid w:val="00C82B5A"/>
    <w:rsid w:val="00C87D95"/>
    <w:rsid w:val="00C92D04"/>
    <w:rsid w:val="00CE2FE6"/>
    <w:rsid w:val="00D2003C"/>
    <w:rsid w:val="00D221C6"/>
    <w:rsid w:val="00D242FC"/>
    <w:rsid w:val="00D30F8C"/>
    <w:rsid w:val="00D34041"/>
    <w:rsid w:val="00D36B6C"/>
    <w:rsid w:val="00D4051F"/>
    <w:rsid w:val="00D503FF"/>
    <w:rsid w:val="00D522E5"/>
    <w:rsid w:val="00D644D8"/>
    <w:rsid w:val="00D723A4"/>
    <w:rsid w:val="00DB1308"/>
    <w:rsid w:val="00DB21B7"/>
    <w:rsid w:val="00DB5947"/>
    <w:rsid w:val="00DF27C2"/>
    <w:rsid w:val="00DF4738"/>
    <w:rsid w:val="00E21F0E"/>
    <w:rsid w:val="00E302FA"/>
    <w:rsid w:val="00E541BE"/>
    <w:rsid w:val="00E6066B"/>
    <w:rsid w:val="00E70A0E"/>
    <w:rsid w:val="00E93C36"/>
    <w:rsid w:val="00E93D07"/>
    <w:rsid w:val="00ED1BB3"/>
    <w:rsid w:val="00F05713"/>
    <w:rsid w:val="00F21FD2"/>
    <w:rsid w:val="00F316E1"/>
    <w:rsid w:val="00F31DF8"/>
    <w:rsid w:val="00F33736"/>
    <w:rsid w:val="00F37A51"/>
    <w:rsid w:val="00F47934"/>
    <w:rsid w:val="00F56465"/>
    <w:rsid w:val="00F81349"/>
    <w:rsid w:val="00F94C4C"/>
    <w:rsid w:val="00FB177D"/>
    <w:rsid w:val="00FB5ADE"/>
    <w:rsid w:val="00FC63BB"/>
    <w:rsid w:val="00FC6483"/>
    <w:rsid w:val="00FD2658"/>
    <w:rsid w:val="00FD75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D3E8"/>
  <w15:docId w15:val="{AE0E1380-FC8B-4345-B67F-34C9D558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A0"/>
  </w:style>
  <w:style w:type="paragraph" w:styleId="Heading3">
    <w:name w:val="heading 3"/>
    <w:basedOn w:val="Normal"/>
    <w:next w:val="Normal"/>
    <w:link w:val="Heading3Char"/>
    <w:uiPriority w:val="9"/>
    <w:semiHidden/>
    <w:unhideWhenUsed/>
    <w:qFormat/>
    <w:rsid w:val="008C52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D503FF"/>
    <w:pPr>
      <w:keepNext/>
      <w:spacing w:before="80" w:after="80" w:line="240" w:lineRule="auto"/>
      <w:jc w:val="center"/>
      <w:outlineLvl w:val="4"/>
    </w:pPr>
    <w:rPr>
      <w:rFonts w:eastAsia="Times New Roman" w:cs="Times New Roman"/>
      <w:b/>
      <w:bCs/>
      <w:kern w:val="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B16"/>
    <w:rPr>
      <w:color w:val="0563C1" w:themeColor="hyperlink"/>
      <w:u w:val="single"/>
    </w:rPr>
  </w:style>
  <w:style w:type="character" w:customStyle="1" w:styleId="UnresolvedMention1">
    <w:name w:val="Unresolved Mention1"/>
    <w:basedOn w:val="DefaultParagraphFont"/>
    <w:uiPriority w:val="99"/>
    <w:semiHidden/>
    <w:unhideWhenUsed/>
    <w:rsid w:val="00721B16"/>
    <w:rPr>
      <w:color w:val="605E5C"/>
      <w:shd w:val="clear" w:color="auto" w:fill="E1DFDD"/>
    </w:rPr>
  </w:style>
  <w:style w:type="character" w:customStyle="1" w:styleId="Vnbnnidung2">
    <w:name w:val="Văn bản nội dung (2)_"/>
    <w:link w:val="Vnbnnidung20"/>
    <w:rsid w:val="001B3DC1"/>
    <w:rPr>
      <w:sz w:val="26"/>
      <w:szCs w:val="26"/>
      <w:shd w:val="clear" w:color="auto" w:fill="FFFFFF"/>
    </w:rPr>
  </w:style>
  <w:style w:type="paragraph" w:customStyle="1" w:styleId="Vnbnnidung20">
    <w:name w:val="Văn bản nội dung (2)"/>
    <w:basedOn w:val="Normal"/>
    <w:link w:val="Vnbnnidung2"/>
    <w:rsid w:val="001B3DC1"/>
    <w:pPr>
      <w:widowControl w:val="0"/>
      <w:shd w:val="clear" w:color="auto" w:fill="FFFFFF"/>
      <w:spacing w:before="240" w:after="300" w:line="0" w:lineRule="atLeast"/>
      <w:jc w:val="center"/>
    </w:pPr>
    <w:rPr>
      <w:sz w:val="26"/>
      <w:szCs w:val="26"/>
    </w:rPr>
  </w:style>
  <w:style w:type="paragraph" w:styleId="Header">
    <w:name w:val="header"/>
    <w:basedOn w:val="Normal"/>
    <w:link w:val="HeaderChar"/>
    <w:uiPriority w:val="99"/>
    <w:rsid w:val="008E7BB1"/>
    <w:pPr>
      <w:tabs>
        <w:tab w:val="center" w:pos="4680"/>
        <w:tab w:val="right" w:pos="9360"/>
      </w:tabs>
      <w:spacing w:after="0" w:line="240" w:lineRule="auto"/>
      <w:jc w:val="left"/>
    </w:pPr>
    <w:rPr>
      <w:rFonts w:eastAsia="Times New Roman" w:cs="Times New Roman"/>
      <w:kern w:val="0"/>
      <w:szCs w:val="28"/>
      <w:lang w:val="en-US"/>
      <w14:ligatures w14:val="none"/>
    </w:rPr>
  </w:style>
  <w:style w:type="character" w:customStyle="1" w:styleId="HeaderChar">
    <w:name w:val="Header Char"/>
    <w:basedOn w:val="DefaultParagraphFont"/>
    <w:link w:val="Header"/>
    <w:uiPriority w:val="99"/>
    <w:rsid w:val="008E7BB1"/>
    <w:rPr>
      <w:rFonts w:eastAsia="Times New Roman" w:cs="Times New Roman"/>
      <w:kern w:val="0"/>
      <w:szCs w:val="28"/>
      <w:lang w:val="en-US"/>
      <w14:ligatures w14:val="none"/>
    </w:rPr>
  </w:style>
  <w:style w:type="paragraph" w:styleId="Footer">
    <w:name w:val="footer"/>
    <w:basedOn w:val="Normal"/>
    <w:link w:val="FooterChar"/>
    <w:uiPriority w:val="99"/>
    <w:rsid w:val="008E7BB1"/>
    <w:pPr>
      <w:tabs>
        <w:tab w:val="center" w:pos="4680"/>
        <w:tab w:val="right" w:pos="9360"/>
      </w:tabs>
      <w:spacing w:after="0" w:line="240" w:lineRule="auto"/>
      <w:jc w:val="left"/>
    </w:pPr>
    <w:rPr>
      <w:rFonts w:eastAsia="Times New Roman" w:cs="Times New Roman"/>
      <w:kern w:val="0"/>
      <w:szCs w:val="28"/>
      <w:lang w:val="en-US"/>
      <w14:ligatures w14:val="none"/>
    </w:rPr>
  </w:style>
  <w:style w:type="character" w:customStyle="1" w:styleId="FooterChar">
    <w:name w:val="Footer Char"/>
    <w:basedOn w:val="DefaultParagraphFont"/>
    <w:link w:val="Footer"/>
    <w:uiPriority w:val="99"/>
    <w:rsid w:val="008E7BB1"/>
    <w:rPr>
      <w:rFonts w:eastAsia="Times New Roman" w:cs="Times New Roman"/>
      <w:kern w:val="0"/>
      <w:szCs w:val="28"/>
      <w:lang w:val="en-US"/>
      <w14:ligatures w14:val="none"/>
    </w:rPr>
  </w:style>
  <w:style w:type="paragraph" w:styleId="ListParagraph">
    <w:name w:val="List Paragraph"/>
    <w:basedOn w:val="Normal"/>
    <w:uiPriority w:val="34"/>
    <w:qFormat/>
    <w:rsid w:val="00FD2658"/>
    <w:pPr>
      <w:ind w:left="720"/>
      <w:contextualSpacing/>
    </w:pPr>
  </w:style>
  <w:style w:type="character" w:customStyle="1" w:styleId="Heading5Char">
    <w:name w:val="Heading 5 Char"/>
    <w:basedOn w:val="DefaultParagraphFont"/>
    <w:link w:val="Heading5"/>
    <w:rsid w:val="00D503FF"/>
    <w:rPr>
      <w:rFonts w:eastAsia="Times New Roman" w:cs="Times New Roman"/>
      <w:b/>
      <w:bCs/>
      <w:kern w:val="0"/>
      <w:szCs w:val="24"/>
      <w:lang w:val="en-US"/>
      <w14:ligatures w14:val="none"/>
    </w:rPr>
  </w:style>
  <w:style w:type="character" w:customStyle="1" w:styleId="Heading3Char">
    <w:name w:val="Heading 3 Char"/>
    <w:basedOn w:val="DefaultParagraphFont"/>
    <w:link w:val="Heading3"/>
    <w:uiPriority w:val="9"/>
    <w:semiHidden/>
    <w:rsid w:val="008C5247"/>
    <w:rPr>
      <w:rFonts w:asciiTheme="majorHAnsi" w:eastAsiaTheme="majorEastAsia" w:hAnsiTheme="majorHAnsi" w:cstheme="majorBidi"/>
      <w:color w:val="1F3763" w:themeColor="accent1" w:themeShade="7F"/>
      <w:sz w:val="24"/>
      <w:szCs w:val="24"/>
    </w:rPr>
  </w:style>
  <w:style w:type="character" w:customStyle="1" w:styleId="fontstyle01">
    <w:name w:val="fontstyle01"/>
    <w:rsid w:val="00280BB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02852">
      <w:bodyDiv w:val="1"/>
      <w:marLeft w:val="0"/>
      <w:marRight w:val="0"/>
      <w:marTop w:val="0"/>
      <w:marBottom w:val="0"/>
      <w:divBdr>
        <w:top w:val="none" w:sz="0" w:space="0" w:color="auto"/>
        <w:left w:val="none" w:sz="0" w:space="0" w:color="auto"/>
        <w:bottom w:val="none" w:sz="0" w:space="0" w:color="auto"/>
        <w:right w:val="none" w:sz="0" w:space="0" w:color="auto"/>
      </w:divBdr>
    </w:div>
    <w:div w:id="15945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12</cp:revision>
  <cp:lastPrinted>2025-09-16T10:15:00Z</cp:lastPrinted>
  <dcterms:created xsi:type="dcterms:W3CDTF">2025-09-19T03:54:00Z</dcterms:created>
  <dcterms:modified xsi:type="dcterms:W3CDTF">2025-09-19T08:51:00Z</dcterms:modified>
</cp:coreProperties>
</file>