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3" w:type="dxa"/>
        <w:tblInd w:w="-567" w:type="dxa"/>
        <w:tblLook w:val="01E0" w:firstRow="1" w:lastRow="1" w:firstColumn="1" w:lastColumn="1" w:noHBand="0" w:noVBand="0"/>
      </w:tblPr>
      <w:tblGrid>
        <w:gridCol w:w="4731"/>
        <w:gridCol w:w="5622"/>
      </w:tblGrid>
      <w:tr w:rsidR="005353C6" w:rsidRPr="00456EB2" w14:paraId="72B4BBAF" w14:textId="77777777" w:rsidTr="005353C6">
        <w:trPr>
          <w:trHeight w:val="264"/>
        </w:trPr>
        <w:tc>
          <w:tcPr>
            <w:tcW w:w="4731" w:type="dxa"/>
            <w:shd w:val="clear" w:color="auto" w:fill="auto"/>
          </w:tcPr>
          <w:p w14:paraId="533E5B7D" w14:textId="77777777" w:rsidR="005353C6" w:rsidRPr="00456EB2" w:rsidRDefault="005353C6" w:rsidP="00E16B44">
            <w:pPr>
              <w:spacing w:after="0" w:line="240" w:lineRule="auto"/>
              <w:jc w:val="center"/>
              <w:rPr>
                <w:rFonts w:ascii="Times New Roman" w:eastAsia="Times New Roman" w:hAnsi="Times New Roman" w:cs="Times New Roman"/>
                <w:sz w:val="24"/>
                <w:szCs w:val="24"/>
              </w:rPr>
            </w:pPr>
            <w:bookmarkStart w:id="0" w:name="_Hlk197439788"/>
            <w:bookmarkStart w:id="1" w:name="_Hlk204093163"/>
            <w:r w:rsidRPr="00456EB2">
              <w:rPr>
                <w:rFonts w:ascii="Times New Roman" w:eastAsia="Times New Roman" w:hAnsi="Times New Roman" w:cs="Times New Roman"/>
                <w:sz w:val="24"/>
                <w:szCs w:val="24"/>
              </w:rPr>
              <w:t>UBND TỈNH ĐỒNG NAI</w:t>
            </w:r>
          </w:p>
        </w:tc>
        <w:tc>
          <w:tcPr>
            <w:tcW w:w="5622" w:type="dxa"/>
            <w:shd w:val="clear" w:color="auto" w:fill="auto"/>
          </w:tcPr>
          <w:p w14:paraId="1A48B782" w14:textId="77777777" w:rsidR="005353C6" w:rsidRPr="00456EB2" w:rsidRDefault="005353C6" w:rsidP="00E16B44">
            <w:pPr>
              <w:spacing w:after="0" w:line="240" w:lineRule="auto"/>
              <w:jc w:val="center"/>
              <w:rPr>
                <w:rFonts w:ascii="Times New Roman" w:eastAsia="Times New Roman" w:hAnsi="Times New Roman" w:cs="Times New Roman"/>
                <w:b/>
                <w:sz w:val="24"/>
                <w:szCs w:val="24"/>
              </w:rPr>
            </w:pPr>
            <w:r w:rsidRPr="00456EB2">
              <w:rPr>
                <w:rFonts w:ascii="Times New Roman" w:eastAsia="Times New Roman" w:hAnsi="Times New Roman" w:cs="Times New Roman"/>
                <w:b/>
                <w:sz w:val="24"/>
                <w:szCs w:val="24"/>
              </w:rPr>
              <w:t>CỘNG HÒA XÃ HỘI CHỦ NGHĨA VIỆT NAM</w:t>
            </w:r>
          </w:p>
        </w:tc>
      </w:tr>
      <w:tr w:rsidR="005353C6" w:rsidRPr="00456EB2" w14:paraId="1F361C86" w14:textId="77777777" w:rsidTr="005353C6">
        <w:trPr>
          <w:trHeight w:val="606"/>
        </w:trPr>
        <w:tc>
          <w:tcPr>
            <w:tcW w:w="4731" w:type="dxa"/>
            <w:shd w:val="clear" w:color="auto" w:fill="auto"/>
          </w:tcPr>
          <w:p w14:paraId="1A911107" w14:textId="77777777" w:rsidR="005353C6" w:rsidRPr="00456EB2" w:rsidRDefault="005353C6" w:rsidP="00E16B44">
            <w:pPr>
              <w:spacing w:after="0" w:line="240" w:lineRule="auto"/>
              <w:jc w:val="center"/>
              <w:rPr>
                <w:rFonts w:ascii="Times New Roman" w:eastAsia="Times New Roman" w:hAnsi="Times New Roman" w:cs="Times New Roman"/>
                <w:b/>
              </w:rPr>
            </w:pPr>
            <w:r w:rsidRPr="00456EB2">
              <w:rPr>
                <w:rFonts w:ascii="Calibri" w:eastAsia="Calibri" w:hAnsi="Calibri" w:cs="Times New Roman"/>
                <w:noProof/>
                <w:lang w:eastAsia="ja-JP"/>
              </w:rPr>
              <mc:AlternateContent>
                <mc:Choice Requires="wps">
                  <w:drawing>
                    <wp:anchor distT="4294967295" distB="4294967295" distL="114300" distR="114300" simplePos="0" relativeHeight="251664384" behindDoc="0" locked="0" layoutInCell="1" allowOverlap="1" wp14:anchorId="19AE4E6B" wp14:editId="4F031D83">
                      <wp:simplePos x="0" y="0"/>
                      <wp:positionH relativeFrom="column">
                        <wp:posOffset>863600</wp:posOffset>
                      </wp:positionH>
                      <wp:positionV relativeFrom="paragraph">
                        <wp:posOffset>225424</wp:posOffset>
                      </wp:positionV>
                      <wp:extent cx="10668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72A69" id="Straight Connector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pt,17.75pt" to="15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L9P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S2Wye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"/>
                  </w:pict>
                </mc:Fallback>
              </mc:AlternateContent>
            </w:r>
            <w:r w:rsidRPr="00456EB2">
              <w:rPr>
                <w:rFonts w:ascii="Times New Roman" w:eastAsia="Times New Roman" w:hAnsi="Times New Roman" w:cs="Times New Roman"/>
                <w:b/>
              </w:rPr>
              <w:t>SỞ VĂN HÓA, THỂ THAO VÀ DU LỊCH</w:t>
            </w:r>
          </w:p>
        </w:tc>
        <w:tc>
          <w:tcPr>
            <w:tcW w:w="5622" w:type="dxa"/>
            <w:shd w:val="clear" w:color="auto" w:fill="auto"/>
          </w:tcPr>
          <w:p w14:paraId="4A46F51C" w14:textId="77777777" w:rsidR="005353C6" w:rsidRPr="00456EB2" w:rsidRDefault="005353C6" w:rsidP="00E16B44">
            <w:pPr>
              <w:spacing w:after="0" w:line="240" w:lineRule="auto"/>
              <w:jc w:val="center"/>
              <w:rPr>
                <w:rFonts w:ascii="Times New Roman" w:eastAsia="Times New Roman" w:hAnsi="Times New Roman" w:cs="Times New Roman"/>
                <w:b/>
              </w:rPr>
            </w:pPr>
            <w:r w:rsidRPr="00456EB2">
              <w:rPr>
                <w:rFonts w:ascii="Calibri" w:eastAsia="Calibri" w:hAnsi="Calibri" w:cs="Times New Roman"/>
                <w:noProof/>
                <w:lang w:eastAsia="ja-JP"/>
              </w:rPr>
              <mc:AlternateContent>
                <mc:Choice Requires="wps">
                  <w:drawing>
                    <wp:anchor distT="4294967295" distB="4294967295" distL="114300" distR="114300" simplePos="0" relativeHeight="251663360" behindDoc="0" locked="0" layoutInCell="1" allowOverlap="1" wp14:anchorId="458FFEBC" wp14:editId="3E6450FC">
                      <wp:simplePos x="0" y="0"/>
                      <wp:positionH relativeFrom="column">
                        <wp:posOffset>688563</wp:posOffset>
                      </wp:positionH>
                      <wp:positionV relativeFrom="paragraph">
                        <wp:posOffset>228600</wp:posOffset>
                      </wp:positionV>
                      <wp:extent cx="19812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554D4"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2pt,18pt" to="210.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QNJ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"/>
                  </w:pict>
                </mc:Fallback>
              </mc:AlternateContent>
            </w:r>
            <w:r w:rsidRPr="00456EB2">
              <w:rPr>
                <w:rFonts w:ascii="Times New Roman" w:eastAsia="Times New Roman" w:hAnsi="Times New Roman" w:cs="Times New Roman"/>
                <w:b/>
                <w:sz w:val="26"/>
              </w:rPr>
              <w:t>Độc lập - Tự do - Hạnh phúc</w:t>
            </w:r>
          </w:p>
        </w:tc>
      </w:tr>
      <w:tr w:rsidR="005353C6" w:rsidRPr="00456EB2" w14:paraId="209F4888" w14:textId="77777777" w:rsidTr="005353C6">
        <w:trPr>
          <w:trHeight w:val="358"/>
        </w:trPr>
        <w:tc>
          <w:tcPr>
            <w:tcW w:w="4731" w:type="dxa"/>
            <w:shd w:val="clear" w:color="auto" w:fill="auto"/>
          </w:tcPr>
          <w:p w14:paraId="670442CB" w14:textId="77777777" w:rsidR="005353C6" w:rsidRDefault="005353C6" w:rsidP="00E16B44">
            <w:pPr>
              <w:spacing w:after="0" w:line="240" w:lineRule="auto"/>
              <w:jc w:val="center"/>
              <w:rPr>
                <w:rFonts w:ascii="Times New Roman" w:eastAsia="Times New Roman" w:hAnsi="Times New Roman" w:cs="Times New Roman"/>
                <w:sz w:val="26"/>
                <w:szCs w:val="28"/>
              </w:rPr>
            </w:pPr>
            <w:r w:rsidRPr="00456EB2">
              <w:rPr>
                <w:rFonts w:ascii="Times New Roman" w:eastAsia="Times New Roman" w:hAnsi="Times New Roman" w:cs="Times New Roman"/>
                <w:sz w:val="26"/>
                <w:szCs w:val="28"/>
              </w:rPr>
              <w:t xml:space="preserve">Số:     </w:t>
            </w:r>
            <w:r w:rsidR="00BD2036">
              <w:rPr>
                <w:rFonts w:ascii="Times New Roman" w:eastAsia="Times New Roman" w:hAnsi="Times New Roman" w:cs="Times New Roman"/>
                <w:sz w:val="26"/>
                <w:szCs w:val="28"/>
              </w:rPr>
              <w:t xml:space="preserve"> </w:t>
            </w:r>
            <w:r w:rsidRPr="00456EB2">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BC-</w:t>
            </w:r>
            <w:r w:rsidRPr="00456EB2">
              <w:rPr>
                <w:rFonts w:ascii="Times New Roman" w:eastAsia="Times New Roman" w:hAnsi="Times New Roman" w:cs="Times New Roman"/>
                <w:sz w:val="26"/>
                <w:szCs w:val="28"/>
              </w:rPr>
              <w:t>SVHTTDL</w:t>
            </w:r>
          </w:p>
          <w:p w14:paraId="7129EA54" w14:textId="77777777" w:rsidR="00A31C0C" w:rsidRDefault="00A31C0C" w:rsidP="00E16B44">
            <w:pPr>
              <w:spacing w:after="0" w:line="240" w:lineRule="auto"/>
              <w:jc w:val="center"/>
              <w:rPr>
                <w:rFonts w:ascii="Times New Roman" w:eastAsia="Times New Roman" w:hAnsi="Times New Roman" w:cs="Times New Roman"/>
                <w:b/>
                <w:sz w:val="26"/>
                <w:szCs w:val="28"/>
              </w:rPr>
            </w:pPr>
          </w:p>
          <w:p w14:paraId="79F102FD" w14:textId="51637FC8" w:rsidR="00BD2036" w:rsidRPr="00BD2036" w:rsidRDefault="00BD2036" w:rsidP="00E16B44">
            <w:pPr>
              <w:spacing w:after="0" w:line="240" w:lineRule="auto"/>
              <w:jc w:val="center"/>
              <w:rPr>
                <w:rFonts w:ascii="Times New Roman" w:eastAsia="Times New Roman" w:hAnsi="Times New Roman" w:cs="Times New Roman"/>
                <w:b/>
                <w:sz w:val="26"/>
                <w:szCs w:val="28"/>
              </w:rPr>
            </w:pPr>
            <w:r w:rsidRPr="00BD2036">
              <w:rPr>
                <w:rFonts w:ascii="Times New Roman" w:eastAsia="Times New Roman" w:hAnsi="Times New Roman" w:cs="Times New Roman"/>
                <w:b/>
                <w:sz w:val="26"/>
                <w:szCs w:val="28"/>
              </w:rPr>
              <w:t>Dự thảo</w:t>
            </w:r>
          </w:p>
        </w:tc>
        <w:tc>
          <w:tcPr>
            <w:tcW w:w="5622" w:type="dxa"/>
            <w:shd w:val="clear" w:color="auto" w:fill="auto"/>
          </w:tcPr>
          <w:p w14:paraId="2E0C9A99" w14:textId="56310D6C" w:rsidR="005353C6" w:rsidRPr="00456EB2" w:rsidRDefault="005353C6" w:rsidP="00E16B44">
            <w:pPr>
              <w:spacing w:after="0" w:line="240" w:lineRule="auto"/>
              <w:jc w:val="center"/>
              <w:rPr>
                <w:rFonts w:ascii="Times New Roman" w:eastAsia="Times New Roman" w:hAnsi="Times New Roman" w:cs="Times New Roman"/>
                <w:i/>
                <w:sz w:val="26"/>
                <w:szCs w:val="28"/>
              </w:rPr>
            </w:pPr>
            <w:r w:rsidRPr="00456EB2">
              <w:rPr>
                <w:rFonts w:ascii="Times New Roman" w:eastAsia="Times New Roman" w:hAnsi="Times New Roman" w:cs="Times New Roman"/>
                <w:i/>
                <w:sz w:val="26"/>
                <w:szCs w:val="28"/>
              </w:rPr>
              <w:t xml:space="preserve">            Đồng Nai, ngày</w:t>
            </w:r>
            <w:r w:rsidR="00BD2036">
              <w:rPr>
                <w:rFonts w:ascii="Times New Roman" w:eastAsia="Times New Roman" w:hAnsi="Times New Roman" w:cs="Times New Roman"/>
                <w:i/>
                <w:sz w:val="26"/>
                <w:szCs w:val="28"/>
              </w:rPr>
              <w:t xml:space="preserve">      </w:t>
            </w:r>
            <w:r w:rsidRPr="00456EB2">
              <w:rPr>
                <w:rFonts w:ascii="Times New Roman" w:eastAsia="Times New Roman" w:hAnsi="Times New Roman" w:cs="Times New Roman"/>
                <w:i/>
                <w:sz w:val="26"/>
                <w:szCs w:val="28"/>
              </w:rPr>
              <w:t xml:space="preserve"> tháng </w:t>
            </w:r>
            <w:r w:rsidR="00BD2036">
              <w:rPr>
                <w:rFonts w:ascii="Times New Roman" w:eastAsia="Times New Roman" w:hAnsi="Times New Roman" w:cs="Times New Roman"/>
                <w:i/>
                <w:sz w:val="26"/>
                <w:szCs w:val="28"/>
              </w:rPr>
              <w:t>11</w:t>
            </w:r>
            <w:r w:rsidRPr="00456EB2">
              <w:rPr>
                <w:rFonts w:ascii="Times New Roman" w:eastAsia="Times New Roman" w:hAnsi="Times New Roman" w:cs="Times New Roman"/>
                <w:i/>
                <w:sz w:val="26"/>
                <w:szCs w:val="28"/>
              </w:rPr>
              <w:t xml:space="preserve"> năm 202</w:t>
            </w:r>
            <w:r>
              <w:rPr>
                <w:rFonts w:ascii="Times New Roman" w:eastAsia="Times New Roman" w:hAnsi="Times New Roman" w:cs="Times New Roman"/>
                <w:i/>
                <w:sz w:val="26"/>
                <w:szCs w:val="28"/>
              </w:rPr>
              <w:t>5</w:t>
            </w:r>
          </w:p>
          <w:p w14:paraId="3493AEA2" w14:textId="77777777" w:rsidR="005353C6" w:rsidRPr="00456EB2" w:rsidRDefault="005353C6" w:rsidP="00E16B44">
            <w:pPr>
              <w:spacing w:after="0" w:line="240" w:lineRule="auto"/>
              <w:jc w:val="center"/>
              <w:rPr>
                <w:rFonts w:ascii="Times New Roman" w:eastAsia="Times New Roman" w:hAnsi="Times New Roman" w:cs="Times New Roman"/>
                <w:i/>
                <w:sz w:val="28"/>
                <w:szCs w:val="28"/>
              </w:rPr>
            </w:pPr>
          </w:p>
        </w:tc>
      </w:tr>
    </w:tbl>
    <w:p w14:paraId="29428694" w14:textId="77777777" w:rsidR="00BD2036" w:rsidRDefault="008D1E26" w:rsidP="00BD2036">
      <w:pPr>
        <w:spacing w:after="0" w:line="360" w:lineRule="exact"/>
        <w:jc w:val="center"/>
        <w:rPr>
          <w:rFonts w:ascii="Times New Roman" w:eastAsia="Times New Roman" w:hAnsi="Times New Roman" w:cs="Times New Roman"/>
          <w:b/>
          <w:color w:val="000000"/>
          <w:sz w:val="28"/>
          <w:szCs w:val="28"/>
        </w:rPr>
      </w:pPr>
      <w:r w:rsidRPr="005353C6">
        <w:rPr>
          <w:rFonts w:ascii="Times New Roman" w:eastAsia="Times New Roman" w:hAnsi="Times New Roman" w:cs="Times New Roman"/>
          <w:b/>
          <w:bCs/>
          <w:color w:val="000000"/>
          <w:sz w:val="28"/>
          <w:szCs w:val="28"/>
        </w:rPr>
        <w:t>BÁO CÁO</w:t>
      </w:r>
      <w:r w:rsidRPr="005353C6">
        <w:rPr>
          <w:rFonts w:ascii="Times New Roman" w:eastAsia="Times New Roman" w:hAnsi="Times New Roman" w:cs="Times New Roman"/>
          <w:color w:val="000000"/>
          <w:sz w:val="28"/>
          <w:szCs w:val="28"/>
        </w:rPr>
        <w:br/>
      </w:r>
      <w:r w:rsidR="005353C6" w:rsidRPr="00823C01">
        <w:rPr>
          <w:rFonts w:ascii="Times New Roman" w:hAnsi="Times New Roman" w:cs="Times New Roman"/>
          <w:b/>
          <w:bCs/>
          <w:color w:val="131314"/>
          <w:sz w:val="28"/>
          <w:szCs w:val="28"/>
          <w:shd w:val="clear" w:color="auto" w:fill="FFFFFF"/>
        </w:rPr>
        <w:t>T</w:t>
      </w:r>
      <w:r w:rsidRPr="00823C01">
        <w:rPr>
          <w:rFonts w:ascii="Times New Roman" w:hAnsi="Times New Roman" w:cs="Times New Roman"/>
          <w:b/>
          <w:bCs/>
          <w:color w:val="131314"/>
          <w:sz w:val="28"/>
          <w:szCs w:val="28"/>
          <w:shd w:val="clear" w:color="auto" w:fill="FFFFFF"/>
        </w:rPr>
        <w:t>ổng kết việc thi hành</w:t>
      </w:r>
      <w:r w:rsidR="00257E2A">
        <w:rPr>
          <w:rFonts w:ascii="Times New Roman" w:hAnsi="Times New Roman" w:cs="Times New Roman"/>
          <w:b/>
          <w:bCs/>
          <w:color w:val="131314"/>
          <w:sz w:val="28"/>
          <w:szCs w:val="28"/>
          <w:shd w:val="clear" w:color="auto" w:fill="FFFFFF"/>
        </w:rPr>
        <w:t xml:space="preserve"> pháp luật</w:t>
      </w:r>
      <w:r w:rsidRPr="00823C01">
        <w:rPr>
          <w:rFonts w:ascii="Times New Roman" w:hAnsi="Times New Roman" w:cs="Times New Roman"/>
          <w:b/>
          <w:bCs/>
          <w:color w:val="131314"/>
          <w:sz w:val="28"/>
          <w:szCs w:val="28"/>
          <w:shd w:val="clear" w:color="auto" w:fill="FFFFFF"/>
        </w:rPr>
        <w:t xml:space="preserve"> </w:t>
      </w:r>
      <w:r w:rsidR="00ED3B8A" w:rsidRPr="00823C01">
        <w:rPr>
          <w:rFonts w:ascii="Times New Roman" w:eastAsia="Times New Roman" w:hAnsi="Times New Roman" w:cs="Times New Roman"/>
          <w:b/>
          <w:bCs/>
          <w:sz w:val="28"/>
          <w:szCs w:val="28"/>
        </w:rPr>
        <w:t xml:space="preserve">liên quan đến dự thảo </w:t>
      </w:r>
      <w:bookmarkStart w:id="2" w:name="_Hlk211526482"/>
      <w:r w:rsidR="00BD2036" w:rsidRPr="00BD2036">
        <w:rPr>
          <w:rFonts w:ascii="Times New Roman" w:eastAsia="Times New Roman" w:hAnsi="Times New Roman" w:cs="Times New Roman"/>
          <w:b/>
          <w:color w:val="000000"/>
          <w:sz w:val="28"/>
          <w:szCs w:val="28"/>
        </w:rPr>
        <w:t xml:space="preserve">Quy chế </w:t>
      </w:r>
    </w:p>
    <w:p w14:paraId="57C9BB30" w14:textId="75431326" w:rsidR="00BD2036" w:rsidRDefault="00BD2036" w:rsidP="00BD2036">
      <w:pPr>
        <w:spacing w:after="0" w:line="360" w:lineRule="exact"/>
        <w:jc w:val="center"/>
        <w:rPr>
          <w:rFonts w:ascii="Times New Roman" w:eastAsia="Times New Roman" w:hAnsi="Times New Roman" w:cs="Times New Roman"/>
          <w:b/>
          <w:color w:val="000000"/>
          <w:sz w:val="28"/>
          <w:szCs w:val="28"/>
        </w:rPr>
      </w:pPr>
      <w:r w:rsidRPr="00BD2036">
        <w:rPr>
          <w:rFonts w:ascii="Times New Roman" w:eastAsia="Times New Roman" w:hAnsi="Times New Roman" w:cs="Times New Roman"/>
          <w:b/>
          <w:color w:val="000000"/>
          <w:sz w:val="28"/>
          <w:szCs w:val="28"/>
        </w:rPr>
        <w:t>quản lý, bảo vệ và phát huy giá trị di tích</w:t>
      </w:r>
      <w:r>
        <w:rPr>
          <w:rFonts w:ascii="Times New Roman" w:eastAsia="Times New Roman" w:hAnsi="Times New Roman" w:cs="Times New Roman"/>
          <w:b/>
          <w:color w:val="000000"/>
          <w:sz w:val="28"/>
          <w:szCs w:val="28"/>
        </w:rPr>
        <w:t xml:space="preserve"> </w:t>
      </w:r>
      <w:r w:rsidRPr="00BD2036">
        <w:rPr>
          <w:rFonts w:ascii="Times New Roman" w:eastAsia="Times New Roman" w:hAnsi="Times New Roman" w:cs="Times New Roman"/>
          <w:b/>
          <w:color w:val="000000"/>
          <w:sz w:val="28"/>
          <w:szCs w:val="28"/>
        </w:rPr>
        <w:t xml:space="preserve">lịch sử - văn hóa, </w:t>
      </w:r>
    </w:p>
    <w:p w14:paraId="4E360467" w14:textId="7377D8EC" w:rsidR="00BD2036" w:rsidRPr="00BD2036" w:rsidRDefault="00BD2036" w:rsidP="00BD2036">
      <w:pPr>
        <w:spacing w:after="0" w:line="360" w:lineRule="exact"/>
        <w:jc w:val="center"/>
        <w:rPr>
          <w:rFonts w:ascii="Times New Roman" w:eastAsia="Times New Roman" w:hAnsi="Times New Roman" w:cs="Times New Roman"/>
          <w:b/>
          <w:color w:val="000000"/>
          <w:sz w:val="28"/>
          <w:szCs w:val="28"/>
        </w:rPr>
      </w:pPr>
      <w:r w:rsidRPr="00BD2036">
        <w:rPr>
          <w:rFonts w:ascii="Times New Roman" w:eastAsia="Times New Roman" w:hAnsi="Times New Roman" w:cs="Times New Roman"/>
          <w:b/>
          <w:color w:val="000000"/>
          <w:sz w:val="28"/>
          <w:szCs w:val="28"/>
        </w:rPr>
        <w:t>danh lam thắng cảnh trên địa bàn tỉnh Đồng Nai</w:t>
      </w:r>
    </w:p>
    <w:bookmarkEnd w:id="2"/>
    <w:p w14:paraId="5BCD7748" w14:textId="1B9F95CA" w:rsidR="00BD2036" w:rsidRDefault="00BD2036" w:rsidP="00BD2036">
      <w:pPr>
        <w:shd w:val="clear" w:color="auto" w:fill="FFFFFF"/>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noProof/>
          <w:color w:val="000000"/>
          <w:sz w:val="28"/>
          <w:szCs w:val="28"/>
          <w:lang w:eastAsia="ja-JP"/>
        </w:rPr>
        <mc:AlternateContent>
          <mc:Choice Requires="wps">
            <w:drawing>
              <wp:anchor distT="0" distB="0" distL="114300" distR="114300" simplePos="0" relativeHeight="251661312" behindDoc="0" locked="0" layoutInCell="1" allowOverlap="1" wp14:anchorId="65D63A8A" wp14:editId="3C7671BF">
                <wp:simplePos x="0" y="0"/>
                <wp:positionH relativeFrom="column">
                  <wp:posOffset>2054860</wp:posOffset>
                </wp:positionH>
                <wp:positionV relativeFrom="paragraph">
                  <wp:posOffset>32443</wp:posOffset>
                </wp:positionV>
                <wp:extent cx="16541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54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24B6F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1.8pt,2.55pt" to="292.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" strokecolor="black [3200]" strokeweight=".5pt">
                <v:stroke joinstyle="miter"/>
              </v:line>
            </w:pict>
          </mc:Fallback>
        </mc:AlternateContent>
      </w:r>
    </w:p>
    <w:p w14:paraId="07BC271A" w14:textId="461ECD52" w:rsidR="008D1E26" w:rsidRDefault="00823C01" w:rsidP="00BD203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B20B8">
        <w:rPr>
          <w:rFonts w:ascii="Times New Roman" w:eastAsia="Times New Roman" w:hAnsi="Times New Roman" w:cs="Times New Roman"/>
          <w:sz w:val="28"/>
          <w:szCs w:val="28"/>
        </w:rPr>
        <w:t xml:space="preserve"> </w:t>
      </w:r>
      <w:r w:rsidR="008D1E26" w:rsidRPr="00456EB2">
        <w:rPr>
          <w:rFonts w:ascii="Times New Roman" w:eastAsia="Times New Roman" w:hAnsi="Times New Roman" w:cs="Times New Roman"/>
          <w:color w:val="000000"/>
          <w:sz w:val="28"/>
          <w:szCs w:val="28"/>
        </w:rPr>
        <w:t xml:space="preserve">Kính gửi: </w:t>
      </w:r>
      <w:r w:rsidR="008D1E26" w:rsidRPr="00E263EE">
        <w:rPr>
          <w:rFonts w:ascii="Times New Roman" w:eastAsia="Times New Roman" w:hAnsi="Times New Roman" w:cs="Times New Roman"/>
          <w:color w:val="000000"/>
          <w:sz w:val="28"/>
          <w:szCs w:val="28"/>
        </w:rPr>
        <w:t>Ủy ban nhân dân tỉnh</w:t>
      </w:r>
    </w:p>
    <w:p w14:paraId="26B79C2E" w14:textId="77777777" w:rsidR="00BD2036" w:rsidRPr="00456EB2" w:rsidRDefault="00BD2036" w:rsidP="00BD2036">
      <w:pPr>
        <w:shd w:val="clear" w:color="auto" w:fill="FFFFFF"/>
        <w:spacing w:before="120" w:after="120" w:line="234" w:lineRule="atLeast"/>
        <w:jc w:val="center"/>
        <w:rPr>
          <w:rFonts w:ascii="Times New Roman" w:eastAsia="Times New Roman" w:hAnsi="Times New Roman" w:cs="Times New Roman"/>
          <w:color w:val="000000"/>
          <w:sz w:val="28"/>
          <w:szCs w:val="28"/>
        </w:rPr>
      </w:pPr>
    </w:p>
    <w:p w14:paraId="7DEB882E" w14:textId="179B4ABD" w:rsidR="00104F19" w:rsidRPr="00E835E1" w:rsidRDefault="00104F19" w:rsidP="00E835E1">
      <w:pPr>
        <w:spacing w:before="60" w:after="60" w:line="380" w:lineRule="exact"/>
        <w:ind w:firstLine="709"/>
        <w:jc w:val="both"/>
        <w:rPr>
          <w:rFonts w:ascii="Times New Roman" w:eastAsia="Times New Roman" w:hAnsi="Times New Roman" w:cs="Times New Roman"/>
          <w:color w:val="000000"/>
          <w:sz w:val="28"/>
          <w:szCs w:val="28"/>
        </w:rPr>
      </w:pPr>
      <w:r w:rsidRPr="00E835E1">
        <w:rPr>
          <w:rFonts w:ascii="Times New Roman" w:hAnsi="Times New Roman" w:cs="Times New Roman"/>
          <w:color w:val="000000" w:themeColor="text1"/>
          <w:sz w:val="28"/>
          <w:szCs w:val="28"/>
        </w:rPr>
        <w:t xml:space="preserve">Thực hiện quy định của </w:t>
      </w:r>
      <w:r w:rsidRPr="00E835E1">
        <w:rPr>
          <w:rFonts w:ascii="Times New Roman" w:eastAsia="Times New Roman" w:hAnsi="Times New Roman" w:cs="Times New Roman"/>
          <w:color w:val="000000" w:themeColor="text1"/>
          <w:sz w:val="28"/>
          <w:szCs w:val="28"/>
        </w:rPr>
        <w:t xml:space="preserve">Luật </w:t>
      </w:r>
      <w:r w:rsidR="008C591C" w:rsidRPr="00E835E1">
        <w:rPr>
          <w:rFonts w:ascii="Times New Roman" w:eastAsia="Times New Roman" w:hAnsi="Times New Roman" w:cs="Times New Roman"/>
          <w:color w:val="000000" w:themeColor="text1"/>
          <w:sz w:val="28"/>
          <w:szCs w:val="28"/>
        </w:rPr>
        <w:t xml:space="preserve">Ban </w:t>
      </w:r>
      <w:r w:rsidRPr="00E835E1">
        <w:rPr>
          <w:rFonts w:ascii="Times New Roman" w:eastAsia="Times New Roman" w:hAnsi="Times New Roman" w:cs="Times New Roman"/>
          <w:color w:val="000000" w:themeColor="text1"/>
          <w:sz w:val="28"/>
          <w:szCs w:val="28"/>
        </w:rPr>
        <w:t>hành văn bản quy phạm pháp luật</w:t>
      </w:r>
      <w:bookmarkStart w:id="3" w:name="_Hlk204089401"/>
      <w:r w:rsidR="008C591C" w:rsidRPr="00E835E1">
        <w:rPr>
          <w:rFonts w:ascii="Times New Roman" w:eastAsia="Times New Roman" w:hAnsi="Times New Roman" w:cs="Times New Roman"/>
          <w:color w:val="000000" w:themeColor="text1"/>
          <w:sz w:val="28"/>
          <w:szCs w:val="28"/>
        </w:rPr>
        <w:t>,</w:t>
      </w:r>
      <w:r w:rsidRPr="00E835E1">
        <w:rPr>
          <w:rFonts w:ascii="Times New Roman" w:eastAsia="Times New Roman" w:hAnsi="Times New Roman" w:cs="Times New Roman"/>
          <w:i/>
          <w:iCs/>
          <w:color w:val="000000" w:themeColor="text1"/>
          <w:sz w:val="28"/>
          <w:szCs w:val="28"/>
        </w:rPr>
        <w:t xml:space="preserve"> </w:t>
      </w:r>
      <w:bookmarkEnd w:id="3"/>
      <w:r w:rsidR="008D1E26" w:rsidRPr="00E835E1">
        <w:rPr>
          <w:rFonts w:ascii="Times New Roman" w:hAnsi="Times New Roman" w:cs="Times New Roman"/>
          <w:sz w:val="28"/>
          <w:szCs w:val="28"/>
        </w:rPr>
        <w:t>Sở</w:t>
      </w:r>
      <w:r w:rsidR="00F6107A" w:rsidRPr="00E835E1">
        <w:rPr>
          <w:rFonts w:ascii="Times New Roman" w:hAnsi="Times New Roman" w:cs="Times New Roman"/>
          <w:sz w:val="28"/>
          <w:szCs w:val="28"/>
        </w:rPr>
        <w:t xml:space="preserve"> Văn </w:t>
      </w:r>
      <w:r w:rsidR="008D1E26" w:rsidRPr="00E835E1">
        <w:rPr>
          <w:rFonts w:ascii="Times New Roman" w:hAnsi="Times New Roman" w:cs="Times New Roman"/>
          <w:sz w:val="28"/>
          <w:szCs w:val="28"/>
        </w:rPr>
        <w:t>hóa, Thể thao và Du lịch</w:t>
      </w:r>
      <w:r w:rsidRPr="00E835E1">
        <w:rPr>
          <w:rFonts w:ascii="Times New Roman" w:hAnsi="Times New Roman" w:cs="Times New Roman"/>
          <w:sz w:val="28"/>
          <w:szCs w:val="28"/>
        </w:rPr>
        <w:t xml:space="preserve"> tiến hành </w:t>
      </w:r>
      <w:r w:rsidR="00257E2A" w:rsidRPr="00E835E1">
        <w:rPr>
          <w:rFonts w:ascii="Times New Roman" w:hAnsi="Times New Roman" w:cs="Times New Roman"/>
          <w:color w:val="131314"/>
          <w:sz w:val="28"/>
          <w:szCs w:val="28"/>
          <w:shd w:val="clear" w:color="auto" w:fill="FFFFFF"/>
        </w:rPr>
        <w:t xml:space="preserve">tổng kết việc thi hành pháp luật </w:t>
      </w:r>
      <w:r w:rsidR="00257E2A" w:rsidRPr="00E835E1">
        <w:rPr>
          <w:rFonts w:ascii="Times New Roman" w:eastAsia="Times New Roman" w:hAnsi="Times New Roman" w:cs="Times New Roman"/>
          <w:sz w:val="28"/>
          <w:szCs w:val="28"/>
        </w:rPr>
        <w:t xml:space="preserve">liên quan đến dự thảo </w:t>
      </w:r>
      <w:r w:rsidR="008C591C" w:rsidRPr="00E835E1">
        <w:rPr>
          <w:rFonts w:ascii="Times New Roman" w:eastAsia="Times New Roman" w:hAnsi="Times New Roman" w:cs="Times New Roman"/>
          <w:color w:val="000000"/>
          <w:sz w:val="28"/>
          <w:szCs w:val="28"/>
        </w:rPr>
        <w:t>Quy chế quản lý, bảo vệ và phát huy giá trị di tích lịch sử - văn hóa, danh lam thắng cảnh trên địa bàn tỉnh Đồng Nai</w:t>
      </w:r>
      <w:r w:rsidR="003D77FF" w:rsidRPr="00E835E1">
        <w:rPr>
          <w:rFonts w:ascii="Times New Roman" w:eastAsia="Times New Roman" w:hAnsi="Times New Roman" w:cs="Times New Roman"/>
          <w:sz w:val="28"/>
          <w:szCs w:val="28"/>
        </w:rPr>
        <w:t>.</w:t>
      </w:r>
      <w:r w:rsidR="00ED3B8A" w:rsidRPr="00E835E1">
        <w:rPr>
          <w:rFonts w:ascii="Times New Roman" w:hAnsi="Times New Roman" w:cs="Times New Roman"/>
          <w:sz w:val="28"/>
          <w:szCs w:val="28"/>
        </w:rPr>
        <w:t xml:space="preserve"> Kết quả như sau:</w:t>
      </w:r>
    </w:p>
    <w:p w14:paraId="0F751707" w14:textId="67DD476C" w:rsidR="005C59A1" w:rsidRPr="00E835E1" w:rsidRDefault="005C59A1" w:rsidP="00E835E1">
      <w:pPr>
        <w:spacing w:before="60" w:after="60" w:line="380" w:lineRule="exact"/>
        <w:ind w:firstLine="709"/>
        <w:jc w:val="both"/>
        <w:rPr>
          <w:rFonts w:ascii="Times New Roman" w:eastAsia="Times New Roman" w:hAnsi="Times New Roman" w:cs="Times New Roman"/>
          <w:sz w:val="28"/>
          <w:szCs w:val="28"/>
        </w:rPr>
      </w:pPr>
      <w:r w:rsidRPr="00E835E1">
        <w:rPr>
          <w:rFonts w:ascii="Times New Roman" w:eastAsia="Times New Roman" w:hAnsi="Times New Roman" w:cs="Times New Roman"/>
          <w:b/>
          <w:bCs/>
          <w:sz w:val="28"/>
          <w:szCs w:val="28"/>
        </w:rPr>
        <w:t xml:space="preserve">I. </w:t>
      </w:r>
      <w:r w:rsidR="008C591C" w:rsidRPr="00E835E1">
        <w:rPr>
          <w:rFonts w:ascii="Times New Roman" w:eastAsia="Times New Roman" w:hAnsi="Times New Roman" w:cs="Times New Roman"/>
          <w:b/>
          <w:bCs/>
          <w:sz w:val="28"/>
          <w:szCs w:val="28"/>
        </w:rPr>
        <w:t>BỐI CẢNH</w:t>
      </w:r>
      <w:r w:rsidR="00E14B19" w:rsidRPr="00E835E1">
        <w:rPr>
          <w:rFonts w:ascii="Times New Roman" w:eastAsia="Times New Roman" w:hAnsi="Times New Roman" w:cs="Times New Roman"/>
          <w:b/>
          <w:bCs/>
          <w:sz w:val="28"/>
          <w:szCs w:val="28"/>
        </w:rPr>
        <w:t xml:space="preserve"> </w:t>
      </w:r>
      <w:r w:rsidR="00ED3B8A" w:rsidRPr="00E835E1">
        <w:rPr>
          <w:rFonts w:ascii="Times New Roman" w:eastAsia="Times New Roman" w:hAnsi="Times New Roman" w:cs="Times New Roman"/>
          <w:b/>
          <w:bCs/>
          <w:sz w:val="28"/>
          <w:szCs w:val="28"/>
        </w:rPr>
        <w:t>THỰC HIỆN TỔNG KẾT</w:t>
      </w:r>
    </w:p>
    <w:p w14:paraId="1F9DE2C4" w14:textId="39EF50C3" w:rsidR="001530A3" w:rsidRPr="00E835E1" w:rsidRDefault="001530A3" w:rsidP="00E835E1">
      <w:pPr>
        <w:spacing w:before="60" w:after="60" w:line="380" w:lineRule="exact"/>
        <w:ind w:firstLine="709"/>
        <w:jc w:val="both"/>
        <w:rPr>
          <w:rFonts w:ascii="Times New Roman" w:eastAsia="Times New Roman" w:hAnsi="Times New Roman" w:cs="Times New Roman"/>
          <w:b/>
          <w:bCs/>
          <w:sz w:val="28"/>
          <w:szCs w:val="28"/>
        </w:rPr>
      </w:pPr>
      <w:r w:rsidRPr="00E835E1">
        <w:rPr>
          <w:rFonts w:ascii="Times New Roman" w:eastAsia="Times New Roman" w:hAnsi="Times New Roman" w:cs="Times New Roman"/>
          <w:b/>
          <w:bCs/>
          <w:sz w:val="28"/>
          <w:szCs w:val="28"/>
        </w:rPr>
        <w:t xml:space="preserve">1. Bối cảnh </w:t>
      </w:r>
      <w:r w:rsidR="008258DC" w:rsidRPr="00E835E1">
        <w:rPr>
          <w:rFonts w:ascii="Times New Roman" w:eastAsia="Times New Roman" w:hAnsi="Times New Roman" w:cs="Times New Roman"/>
          <w:b/>
          <w:bCs/>
          <w:sz w:val="28"/>
          <w:szCs w:val="28"/>
        </w:rPr>
        <w:t xml:space="preserve">trong nước và quốc tế </w:t>
      </w:r>
    </w:p>
    <w:p w14:paraId="4FCB7F77" w14:textId="081336E5" w:rsidR="007B0C2B" w:rsidRPr="00E835E1" w:rsidRDefault="007B0C2B" w:rsidP="00E835E1">
      <w:pPr>
        <w:spacing w:before="60" w:after="60" w:line="380" w:lineRule="exact"/>
        <w:ind w:firstLine="709"/>
        <w:jc w:val="both"/>
        <w:rPr>
          <w:rFonts w:ascii="Times New Roman" w:hAnsi="Times New Roman" w:cs="Times New Roman"/>
          <w:b/>
          <w:bCs/>
          <w:sz w:val="28"/>
          <w:szCs w:val="28"/>
          <w:lang w:eastAsia="ja-JP"/>
        </w:rPr>
      </w:pPr>
      <w:r w:rsidRPr="00E835E1">
        <w:rPr>
          <w:rFonts w:ascii="Times New Roman" w:eastAsia="Times New Roman" w:hAnsi="Times New Roman" w:cs="Times New Roman"/>
          <w:b/>
          <w:bCs/>
          <w:sz w:val="28"/>
          <w:szCs w:val="28"/>
        </w:rPr>
        <w:t>a</w:t>
      </w:r>
      <w:r w:rsidRPr="00E835E1">
        <w:rPr>
          <w:rFonts w:ascii="Times New Roman" w:hAnsi="Times New Roman" w:cs="Times New Roman"/>
          <w:b/>
          <w:bCs/>
          <w:sz w:val="28"/>
          <w:szCs w:val="28"/>
          <w:lang w:eastAsia="ja-JP"/>
        </w:rPr>
        <w:t>) Bối cảnh trong nước</w:t>
      </w:r>
    </w:p>
    <w:p w14:paraId="1BD759AE" w14:textId="4F2F7E6F" w:rsidR="00E9664C" w:rsidRPr="00E835E1" w:rsidRDefault="00DA4FAE" w:rsidP="00E835E1">
      <w:pPr>
        <w:shd w:val="clear" w:color="auto" w:fill="FFFFFF"/>
        <w:spacing w:before="60" w:after="60" w:line="380" w:lineRule="exact"/>
        <w:ind w:firstLine="709"/>
        <w:jc w:val="both"/>
        <w:rPr>
          <w:rFonts w:ascii="Times New Roman" w:hAnsi="Times New Roman" w:cs="Times New Roman"/>
          <w:bCs/>
          <w:sz w:val="28"/>
          <w:szCs w:val="28"/>
          <w:lang w:eastAsia="ja-JP"/>
        </w:rPr>
      </w:pPr>
      <w:r w:rsidRPr="00E835E1">
        <w:rPr>
          <w:rFonts w:ascii="Times New Roman" w:hAnsi="Times New Roman" w:cs="Times New Roman"/>
          <w:bCs/>
          <w:sz w:val="28"/>
          <w:szCs w:val="28"/>
          <w:lang w:eastAsia="ja-JP"/>
        </w:rPr>
        <w:t xml:space="preserve">Việt Nam là quốc gia có bề dày lịch sử và nền văn hóa đa dạng, </w:t>
      </w:r>
      <w:r w:rsidR="00D04311" w:rsidRPr="00E835E1">
        <w:rPr>
          <w:rFonts w:ascii="Times New Roman" w:hAnsi="Times New Roman" w:cs="Times New Roman"/>
          <w:bCs/>
          <w:sz w:val="28"/>
          <w:szCs w:val="28"/>
          <w:lang w:eastAsia="ja-JP"/>
        </w:rPr>
        <w:t xml:space="preserve">trong bối cảnh hội nhập quốc tế sâu rộng, việc quản lý, bảo vệ và phát huy giá trị di sản ngày càng được nhà nước và </w:t>
      </w:r>
      <w:r w:rsidR="006331AD" w:rsidRPr="00E835E1">
        <w:rPr>
          <w:rFonts w:ascii="Times New Roman" w:hAnsi="Times New Roman" w:cs="Times New Roman"/>
          <w:bCs/>
          <w:sz w:val="28"/>
          <w:szCs w:val="28"/>
          <w:lang w:eastAsia="ja-JP"/>
        </w:rPr>
        <w:t xml:space="preserve">cộng đồng </w:t>
      </w:r>
      <w:r w:rsidR="00D04311" w:rsidRPr="00E835E1">
        <w:rPr>
          <w:rFonts w:ascii="Times New Roman" w:hAnsi="Times New Roman" w:cs="Times New Roman"/>
          <w:bCs/>
          <w:sz w:val="28"/>
          <w:szCs w:val="28"/>
          <w:lang w:eastAsia="ja-JP"/>
        </w:rPr>
        <w:t>xã hội quan tâm</w:t>
      </w:r>
      <w:r w:rsidR="000314C9" w:rsidRPr="00E835E1">
        <w:rPr>
          <w:rFonts w:ascii="Times New Roman" w:hAnsi="Times New Roman" w:cs="Times New Roman"/>
          <w:bCs/>
          <w:sz w:val="28"/>
          <w:szCs w:val="28"/>
          <w:lang w:eastAsia="ja-JP"/>
        </w:rPr>
        <w:t xml:space="preserve">. Nghị quyết </w:t>
      </w:r>
      <w:bookmarkStart w:id="4" w:name="_Hlk213576490"/>
      <w:r w:rsidR="000314C9" w:rsidRPr="00E835E1">
        <w:rPr>
          <w:rFonts w:ascii="Times New Roman" w:hAnsi="Times New Roman" w:cs="Times New Roman"/>
          <w:bCs/>
          <w:sz w:val="28"/>
          <w:szCs w:val="28"/>
          <w:lang w:eastAsia="ja-JP"/>
        </w:rPr>
        <w:t xml:space="preserve">Trung ương 5 khóa VIII </w:t>
      </w:r>
      <w:bookmarkEnd w:id="4"/>
      <w:r w:rsidR="000314C9" w:rsidRPr="00E835E1">
        <w:rPr>
          <w:rFonts w:ascii="Times New Roman" w:hAnsi="Times New Roman" w:cs="Times New Roman"/>
          <w:bCs/>
          <w:sz w:val="28"/>
          <w:szCs w:val="28"/>
          <w:lang w:eastAsia="ja-JP"/>
        </w:rPr>
        <w:t xml:space="preserve">đã khẳng định </w:t>
      </w:r>
      <w:r w:rsidR="000314C9" w:rsidRPr="00E835E1">
        <w:rPr>
          <w:rFonts w:ascii="Times New Roman" w:hAnsi="Times New Roman" w:cs="Times New Roman"/>
          <w:bCs/>
          <w:i/>
          <w:sz w:val="28"/>
          <w:szCs w:val="28"/>
          <w:lang w:eastAsia="ja-JP"/>
        </w:rPr>
        <w:t>“</w:t>
      </w:r>
      <w:r w:rsidR="00E9664C" w:rsidRPr="00E835E1">
        <w:rPr>
          <w:rFonts w:ascii="Times New Roman" w:eastAsia="Times New Roman" w:hAnsi="Times New Roman" w:cs="Times New Roman"/>
          <w:bCs/>
          <w:i/>
          <w:color w:val="0A0A0A"/>
          <w:sz w:val="28"/>
          <w:szCs w:val="28"/>
          <w:lang w:eastAsia="ja-JP"/>
        </w:rPr>
        <w:t>Văn hóa là nền tảng tinh thần:</w:t>
      </w:r>
      <w:r w:rsidR="00E9664C" w:rsidRPr="00E835E1">
        <w:rPr>
          <w:rFonts w:ascii="Times New Roman" w:eastAsia="Times New Roman" w:hAnsi="Times New Roman" w:cs="Times New Roman"/>
          <w:i/>
          <w:color w:val="0A0A0A"/>
          <w:sz w:val="28"/>
          <w:szCs w:val="28"/>
          <w:lang w:eastAsia="ja-JP"/>
        </w:rPr>
        <w:t> Vừa là mục tiêu, vừa là động lực thúc đẩy sự phát triển kinh tế - xã hội</w:t>
      </w:r>
      <w:r w:rsidR="000314C9" w:rsidRPr="00E835E1">
        <w:rPr>
          <w:rFonts w:ascii="Times New Roman" w:eastAsia="Times New Roman" w:hAnsi="Times New Roman" w:cs="Times New Roman"/>
          <w:i/>
          <w:color w:val="0A0A0A"/>
          <w:sz w:val="28"/>
          <w:szCs w:val="28"/>
          <w:lang w:eastAsia="ja-JP"/>
        </w:rPr>
        <w:t>”</w:t>
      </w:r>
      <w:r w:rsidR="00E9664C" w:rsidRPr="00E835E1">
        <w:rPr>
          <w:rFonts w:ascii="Times New Roman" w:eastAsia="Times New Roman" w:hAnsi="Times New Roman" w:cs="Times New Roman"/>
          <w:i/>
          <w:color w:val="0A0A0A"/>
          <w:sz w:val="28"/>
          <w:szCs w:val="28"/>
          <w:lang w:eastAsia="ja-JP"/>
        </w:rPr>
        <w:t>.</w:t>
      </w:r>
      <w:r w:rsidR="001168B2" w:rsidRPr="00E835E1">
        <w:rPr>
          <w:rFonts w:ascii="Times New Roman" w:eastAsia="Times New Roman" w:hAnsi="Times New Roman" w:cs="Times New Roman"/>
          <w:i/>
          <w:color w:val="0A0A0A"/>
          <w:sz w:val="28"/>
          <w:szCs w:val="28"/>
          <w:lang w:eastAsia="ja-JP"/>
        </w:rPr>
        <w:t xml:space="preserve"> </w:t>
      </w:r>
      <w:r w:rsidR="001168B2" w:rsidRPr="00E835E1">
        <w:rPr>
          <w:rFonts w:ascii="Times New Roman" w:hAnsi="Times New Roman" w:cs="Times New Roman"/>
          <w:color w:val="000000"/>
          <w:sz w:val="28"/>
          <w:szCs w:val="28"/>
        </w:rPr>
        <w:t xml:space="preserve">Trong bối cảnh toàn Đảng, toàn dân đang quyết liệt triển khai thực hiện các Nghị quyết hướng tới </w:t>
      </w:r>
      <w:r w:rsidR="005A61FD" w:rsidRPr="00E835E1">
        <w:rPr>
          <w:rFonts w:ascii="Times New Roman" w:hAnsi="Times New Roman" w:cs="Times New Roman"/>
          <w:color w:val="000000"/>
          <w:sz w:val="28"/>
          <w:szCs w:val="28"/>
        </w:rPr>
        <w:t>Đại hội đại biểu toàn quốc lần thứ XIV của Đảng</w:t>
      </w:r>
      <w:r w:rsidR="001168B2" w:rsidRPr="00E835E1">
        <w:rPr>
          <w:rFonts w:ascii="Times New Roman" w:hAnsi="Times New Roman" w:cs="Times New Roman"/>
          <w:color w:val="000000"/>
          <w:sz w:val="28"/>
          <w:szCs w:val="28"/>
        </w:rPr>
        <w:t xml:space="preserve">, </w:t>
      </w:r>
      <w:r w:rsidR="00665208" w:rsidRPr="00E835E1">
        <w:rPr>
          <w:rFonts w:ascii="Times New Roman" w:hAnsi="Times New Roman" w:cs="Times New Roman"/>
          <w:color w:val="000000"/>
          <w:sz w:val="28"/>
          <w:szCs w:val="28"/>
        </w:rPr>
        <w:t xml:space="preserve">tinh thần của Nghị quyết </w:t>
      </w:r>
      <w:r w:rsidR="00665208" w:rsidRPr="00E835E1">
        <w:rPr>
          <w:rFonts w:ascii="Times New Roman" w:hAnsi="Times New Roman" w:cs="Times New Roman"/>
          <w:bCs/>
          <w:sz w:val="28"/>
          <w:szCs w:val="28"/>
          <w:lang w:eastAsia="ja-JP"/>
        </w:rPr>
        <w:t>Trung ương 5 khóa VIII tiếp tục được khẳng địn</w:t>
      </w:r>
      <w:r w:rsidR="00755A5B" w:rsidRPr="00E835E1">
        <w:rPr>
          <w:rFonts w:ascii="Times New Roman" w:hAnsi="Times New Roman" w:cs="Times New Roman"/>
          <w:bCs/>
          <w:sz w:val="28"/>
          <w:szCs w:val="28"/>
          <w:lang w:eastAsia="ja-JP"/>
        </w:rPr>
        <w:t>h, việc xây dựng nền văn hóa tiên tiến, đậm đà bản sắc dân tộc mang ý nghĩa chiến lược lâu dài để đất nước bước vào kỷ nguyên vươn mình của dân tộc.</w:t>
      </w:r>
      <w:r w:rsidR="00421988" w:rsidRPr="00E835E1">
        <w:rPr>
          <w:rFonts w:ascii="Times New Roman" w:hAnsi="Times New Roman" w:cs="Times New Roman"/>
          <w:bCs/>
          <w:sz w:val="28"/>
          <w:szCs w:val="28"/>
          <w:lang w:eastAsia="ja-JP"/>
        </w:rPr>
        <w:t xml:space="preserve"> Bảo tồn và phát huy di tích nói riêng và giá trị di sản nói chung luôn được</w:t>
      </w:r>
      <w:r w:rsidR="00BE5E53" w:rsidRPr="00E835E1">
        <w:rPr>
          <w:rFonts w:ascii="Times New Roman" w:hAnsi="Times New Roman" w:cs="Times New Roman"/>
          <w:bCs/>
          <w:sz w:val="28"/>
          <w:szCs w:val="28"/>
          <w:lang w:eastAsia="ja-JP"/>
        </w:rPr>
        <w:t xml:space="preserve"> Đảng, Nhà nước và các cấp chính quyền quan tâm, tạo điều kiện, hệ thống hành lang pháp lý liên quan đến bảo vệ và phát huy giá trị di sản văn hóa được thực thi.</w:t>
      </w:r>
    </w:p>
    <w:p w14:paraId="5A4E9E71" w14:textId="267A2CAC" w:rsidR="00626FA0" w:rsidRPr="00E835E1" w:rsidRDefault="00C67365" w:rsidP="00E835E1">
      <w:pPr>
        <w:pStyle w:val="NormalWeb"/>
        <w:spacing w:before="60" w:beforeAutospacing="0" w:after="60" w:afterAutospacing="0" w:line="380" w:lineRule="exact"/>
        <w:ind w:firstLine="709"/>
        <w:jc w:val="both"/>
        <w:rPr>
          <w:bCs/>
          <w:color w:val="000000"/>
          <w:sz w:val="28"/>
          <w:szCs w:val="28"/>
        </w:rPr>
      </w:pPr>
      <w:r w:rsidRPr="00E835E1">
        <w:rPr>
          <w:bCs/>
          <w:sz w:val="28"/>
          <w:szCs w:val="28"/>
          <w:lang w:eastAsia="ja-JP"/>
        </w:rPr>
        <w:t xml:space="preserve">Bên cạnh đó, việc sắp sếp đơn vị hành chính và </w:t>
      </w:r>
      <w:r w:rsidRPr="00E835E1">
        <w:rPr>
          <w:sz w:val="28"/>
          <w:szCs w:val="28"/>
        </w:rPr>
        <w:t xml:space="preserve">mô hình </w:t>
      </w:r>
      <w:r w:rsidR="006331AD" w:rsidRPr="00E835E1">
        <w:rPr>
          <w:sz w:val="28"/>
          <w:szCs w:val="28"/>
        </w:rPr>
        <w:t xml:space="preserve">tổ chức </w:t>
      </w:r>
      <w:r w:rsidRPr="00E835E1">
        <w:rPr>
          <w:sz w:val="28"/>
          <w:szCs w:val="28"/>
        </w:rPr>
        <w:t xml:space="preserve">chính quyền địa phương </w:t>
      </w:r>
      <w:r w:rsidR="00673DB1" w:rsidRPr="00E835E1">
        <w:rPr>
          <w:sz w:val="28"/>
          <w:szCs w:val="28"/>
        </w:rPr>
        <w:t>0</w:t>
      </w:r>
      <w:r w:rsidRPr="00E835E1">
        <w:rPr>
          <w:sz w:val="28"/>
          <w:szCs w:val="28"/>
        </w:rPr>
        <w:t xml:space="preserve">2 </w:t>
      </w:r>
      <w:r w:rsidR="00626FA0" w:rsidRPr="00E835E1">
        <w:rPr>
          <w:sz w:val="28"/>
          <w:szCs w:val="28"/>
        </w:rPr>
        <w:t>cấp</w:t>
      </w:r>
      <w:r w:rsidR="006331AD" w:rsidRPr="00E835E1">
        <w:rPr>
          <w:sz w:val="28"/>
          <w:szCs w:val="28"/>
        </w:rPr>
        <w:t xml:space="preserve"> đã có tác động đến công tác quản lý di sản. Ngày </w:t>
      </w:r>
      <w:r w:rsidR="00626FA0" w:rsidRPr="00E835E1">
        <w:rPr>
          <w:sz w:val="28"/>
          <w:szCs w:val="28"/>
        </w:rPr>
        <w:t xml:space="preserve">12/6/2025, tại kỳ họp thứ 9, Quốc hội khóa XV đã biểu quyết thông qua Nghị quyết về việc sắp sếp đơn vị hành chính cấp tỉnh năm 2025. Theo đó, tỉnh Bình Phước (cũ) </w:t>
      </w:r>
      <w:r w:rsidR="006331AD" w:rsidRPr="00E835E1">
        <w:rPr>
          <w:sz w:val="28"/>
          <w:szCs w:val="28"/>
        </w:rPr>
        <w:t xml:space="preserve">và </w:t>
      </w:r>
      <w:r w:rsidR="00626FA0" w:rsidRPr="00E835E1">
        <w:rPr>
          <w:sz w:val="28"/>
          <w:szCs w:val="28"/>
        </w:rPr>
        <w:t xml:space="preserve">tỉnh Đồng Nai (cũ) </w:t>
      </w:r>
      <w:r w:rsidR="006331AD" w:rsidRPr="00E835E1">
        <w:rPr>
          <w:sz w:val="28"/>
          <w:szCs w:val="28"/>
        </w:rPr>
        <w:t xml:space="preserve">được sáp nhập, </w:t>
      </w:r>
      <w:r w:rsidR="00626FA0" w:rsidRPr="00E835E1">
        <w:rPr>
          <w:sz w:val="28"/>
          <w:szCs w:val="28"/>
        </w:rPr>
        <w:t>lấy tên tỉnh Đồng Nai.</w:t>
      </w:r>
      <w:r w:rsidR="00673DB1" w:rsidRPr="00E835E1">
        <w:rPr>
          <w:sz w:val="28"/>
          <w:szCs w:val="28"/>
        </w:rPr>
        <w:t xml:space="preserve"> </w:t>
      </w:r>
      <w:r w:rsidR="00626FA0" w:rsidRPr="00E835E1">
        <w:rPr>
          <w:bCs/>
          <w:sz w:val="28"/>
          <w:szCs w:val="28"/>
        </w:rPr>
        <w:t xml:space="preserve">Trước </w:t>
      </w:r>
      <w:r w:rsidR="00626FA0" w:rsidRPr="00E835E1">
        <w:rPr>
          <w:bCs/>
          <w:sz w:val="28"/>
          <w:szCs w:val="28"/>
        </w:rPr>
        <w:lastRenderedPageBreak/>
        <w:t>khi sáp nhập, việc phân cấp quản lý di tích lịch sử - văn hóa, danh lam thắng cảnh, công trình văn hóa trên địa bàn tỉnh</w:t>
      </w:r>
      <w:r w:rsidR="00673DB1" w:rsidRPr="00E835E1">
        <w:rPr>
          <w:bCs/>
          <w:sz w:val="28"/>
          <w:szCs w:val="28"/>
        </w:rPr>
        <w:t xml:space="preserve"> Đồng Nai</w:t>
      </w:r>
      <w:r w:rsidR="00626FA0" w:rsidRPr="00E835E1">
        <w:rPr>
          <w:bCs/>
          <w:sz w:val="28"/>
          <w:szCs w:val="28"/>
        </w:rPr>
        <w:t xml:space="preserve"> thực hiện theo </w:t>
      </w:r>
      <w:r w:rsidR="00626FA0" w:rsidRPr="00E835E1">
        <w:rPr>
          <w:bCs/>
          <w:color w:val="000000"/>
          <w:sz w:val="28"/>
          <w:szCs w:val="28"/>
        </w:rPr>
        <w:t xml:space="preserve">Quyết định số 13/2023/QĐ-UBND ngày 06/4/2023 của UBND tỉnh Đồng Nai ban hành Quy định phân cấp quản lý di tích lịch sử - văn hóa, danh lam thắng cảnh xếp hạng trên địa bàn tỉnh; </w:t>
      </w:r>
      <w:r w:rsidR="00673DB1" w:rsidRPr="00E835E1">
        <w:rPr>
          <w:bCs/>
          <w:color w:val="000000"/>
          <w:sz w:val="28"/>
          <w:szCs w:val="28"/>
        </w:rPr>
        <w:t xml:space="preserve">tỉnh Bình Phước thực hiện theo </w:t>
      </w:r>
      <w:r w:rsidR="00626FA0" w:rsidRPr="00E835E1">
        <w:rPr>
          <w:bCs/>
          <w:color w:val="000000"/>
          <w:sz w:val="28"/>
          <w:szCs w:val="28"/>
        </w:rPr>
        <w:t xml:space="preserve">Quyết định số 33/2021/QĐ-UBND ngày 08/9/2021 của UBND tỉnh Bình Phước ban hành Quy định quản lý, bảo vệ và phát huy giá trị di tích lịch sử - văn hóa và danh lam thắng cảnh trên địa bàn tỉnh. Tuy nhiên, sau khi thực hiện </w:t>
      </w:r>
      <w:r w:rsidR="00CD43C5" w:rsidRPr="00E835E1">
        <w:rPr>
          <w:bCs/>
          <w:color w:val="000000"/>
          <w:sz w:val="28"/>
          <w:szCs w:val="28"/>
        </w:rPr>
        <w:t xml:space="preserve">sáp nhập và </w:t>
      </w:r>
      <w:r w:rsidR="00626FA0" w:rsidRPr="00E835E1">
        <w:rPr>
          <w:bCs/>
          <w:color w:val="000000"/>
          <w:sz w:val="28"/>
          <w:szCs w:val="28"/>
        </w:rPr>
        <w:t>mô hình tổ chức chính quyền địa phương 02 cấp thì một số nội dung tại 02 Quyết định nêu trên không còn phù hợp</w:t>
      </w:r>
      <w:r w:rsidR="00CD43C5" w:rsidRPr="00E835E1">
        <w:rPr>
          <w:bCs/>
          <w:color w:val="000000"/>
          <w:sz w:val="28"/>
          <w:szCs w:val="28"/>
        </w:rPr>
        <w:t>.</w:t>
      </w:r>
    </w:p>
    <w:p w14:paraId="2CFA1E7C" w14:textId="01FC1594" w:rsidR="007B0C2B" w:rsidRPr="00E835E1" w:rsidRDefault="00673DB1" w:rsidP="00E835E1">
      <w:pPr>
        <w:spacing w:before="60" w:after="60" w:line="380" w:lineRule="exact"/>
        <w:ind w:firstLine="709"/>
        <w:jc w:val="both"/>
        <w:rPr>
          <w:rFonts w:ascii="Times New Roman" w:eastAsia="Times New Roman" w:hAnsi="Times New Roman" w:cs="Times New Roman"/>
          <w:bCs/>
          <w:sz w:val="28"/>
          <w:szCs w:val="28"/>
        </w:rPr>
      </w:pPr>
      <w:r w:rsidRPr="00E835E1">
        <w:rPr>
          <w:rFonts w:ascii="Times New Roman" w:eastAsia="Times New Roman" w:hAnsi="Times New Roman" w:cs="Times New Roman"/>
          <w:bCs/>
          <w:color w:val="000000"/>
          <w:sz w:val="28"/>
          <w:szCs w:val="28"/>
        </w:rPr>
        <w:t xml:space="preserve">Để việc </w:t>
      </w:r>
      <w:r w:rsidRPr="00E835E1">
        <w:rPr>
          <w:rFonts w:ascii="Times New Roman" w:eastAsia="Times New Roman" w:hAnsi="Times New Roman" w:cs="Times New Roman"/>
          <w:bCs/>
          <w:sz w:val="28"/>
          <w:szCs w:val="28"/>
          <w:lang w:val="vi-VN"/>
        </w:rPr>
        <w:t>quản lý di tích lịch sử - văn hóa, danh lam thắng cảnh</w:t>
      </w:r>
      <w:r w:rsidRPr="00E835E1">
        <w:rPr>
          <w:rFonts w:ascii="Times New Roman" w:eastAsia="Times New Roman" w:hAnsi="Times New Roman" w:cs="Times New Roman"/>
          <w:bCs/>
          <w:sz w:val="28"/>
          <w:szCs w:val="28"/>
        </w:rPr>
        <w:t xml:space="preserve">, công trình văn hóa </w:t>
      </w:r>
      <w:r w:rsidRPr="00E835E1">
        <w:rPr>
          <w:rFonts w:ascii="Times New Roman" w:eastAsia="Times New Roman" w:hAnsi="Times New Roman" w:cs="Times New Roman"/>
          <w:bCs/>
          <w:sz w:val="28"/>
          <w:szCs w:val="28"/>
          <w:lang w:val="vi-VN"/>
        </w:rPr>
        <w:t>trên địa bàn tỉnh</w:t>
      </w:r>
      <w:r w:rsidRPr="00E835E1">
        <w:rPr>
          <w:rFonts w:ascii="Times New Roman" w:eastAsia="Times New Roman" w:hAnsi="Times New Roman" w:cs="Times New Roman"/>
          <w:bCs/>
          <w:sz w:val="28"/>
          <w:szCs w:val="28"/>
        </w:rPr>
        <w:t xml:space="preserve"> được thống nhất trên địa bàn tỉnh, việc tham mưu Quyết định quy phạm mới thay thế Quyết định số </w:t>
      </w:r>
      <w:r w:rsidRPr="00E835E1">
        <w:rPr>
          <w:rFonts w:ascii="Times New Roman" w:eastAsia="Times New Roman" w:hAnsi="Times New Roman" w:cs="Times New Roman"/>
          <w:bCs/>
          <w:color w:val="000000"/>
          <w:sz w:val="28"/>
          <w:szCs w:val="28"/>
        </w:rPr>
        <w:t xml:space="preserve">13/2023/QĐ-UBND ngày 06/4/2023 của UBND tỉnh Đồng Nai và Quyết định số 33/2021/QĐ-UBND ngày 08/9/2021 của UBND tỉnh Bình Phước là cần thiết. </w:t>
      </w:r>
    </w:p>
    <w:p w14:paraId="1031E6F7" w14:textId="5B2B796C" w:rsidR="008258DC" w:rsidRPr="00E835E1" w:rsidRDefault="008258DC" w:rsidP="00E835E1">
      <w:pPr>
        <w:spacing w:before="60" w:after="60" w:line="380" w:lineRule="exact"/>
        <w:ind w:firstLine="709"/>
        <w:jc w:val="both"/>
        <w:rPr>
          <w:rFonts w:ascii="Times New Roman" w:hAnsi="Times New Roman" w:cs="Times New Roman"/>
          <w:b/>
          <w:bCs/>
          <w:sz w:val="28"/>
          <w:szCs w:val="28"/>
          <w:lang w:eastAsia="ja-JP"/>
        </w:rPr>
      </w:pPr>
      <w:r w:rsidRPr="00E835E1">
        <w:rPr>
          <w:rFonts w:ascii="Times New Roman" w:hAnsi="Times New Roman" w:cs="Times New Roman"/>
          <w:b/>
          <w:bCs/>
          <w:sz w:val="28"/>
          <w:szCs w:val="28"/>
          <w:lang w:eastAsia="ja-JP"/>
        </w:rPr>
        <w:t>b) Bối cảnh quốc tế</w:t>
      </w:r>
    </w:p>
    <w:p w14:paraId="54462E81" w14:textId="15B3F2B6" w:rsidR="002F09D9" w:rsidRPr="00E835E1" w:rsidRDefault="00A13A3E" w:rsidP="00E835E1">
      <w:pPr>
        <w:spacing w:before="60" w:after="60" w:line="380" w:lineRule="exact"/>
        <w:ind w:firstLine="709"/>
        <w:jc w:val="both"/>
        <w:rPr>
          <w:rFonts w:ascii="Times New Roman" w:hAnsi="Times New Roman" w:cs="Times New Roman"/>
          <w:bCs/>
          <w:sz w:val="28"/>
          <w:szCs w:val="28"/>
          <w:lang w:eastAsia="ja-JP"/>
        </w:rPr>
      </w:pPr>
      <w:r w:rsidRPr="00E835E1">
        <w:rPr>
          <w:rFonts w:ascii="Times New Roman" w:hAnsi="Times New Roman" w:cs="Times New Roman"/>
          <w:sz w:val="28"/>
          <w:szCs w:val="28"/>
        </w:rPr>
        <w:t xml:space="preserve">Thế </w:t>
      </w:r>
      <w:r w:rsidR="002F09D9" w:rsidRPr="00E835E1">
        <w:rPr>
          <w:rFonts w:ascii="Times New Roman" w:hAnsi="Times New Roman" w:cs="Times New Roman"/>
          <w:sz w:val="28"/>
          <w:szCs w:val="28"/>
        </w:rPr>
        <w:t>giớ</w:t>
      </w:r>
      <w:r w:rsidRPr="00E835E1">
        <w:rPr>
          <w:rFonts w:ascii="Times New Roman" w:hAnsi="Times New Roman" w:cs="Times New Roman"/>
          <w:sz w:val="28"/>
          <w:szCs w:val="28"/>
        </w:rPr>
        <w:t xml:space="preserve">i </w:t>
      </w:r>
      <w:r w:rsidR="002F09D9" w:rsidRPr="00E835E1">
        <w:rPr>
          <w:rFonts w:ascii="Times New Roman" w:hAnsi="Times New Roman" w:cs="Times New Roman"/>
          <w:sz w:val="28"/>
          <w:szCs w:val="28"/>
        </w:rPr>
        <w:t xml:space="preserve">đang bước vào kỷ nguyên số hóa toàn diện, truyền thông xuyên biên giới và kết nối toàn cầu để lan tỏa giá trị văn hóa của mỗi dân tộc ra thế giới. Các nền tảng số, mạng xã hội, … trở thành kênh truyền tải hiệu quả, giúp tăng cường giao lưu, học hỏi lẫn nhau giữa các nền văn hóa, đồng thời khơi dậy nhu cầu khẳng định bản sắc riêng của từng quốc gia trong bức tranh toàn cầu đa sắc. Trước xu thế đó, nhiều quốc gia đã chủ động đầu tư phát triển </w:t>
      </w:r>
      <w:r w:rsidRPr="00E835E1">
        <w:rPr>
          <w:rFonts w:ascii="Times New Roman" w:hAnsi="Times New Roman" w:cs="Times New Roman"/>
          <w:sz w:val="28"/>
          <w:szCs w:val="28"/>
        </w:rPr>
        <w:t>cho văn hóa</w:t>
      </w:r>
      <w:r w:rsidR="002F09D9" w:rsidRPr="00E835E1">
        <w:rPr>
          <w:rFonts w:ascii="Times New Roman" w:hAnsi="Times New Roman" w:cs="Times New Roman"/>
          <w:sz w:val="28"/>
          <w:szCs w:val="28"/>
        </w:rPr>
        <w:t xml:space="preserve"> như một lợi thế mềm có tính chiến lược, nhằm quảng bá hình ảnh đất nước, củng cố bản sắc văn hóa dân tộc, đồng thời tạo ra nguồn lực tinh thần mạnh mẽ phục vụ cho sự nghiệp phát triển bền vững và hội nhập quốc tế.</w:t>
      </w:r>
    </w:p>
    <w:p w14:paraId="2DDE0E2F" w14:textId="7EB3D6D9" w:rsidR="007B0C2B" w:rsidRPr="00E835E1" w:rsidRDefault="007B0C2B" w:rsidP="00E835E1">
      <w:pPr>
        <w:spacing w:before="60" w:after="60" w:line="380" w:lineRule="exact"/>
        <w:ind w:firstLine="709"/>
        <w:jc w:val="both"/>
        <w:rPr>
          <w:rFonts w:ascii="Times New Roman" w:hAnsi="Times New Roman" w:cs="Times New Roman"/>
          <w:bCs/>
          <w:sz w:val="28"/>
          <w:szCs w:val="28"/>
          <w:lang w:eastAsia="ja-JP"/>
        </w:rPr>
      </w:pPr>
      <w:r w:rsidRPr="00E835E1">
        <w:rPr>
          <w:rFonts w:ascii="Times New Roman" w:hAnsi="Times New Roman" w:cs="Times New Roman"/>
          <w:bCs/>
          <w:sz w:val="28"/>
          <w:szCs w:val="28"/>
          <w:lang w:eastAsia="ja-JP"/>
        </w:rPr>
        <w:t xml:space="preserve">Trong bối cảnh toàn cầu hóa, di tích lịch sử - văn hóa được xem không chỉ là tài sản của một quốc gia mà còn là di sản chung của nhân loại. </w:t>
      </w:r>
      <w:r w:rsidR="00BF4EED" w:rsidRPr="00E835E1">
        <w:rPr>
          <w:rFonts w:ascii="Times New Roman" w:hAnsi="Times New Roman" w:cs="Times New Roman"/>
          <w:bCs/>
          <w:sz w:val="28"/>
          <w:szCs w:val="28"/>
          <w:lang w:eastAsia="ja-JP"/>
        </w:rPr>
        <w:t>Các quốc gia trên thế giới đều xem bảo tồn và phát huy giá trị di sản văn hóa là một trong những nhiệm vụ trọng tâm của phát triển văn hóa - xã hội. Xu hướng chung hiện nay:</w:t>
      </w:r>
    </w:p>
    <w:p w14:paraId="0FF13DF2" w14:textId="778EA794" w:rsidR="00BF4EED" w:rsidRPr="00E835E1" w:rsidRDefault="00BF4EED" w:rsidP="00E835E1">
      <w:pPr>
        <w:spacing w:before="60" w:after="60" w:line="380" w:lineRule="exact"/>
        <w:ind w:firstLine="709"/>
        <w:jc w:val="both"/>
        <w:rPr>
          <w:rFonts w:ascii="Times New Roman" w:hAnsi="Times New Roman" w:cs="Times New Roman"/>
          <w:bCs/>
          <w:sz w:val="28"/>
          <w:szCs w:val="28"/>
          <w:lang w:eastAsia="ja-JP"/>
        </w:rPr>
      </w:pPr>
      <w:r w:rsidRPr="00E835E1">
        <w:rPr>
          <w:rFonts w:ascii="Times New Roman" w:hAnsi="Times New Roman" w:cs="Times New Roman"/>
          <w:bCs/>
          <w:sz w:val="28"/>
          <w:szCs w:val="28"/>
          <w:lang w:eastAsia="ja-JP"/>
        </w:rPr>
        <w:t>- Phân cấp mạnh mẽ trong quản lý di tích, trao quyền cho chính quyền địa phương và cộng đồng.</w:t>
      </w:r>
    </w:p>
    <w:p w14:paraId="36BFD958" w14:textId="46496343" w:rsidR="00BF4EED" w:rsidRPr="00E835E1" w:rsidRDefault="00BF4EED" w:rsidP="00E835E1">
      <w:pPr>
        <w:spacing w:before="60" w:after="60" w:line="380" w:lineRule="exact"/>
        <w:ind w:firstLine="709"/>
        <w:jc w:val="both"/>
        <w:rPr>
          <w:rFonts w:ascii="Times New Roman" w:hAnsi="Times New Roman" w:cs="Times New Roman"/>
          <w:bCs/>
          <w:sz w:val="28"/>
          <w:szCs w:val="28"/>
          <w:lang w:eastAsia="ja-JP"/>
        </w:rPr>
      </w:pPr>
      <w:r w:rsidRPr="00E835E1">
        <w:rPr>
          <w:rFonts w:ascii="Times New Roman" w:hAnsi="Times New Roman" w:cs="Times New Roman"/>
          <w:bCs/>
          <w:sz w:val="28"/>
          <w:szCs w:val="28"/>
          <w:lang w:eastAsia="ja-JP"/>
        </w:rPr>
        <w:t>- Xã hội hóa công tác bảo tồn, khuyến khích sự tham gia của cộng đồng</w:t>
      </w:r>
      <w:r w:rsidR="004A4BB0" w:rsidRPr="00E835E1">
        <w:rPr>
          <w:rFonts w:ascii="Times New Roman" w:hAnsi="Times New Roman" w:cs="Times New Roman"/>
          <w:bCs/>
          <w:sz w:val="28"/>
          <w:szCs w:val="28"/>
          <w:lang w:eastAsia="ja-JP"/>
        </w:rPr>
        <w:t>, doanh nghiệp và các tổ chức xã hội trong việc bảo vệ và phát huy giá trị di tích.</w:t>
      </w:r>
    </w:p>
    <w:p w14:paraId="0871CD65" w14:textId="39BF2BBC" w:rsidR="004A4BB0" w:rsidRPr="00E835E1" w:rsidRDefault="004A4BB0" w:rsidP="00E835E1">
      <w:pPr>
        <w:spacing w:before="60" w:after="60" w:line="380" w:lineRule="exact"/>
        <w:ind w:firstLine="709"/>
        <w:jc w:val="both"/>
        <w:rPr>
          <w:rFonts w:ascii="Times New Roman" w:hAnsi="Times New Roman" w:cs="Times New Roman"/>
          <w:bCs/>
          <w:sz w:val="28"/>
          <w:szCs w:val="28"/>
          <w:lang w:eastAsia="ja-JP"/>
        </w:rPr>
      </w:pPr>
      <w:r w:rsidRPr="00E835E1">
        <w:rPr>
          <w:rFonts w:ascii="Times New Roman" w:hAnsi="Times New Roman" w:cs="Times New Roman"/>
          <w:bCs/>
          <w:sz w:val="28"/>
          <w:szCs w:val="28"/>
          <w:lang w:eastAsia="ja-JP"/>
        </w:rPr>
        <w:t>- Ứng dụng khoa học, công nghệ</w:t>
      </w:r>
      <w:r w:rsidR="003D1B5C" w:rsidRPr="00E835E1">
        <w:rPr>
          <w:rFonts w:ascii="Times New Roman" w:hAnsi="Times New Roman" w:cs="Times New Roman"/>
          <w:bCs/>
          <w:sz w:val="28"/>
          <w:szCs w:val="28"/>
          <w:lang w:eastAsia="ja-JP"/>
        </w:rPr>
        <w:t xml:space="preserve"> (GIS, công nghệ số 3D, trí tuệ nhân tạo…) trong công tác kiểm kê và quảng bá di sản.</w:t>
      </w:r>
    </w:p>
    <w:p w14:paraId="75FD96F9" w14:textId="526DA347" w:rsidR="003D1B5C" w:rsidRPr="00E835E1" w:rsidRDefault="003D1B5C" w:rsidP="00E835E1">
      <w:pPr>
        <w:spacing w:before="60" w:after="60" w:line="380" w:lineRule="exact"/>
        <w:ind w:firstLine="709"/>
        <w:jc w:val="both"/>
        <w:rPr>
          <w:rFonts w:ascii="Times New Roman" w:hAnsi="Times New Roman" w:cs="Times New Roman"/>
          <w:bCs/>
          <w:sz w:val="28"/>
          <w:szCs w:val="28"/>
          <w:lang w:eastAsia="ja-JP"/>
        </w:rPr>
      </w:pPr>
      <w:r w:rsidRPr="00E835E1">
        <w:rPr>
          <w:rFonts w:ascii="Times New Roman" w:hAnsi="Times New Roman" w:cs="Times New Roman"/>
          <w:bCs/>
          <w:sz w:val="28"/>
          <w:szCs w:val="28"/>
          <w:lang w:eastAsia="ja-JP"/>
        </w:rPr>
        <w:t xml:space="preserve">- Kết hợp bảo tồn với phát triển bền vững. </w:t>
      </w:r>
    </w:p>
    <w:p w14:paraId="531DCC89" w14:textId="33B01623" w:rsidR="003D1B5C" w:rsidRPr="00E835E1" w:rsidRDefault="003D1B5C" w:rsidP="00E835E1">
      <w:pPr>
        <w:spacing w:before="60" w:after="60" w:line="380" w:lineRule="exact"/>
        <w:ind w:firstLine="709"/>
        <w:jc w:val="both"/>
        <w:rPr>
          <w:rFonts w:ascii="Times New Roman" w:hAnsi="Times New Roman" w:cs="Times New Roman"/>
          <w:bCs/>
          <w:sz w:val="28"/>
          <w:szCs w:val="28"/>
          <w:lang w:eastAsia="ja-JP"/>
        </w:rPr>
      </w:pPr>
      <w:r w:rsidRPr="00E835E1">
        <w:rPr>
          <w:rFonts w:ascii="Times New Roman" w:hAnsi="Times New Roman" w:cs="Times New Roman"/>
          <w:bCs/>
          <w:sz w:val="28"/>
          <w:szCs w:val="28"/>
          <w:lang w:eastAsia="ja-JP"/>
        </w:rPr>
        <w:t>- Tăng cường hợp tác quốc tế.</w:t>
      </w:r>
    </w:p>
    <w:p w14:paraId="787DF1C8" w14:textId="676DC98B" w:rsidR="007B0C2B" w:rsidRPr="00E835E1" w:rsidRDefault="0053239F" w:rsidP="00E835E1">
      <w:pPr>
        <w:spacing w:before="60" w:after="60" w:line="380" w:lineRule="exact"/>
        <w:ind w:firstLine="709"/>
        <w:jc w:val="both"/>
        <w:rPr>
          <w:rFonts w:ascii="Times New Roman" w:hAnsi="Times New Roman" w:cs="Times New Roman"/>
          <w:bCs/>
          <w:sz w:val="28"/>
          <w:szCs w:val="28"/>
          <w:lang w:eastAsia="ja-JP"/>
        </w:rPr>
      </w:pPr>
      <w:r w:rsidRPr="00E835E1">
        <w:rPr>
          <w:rFonts w:ascii="Times New Roman" w:hAnsi="Times New Roman" w:cs="Times New Roman"/>
          <w:bCs/>
          <w:sz w:val="28"/>
          <w:szCs w:val="28"/>
          <w:lang w:eastAsia="ja-JP"/>
        </w:rPr>
        <w:lastRenderedPageBreak/>
        <w:t xml:space="preserve">Trong các xu hướng trên, </w:t>
      </w:r>
      <w:r w:rsidR="00F135D8" w:rsidRPr="00E835E1">
        <w:rPr>
          <w:rFonts w:ascii="Times New Roman" w:hAnsi="Times New Roman" w:cs="Times New Roman"/>
          <w:bCs/>
          <w:sz w:val="28"/>
          <w:szCs w:val="28"/>
          <w:lang w:eastAsia="ja-JP"/>
        </w:rPr>
        <w:t>việc phân cấp mạnh mẽ trong quản lý di tích, trao quyền cho chính quyền địa phương và cộng đồng</w:t>
      </w:r>
      <w:r w:rsidR="00075C59" w:rsidRPr="00E835E1">
        <w:rPr>
          <w:rFonts w:ascii="Times New Roman" w:hAnsi="Times New Roman" w:cs="Times New Roman"/>
          <w:bCs/>
          <w:sz w:val="28"/>
          <w:szCs w:val="28"/>
          <w:lang w:eastAsia="ja-JP"/>
        </w:rPr>
        <w:t xml:space="preserve"> luôn được quan tâm.</w:t>
      </w:r>
    </w:p>
    <w:p w14:paraId="6D501263" w14:textId="34055B72" w:rsidR="001530A3" w:rsidRPr="00E835E1" w:rsidRDefault="001530A3" w:rsidP="00E835E1">
      <w:pPr>
        <w:spacing w:before="60" w:after="60" w:line="380" w:lineRule="exact"/>
        <w:ind w:firstLine="709"/>
        <w:jc w:val="both"/>
        <w:rPr>
          <w:rFonts w:ascii="Times New Roman" w:hAnsi="Times New Roman" w:cs="Times New Roman"/>
          <w:b/>
          <w:bCs/>
          <w:sz w:val="28"/>
          <w:szCs w:val="28"/>
        </w:rPr>
      </w:pPr>
      <w:r w:rsidRPr="00E835E1">
        <w:rPr>
          <w:rFonts w:ascii="Times New Roman" w:hAnsi="Times New Roman" w:cs="Times New Roman"/>
          <w:b/>
          <w:bCs/>
          <w:sz w:val="28"/>
          <w:szCs w:val="28"/>
        </w:rPr>
        <w:t>2. Quá trình thực hiện tổng kết</w:t>
      </w:r>
    </w:p>
    <w:p w14:paraId="48B8D0E7" w14:textId="5130F8D8" w:rsidR="00F76BE0" w:rsidRPr="00E835E1" w:rsidRDefault="00323056" w:rsidP="00E835E1">
      <w:pPr>
        <w:spacing w:before="60" w:after="60" w:line="380" w:lineRule="exact"/>
        <w:ind w:firstLine="709"/>
        <w:jc w:val="both"/>
        <w:rPr>
          <w:rFonts w:ascii="Times New Roman" w:eastAsia="Calibri" w:hAnsi="Times New Roman" w:cs="Times New Roman"/>
          <w:iCs/>
          <w:sz w:val="28"/>
          <w:szCs w:val="28"/>
          <w:lang w:eastAsia="ja-JP"/>
        </w:rPr>
      </w:pPr>
      <w:r w:rsidRPr="00E835E1">
        <w:rPr>
          <w:rFonts w:ascii="Times New Roman" w:hAnsi="Times New Roman" w:cs="Times New Roman"/>
          <w:sz w:val="28"/>
          <w:szCs w:val="28"/>
        </w:rPr>
        <w:t xml:space="preserve">Thời gian qua, công tác quản lý nhà nước đối với </w:t>
      </w:r>
      <w:r w:rsidR="00575965" w:rsidRPr="00E835E1">
        <w:rPr>
          <w:rFonts w:ascii="Times New Roman" w:hAnsi="Times New Roman" w:cs="Times New Roman"/>
          <w:sz w:val="28"/>
          <w:szCs w:val="28"/>
        </w:rPr>
        <w:t xml:space="preserve">việc </w:t>
      </w:r>
      <w:r w:rsidR="00575965" w:rsidRPr="00E835E1">
        <w:rPr>
          <w:rFonts w:ascii="Times New Roman" w:eastAsia="Times New Roman" w:hAnsi="Times New Roman" w:cs="Times New Roman"/>
          <w:sz w:val="28"/>
          <w:szCs w:val="28"/>
        </w:rPr>
        <w:t>quản lý, bảo vệ và phát huy giá trị di tích lịch sử - văn hóa, danh lam thắng cảnh trên địa bàn tỉnh thực hiện theo quy định của Luật Di sản văn hóa năm 2001 và Luật Sửa đổi, bổ sung một số điều của Luật Di sản văn hóa năm 2009. Tại Khoản 4 Điều 55 quy định</w:t>
      </w:r>
      <w:r w:rsidR="00575965" w:rsidRPr="00E835E1">
        <w:rPr>
          <w:rFonts w:ascii="Times New Roman" w:hAnsi="Times New Roman" w:cs="Times New Roman"/>
          <w:sz w:val="28"/>
          <w:szCs w:val="28"/>
          <w:lang w:eastAsia="ja-JP"/>
        </w:rPr>
        <w:t>: “Ủy ban nhân dân các cấp trong phạm vi nhiệm vụ và quyền hạn của mình thực hiện quản lý nhà nước về di sản văn hóa ở địa phương theo phân cấp của Chính phủ”.</w:t>
      </w:r>
      <w:r w:rsidR="00E835E1">
        <w:rPr>
          <w:rFonts w:ascii="Times New Roman" w:hAnsi="Times New Roman" w:cs="Times New Roman"/>
          <w:sz w:val="28"/>
          <w:szCs w:val="28"/>
          <w:lang w:eastAsia="ja-JP"/>
        </w:rPr>
        <w:t xml:space="preserve"> </w:t>
      </w:r>
      <w:r w:rsidR="00F76BE0" w:rsidRPr="00E835E1">
        <w:rPr>
          <w:rFonts w:ascii="Times New Roman" w:eastAsia="Calibri" w:hAnsi="Times New Roman" w:cs="Times New Roman"/>
          <w:iCs/>
          <w:sz w:val="28"/>
          <w:szCs w:val="28"/>
          <w:lang w:eastAsia="ja-JP"/>
        </w:rPr>
        <w:t xml:space="preserve">UBND tỉnh Bình Phước ban hành Quyết định số 33/2021/QĐ-UBND ngày 08 tháng 9 năm 2021 Quy định quản lý, bảo vệ và phát huy giá trị di tích lịch sử - văn hóa và danh lam thắng cảnh trên địa bàn tỉnh Bình Phước, </w:t>
      </w:r>
      <w:r w:rsidR="00F76BE0" w:rsidRPr="00E835E1">
        <w:rPr>
          <w:rFonts w:ascii="Times New Roman" w:hAnsi="Times New Roman" w:cs="Times New Roman"/>
          <w:sz w:val="28"/>
          <w:szCs w:val="28"/>
          <w:lang w:eastAsia="ja-JP"/>
        </w:rPr>
        <w:t xml:space="preserve">UBND tỉnh Đồng Nai ban hành </w:t>
      </w:r>
      <w:r w:rsidR="00F76BE0" w:rsidRPr="00E835E1">
        <w:rPr>
          <w:rFonts w:ascii="Times New Roman" w:eastAsia="Calibri" w:hAnsi="Times New Roman" w:cs="Times New Roman"/>
          <w:iCs/>
          <w:sz w:val="28"/>
          <w:szCs w:val="28"/>
          <w:lang w:eastAsia="ja-JP"/>
        </w:rPr>
        <w:t>Quyết định số 13/2023/QĐ-UBND ngày 06 tháng 4 năm 2023 Quy định phân cấp quản lý di tích lịch sử - văn hóa, danh</w:t>
      </w:r>
      <w:r w:rsidR="005B0888" w:rsidRPr="00E835E1">
        <w:rPr>
          <w:rFonts w:ascii="Times New Roman" w:eastAsia="Calibri" w:hAnsi="Times New Roman" w:cs="Times New Roman"/>
          <w:iCs/>
          <w:sz w:val="28"/>
          <w:szCs w:val="28"/>
          <w:lang w:eastAsia="ja-JP"/>
        </w:rPr>
        <w:t xml:space="preserve"> </w:t>
      </w:r>
      <w:r w:rsidR="00F76BE0" w:rsidRPr="00E835E1">
        <w:rPr>
          <w:rFonts w:ascii="Times New Roman" w:eastAsia="Calibri" w:hAnsi="Times New Roman" w:cs="Times New Roman"/>
          <w:iCs/>
          <w:sz w:val="28"/>
          <w:szCs w:val="28"/>
          <w:lang w:eastAsia="ja-JP"/>
        </w:rPr>
        <w:t>lam th</w:t>
      </w:r>
      <w:r w:rsidR="005B0888" w:rsidRPr="00E835E1">
        <w:rPr>
          <w:rFonts w:ascii="Times New Roman" w:eastAsia="Calibri" w:hAnsi="Times New Roman" w:cs="Times New Roman"/>
          <w:iCs/>
          <w:sz w:val="28"/>
          <w:szCs w:val="28"/>
          <w:lang w:eastAsia="ja-JP"/>
        </w:rPr>
        <w:t>ắ</w:t>
      </w:r>
      <w:r w:rsidR="00F76BE0" w:rsidRPr="00E835E1">
        <w:rPr>
          <w:rFonts w:ascii="Times New Roman" w:eastAsia="Calibri" w:hAnsi="Times New Roman" w:cs="Times New Roman"/>
          <w:iCs/>
          <w:sz w:val="28"/>
          <w:szCs w:val="28"/>
          <w:lang w:eastAsia="ja-JP"/>
        </w:rPr>
        <w:t>ng cảnh xếp hạng trên địa bàn tỉnh Đồng Nai”. Tuy nhiên, hiện nay, các căn cứ pháp lý của 02 quyết định nêu trên đã có sự thay đổi, cụ thể:</w:t>
      </w:r>
    </w:p>
    <w:p w14:paraId="0D341352" w14:textId="77777777" w:rsidR="005B0888" w:rsidRPr="00E835E1" w:rsidRDefault="005B0888" w:rsidP="00E835E1">
      <w:pPr>
        <w:widowControl w:val="0"/>
        <w:spacing w:before="60" w:after="60" w:line="380" w:lineRule="exact"/>
        <w:ind w:firstLine="709"/>
        <w:jc w:val="both"/>
        <w:rPr>
          <w:rFonts w:ascii="Times New Roman" w:eastAsia="Times New Roman" w:hAnsi="Times New Roman" w:cs="Times New Roman"/>
          <w:sz w:val="28"/>
          <w:szCs w:val="28"/>
        </w:rPr>
      </w:pPr>
      <w:r w:rsidRPr="00E835E1">
        <w:rPr>
          <w:rFonts w:ascii="Times New Roman" w:eastAsia="Times New Roman" w:hAnsi="Times New Roman" w:cs="Times New Roman"/>
          <w:bCs/>
          <w:sz w:val="28"/>
          <w:szCs w:val="28"/>
        </w:rPr>
        <w:t xml:space="preserve">- Luật Tổ chức chính quyền địa phương </w:t>
      </w:r>
      <w:r w:rsidRPr="00E835E1">
        <w:rPr>
          <w:rFonts w:ascii="Times New Roman" w:eastAsia="Times New Roman" w:hAnsi="Times New Roman" w:cs="Times New Roman"/>
          <w:sz w:val="28"/>
          <w:szCs w:val="28"/>
          <w:shd w:val="clear" w:color="auto" w:fill="FFFFFF"/>
        </w:rPr>
        <w:t xml:space="preserve">77/2015/QH13 ngày 19/6/2015 đã được thay thế bởi </w:t>
      </w:r>
      <w:r w:rsidRPr="00E835E1">
        <w:rPr>
          <w:rFonts w:ascii="Times New Roman" w:eastAsia="Times New Roman" w:hAnsi="Times New Roman" w:cs="Times New Roman"/>
          <w:sz w:val="28"/>
          <w:szCs w:val="28"/>
        </w:rPr>
        <w:t>Luật Tổ chức chính quyền địa phương số 72/2025/QH15 ngày 16/6/2025.</w:t>
      </w:r>
    </w:p>
    <w:p w14:paraId="21D5D7AE" w14:textId="33F020A4" w:rsidR="005B0888" w:rsidRPr="00E835E1" w:rsidRDefault="005B0888" w:rsidP="00E835E1">
      <w:pPr>
        <w:widowControl w:val="0"/>
        <w:spacing w:before="60" w:after="60" w:line="380" w:lineRule="exact"/>
        <w:ind w:firstLine="709"/>
        <w:jc w:val="both"/>
        <w:rPr>
          <w:rFonts w:ascii="Times New Roman" w:eastAsia="Times New Roman" w:hAnsi="Times New Roman" w:cs="Times New Roman"/>
          <w:sz w:val="28"/>
          <w:szCs w:val="28"/>
        </w:rPr>
      </w:pPr>
      <w:r w:rsidRPr="00E835E1">
        <w:rPr>
          <w:rFonts w:ascii="Times New Roman" w:eastAsia="Times New Roman" w:hAnsi="Times New Roman" w:cs="Times New Roman"/>
          <w:sz w:val="28"/>
          <w:szCs w:val="28"/>
          <w:shd w:val="clear" w:color="auto" w:fill="FFFFFF"/>
        </w:rPr>
        <w:t xml:space="preserve">- Luật Ban hành Văn bản quy phạm pháp luật 80/2015/QH13 ngày 22/6/2015 đã được thay thế bằng </w:t>
      </w:r>
      <w:r w:rsidRPr="00E835E1">
        <w:rPr>
          <w:rFonts w:ascii="Times New Roman" w:eastAsia="Times New Roman" w:hAnsi="Times New Roman" w:cs="Times New Roman"/>
          <w:sz w:val="28"/>
          <w:szCs w:val="28"/>
        </w:rPr>
        <w:t>Luật ban hành văn bản quy phạm pháp luật số 64/2025/QH15 được sửa đổi, bổ sung Luật số 87/2025/QH15.</w:t>
      </w:r>
    </w:p>
    <w:p w14:paraId="1E210806" w14:textId="7764F03F" w:rsidR="004B06EE" w:rsidRPr="00E835E1" w:rsidRDefault="004B06EE" w:rsidP="00E835E1">
      <w:pPr>
        <w:widowControl w:val="0"/>
        <w:spacing w:before="60" w:after="60" w:line="380" w:lineRule="exact"/>
        <w:ind w:firstLine="709"/>
        <w:jc w:val="both"/>
        <w:rPr>
          <w:rFonts w:ascii="Times New Roman" w:eastAsia="Times New Roman" w:hAnsi="Times New Roman" w:cs="Times New Roman"/>
          <w:sz w:val="28"/>
          <w:szCs w:val="28"/>
        </w:rPr>
      </w:pPr>
      <w:r w:rsidRPr="00E835E1">
        <w:rPr>
          <w:rFonts w:ascii="Times New Roman" w:eastAsia="Times New Roman" w:hAnsi="Times New Roman" w:cs="Times New Roman"/>
          <w:sz w:val="28"/>
          <w:szCs w:val="28"/>
        </w:rPr>
        <w:t xml:space="preserve">- Luật Di sản văn hóa năm 2001 và Luật Sửa đổi, bổ sung một số điều của Luật Di sản văn hóa năm 2009 đã được thay thế bởi </w:t>
      </w:r>
      <w:r w:rsidR="00292382" w:rsidRPr="00E835E1">
        <w:rPr>
          <w:rFonts w:ascii="Times New Roman" w:hAnsi="Times New Roman" w:cs="Times New Roman"/>
          <w:sz w:val="28"/>
          <w:szCs w:val="28"/>
        </w:rPr>
        <w:t xml:space="preserve">Luật </w:t>
      </w:r>
      <w:r w:rsidR="00292382" w:rsidRPr="00E835E1">
        <w:rPr>
          <w:rFonts w:ascii="Times New Roman" w:hAnsi="Times New Roman" w:cs="Times New Roman"/>
          <w:iCs/>
          <w:sz w:val="28"/>
          <w:szCs w:val="28"/>
        </w:rPr>
        <w:t>Di sản văn hóa số 45/2024/QH15</w:t>
      </w:r>
    </w:p>
    <w:p w14:paraId="23BFEC1B" w14:textId="77777777" w:rsidR="005B0888" w:rsidRPr="00E835E1" w:rsidRDefault="005B0888" w:rsidP="00E835E1">
      <w:pPr>
        <w:spacing w:before="60" w:after="60" w:line="380" w:lineRule="exact"/>
        <w:ind w:firstLine="709"/>
        <w:jc w:val="both"/>
        <w:rPr>
          <w:rFonts w:ascii="Times New Roman" w:eastAsia="Times New Roman" w:hAnsi="Times New Roman" w:cs="Times New Roman"/>
          <w:iCs/>
          <w:sz w:val="28"/>
          <w:szCs w:val="28"/>
        </w:rPr>
      </w:pPr>
      <w:r w:rsidRPr="00E835E1">
        <w:rPr>
          <w:rFonts w:ascii="Times New Roman" w:eastAsia="Times New Roman" w:hAnsi="Times New Roman" w:cs="Times New Roman"/>
          <w:sz w:val="28"/>
          <w:szCs w:val="28"/>
          <w:shd w:val="clear" w:color="auto" w:fill="FFFFFF"/>
        </w:rPr>
        <w:t xml:space="preserve">- Nghị định 166/2018/NĐ-CP ngày 25/12/2018 của Chính phủ quy định thẩm quyền, trình tự, thủ tục lập, thẩm định, phê duyệt quy hoạch, dự án bảo quản, tu bổ, phục hồi di tích lịch sử - văn hóa, danh lam thắng cảnh; Nghị định số 67/2022/NĐ-CP ngày 21/9/2022 của Chính phủ sửa đổi, bổ sung Điều 4 Nghị định số 166/2018/NĐ-CP ngày 25/12/2018 của Chính phủ quy định thẩm quyền, trình tự, thủ tục lập, thẩm định, phê duyệt quy hoạch, dự án bảo quản, tu bổ, phục hồi di tích lịch sử - văn hóa, danh lam thắng cảnh đã được thay thế </w:t>
      </w:r>
      <w:r w:rsidRPr="00E835E1">
        <w:rPr>
          <w:rFonts w:ascii="Times New Roman" w:eastAsia="Times New Roman" w:hAnsi="Times New Roman" w:cs="Times New Roman"/>
          <w:iCs/>
          <w:sz w:val="28"/>
          <w:szCs w:val="28"/>
        </w:rPr>
        <w:t xml:space="preserve">Nghị định số 208/2025/NĐ-CP ngày 17 tháng 7 năm 2025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w:t>
      </w:r>
      <w:r w:rsidRPr="00E835E1">
        <w:rPr>
          <w:rFonts w:ascii="Times New Roman" w:eastAsia="Times New Roman" w:hAnsi="Times New Roman" w:cs="Times New Roman"/>
          <w:iCs/>
          <w:sz w:val="28"/>
          <w:szCs w:val="28"/>
        </w:rPr>
        <w:lastRenderedPageBreak/>
        <w:t>di sản thế giới; dự án đầu tư xây dựng, cải tạo, nâng cấp công trình kiến trúc hạ tầng kỹ thuật và trưng bày bảo tàng công lập.</w:t>
      </w:r>
    </w:p>
    <w:p w14:paraId="14D17CA3" w14:textId="77777777" w:rsidR="005B0888" w:rsidRPr="00E835E1" w:rsidRDefault="005B0888" w:rsidP="00E835E1">
      <w:pPr>
        <w:spacing w:before="60" w:after="60" w:line="380" w:lineRule="exact"/>
        <w:ind w:firstLine="709"/>
        <w:jc w:val="both"/>
        <w:rPr>
          <w:rFonts w:ascii="Times New Roman" w:eastAsia="Times New Roman" w:hAnsi="Times New Roman" w:cs="Times New Roman"/>
          <w:iCs/>
          <w:sz w:val="28"/>
          <w:szCs w:val="28"/>
        </w:rPr>
      </w:pPr>
      <w:r w:rsidRPr="00E835E1">
        <w:rPr>
          <w:rFonts w:ascii="Times New Roman" w:eastAsia="Times New Roman" w:hAnsi="Times New Roman" w:cs="Times New Roman"/>
          <w:iCs/>
          <w:sz w:val="28"/>
          <w:szCs w:val="28"/>
        </w:rPr>
        <w:t>- Thông tư số 15/2019/TT-BVHTTDL ngày 31/12/2019 của Bộ trưởng Bộ Văn hóa, Thể thao và Du lịch về quy định chi tiết một số quy định về bảo quản, tu bổ, phục hồi di tích đã được thay thế bằng Thông tư số 05/2025/TT-BVHTTDL ngày 13 tháng 5 năm 2025 của Bộ Văn hóa, Thể thao và Du lịch Quy định chi tiết về nhiệm vụ chuyên môn của bảo tàng; gửi, lưu giữ hiện vật, tư liệu về di sản văn hóa phi vật thể, di vật, cổ vật, bảo vật quốc gia, di sản tư liệu, di sản văn hóa phi vật thể cho người Việt Nam định cư ở nước ngoài, tổ chức, cá nhân người nước ngoài và hoạt động nghiên cứu, sưu tầm di sản tư liệu; chương trình, tài liệu, tổ chức đào tạo, tập huấn, bồi dưỡng cho nhân lực quản lý, bảo vệ và phát huy giá trị di sản văn hóa và Thông tư số 06/2025/TT-BVHTTDL ngày 13 tháng 5 năm 2025 của Bộ Văn hóa, Thể thao và Du lịch Quy định chi tiết một số quy định về bảo quản, tu bổ, phục hồi di tích; định mức kinh tế - kỹ thuật bảo quản, tu bổ, phục hồi di tích.</w:t>
      </w:r>
    </w:p>
    <w:p w14:paraId="7FBDB038" w14:textId="28F58A20" w:rsidR="005B0888" w:rsidRPr="00E835E1" w:rsidRDefault="005B0888" w:rsidP="00E835E1">
      <w:pPr>
        <w:spacing w:before="60" w:after="60" w:line="380" w:lineRule="exact"/>
        <w:ind w:firstLine="709"/>
        <w:jc w:val="both"/>
        <w:rPr>
          <w:rFonts w:ascii="Times New Roman" w:eastAsia="Times New Roman" w:hAnsi="Times New Roman" w:cs="Times New Roman"/>
          <w:bCs/>
          <w:sz w:val="28"/>
          <w:szCs w:val="28"/>
        </w:rPr>
      </w:pPr>
      <w:r w:rsidRPr="00E835E1">
        <w:rPr>
          <w:rFonts w:ascii="Times New Roman" w:eastAsia="Times New Roman" w:hAnsi="Times New Roman" w:cs="Times New Roman"/>
          <w:bCs/>
          <w:sz w:val="28"/>
          <w:szCs w:val="28"/>
        </w:rPr>
        <w:t xml:space="preserve">Bên cạnh đó, sau khi thực </w:t>
      </w:r>
      <w:bookmarkStart w:id="5" w:name="_Hlk208232771"/>
      <w:r w:rsidRPr="00E835E1">
        <w:rPr>
          <w:rFonts w:ascii="Times New Roman" w:eastAsia="Times New Roman" w:hAnsi="Times New Roman" w:cs="Times New Roman"/>
          <w:bCs/>
          <w:sz w:val="28"/>
          <w:szCs w:val="28"/>
        </w:rPr>
        <w:t xml:space="preserve">hiện việc mô hình tổ chức chính quyền địa phương 02 </w:t>
      </w:r>
      <w:bookmarkEnd w:id="5"/>
      <w:r w:rsidRPr="00E835E1">
        <w:rPr>
          <w:rFonts w:ascii="Times New Roman" w:eastAsia="Times New Roman" w:hAnsi="Times New Roman" w:cs="Times New Roman"/>
          <w:bCs/>
          <w:sz w:val="28"/>
          <w:szCs w:val="28"/>
        </w:rPr>
        <w:t>cấp thì một số nội dung tại 02 Quyết định nêu trên không còn phù hợp (hoạt động của chính quyền cấp huyện đã kết thúc vì vậy việc quy định thẩm quyền, nhiệm vụ về quản lý, bảo vệ và phát huy giá trị di tích lịch sử - văn hóa, danh lam thắng cảnh với UBND cấp huyện không còn phù hợp).</w:t>
      </w:r>
    </w:p>
    <w:p w14:paraId="61E90EDB" w14:textId="7A2EABDD" w:rsidR="00EB47F9" w:rsidRPr="00E835E1" w:rsidRDefault="00EB47F9" w:rsidP="00E835E1">
      <w:pPr>
        <w:spacing w:before="60" w:after="60" w:line="380" w:lineRule="exact"/>
        <w:ind w:firstLine="709"/>
        <w:jc w:val="both"/>
        <w:rPr>
          <w:rFonts w:ascii="Times New Roman" w:eastAsia="Times New Roman" w:hAnsi="Times New Roman" w:cs="Times New Roman"/>
          <w:bCs/>
          <w:sz w:val="28"/>
          <w:szCs w:val="28"/>
        </w:rPr>
      </w:pPr>
      <w:r w:rsidRPr="00E835E1">
        <w:rPr>
          <w:rFonts w:ascii="Times New Roman" w:eastAsia="Times New Roman" w:hAnsi="Times New Roman" w:cs="Times New Roman"/>
          <w:bCs/>
          <w:sz w:val="28"/>
          <w:szCs w:val="28"/>
        </w:rPr>
        <w:t>Mặt khác, đ</w:t>
      </w:r>
      <w:r w:rsidR="005B0888" w:rsidRPr="00E835E1">
        <w:rPr>
          <w:rFonts w:ascii="Times New Roman" w:eastAsia="Times New Roman" w:hAnsi="Times New Roman" w:cs="Times New Roman"/>
          <w:bCs/>
          <w:sz w:val="28"/>
          <w:szCs w:val="28"/>
        </w:rPr>
        <w:t xml:space="preserve">ể việc quản lý di tích lịch sử - văn hóa, danh lam thắng cảnh, công trình văn hóa trên địa bàn tỉnh được thống nhất, đến khi có văn bản mới thay thế các Quyết định nêu trên. Hiện Sở Văn hóa, Thể thao và Du lịch đã tham mưu UBND tỉnh công văn tạm giao quản lý di tích lịch sử -  văn hóa, danh lam thắng cảnh, công </w:t>
      </w:r>
      <w:r w:rsidRPr="00E835E1">
        <w:rPr>
          <w:rFonts w:ascii="Times New Roman" w:eastAsia="Times New Roman" w:hAnsi="Times New Roman" w:cs="Times New Roman"/>
          <w:bCs/>
          <w:sz w:val="28"/>
          <w:szCs w:val="28"/>
        </w:rPr>
        <w:t>trình văn hóa trên địa bàn tỉnh (Công văn số 6684/UBND-KGVX ngày 03/10/2025 của UBND tỉnh).</w:t>
      </w:r>
    </w:p>
    <w:p w14:paraId="44E37916" w14:textId="77777777" w:rsidR="005B0888" w:rsidRPr="00E835E1" w:rsidRDefault="005B0888" w:rsidP="00E835E1">
      <w:pPr>
        <w:spacing w:before="60" w:after="60" w:line="380" w:lineRule="exact"/>
        <w:ind w:firstLine="709"/>
        <w:jc w:val="both"/>
        <w:rPr>
          <w:rFonts w:ascii="Times New Roman" w:eastAsia="Calibri" w:hAnsi="Times New Roman" w:cs="Times New Roman"/>
          <w:sz w:val="28"/>
          <w:szCs w:val="28"/>
        </w:rPr>
      </w:pPr>
      <w:r w:rsidRPr="00E835E1">
        <w:rPr>
          <w:rFonts w:ascii="Times New Roman" w:eastAsia="Times New Roman" w:hAnsi="Times New Roman" w:cs="Times New Roman"/>
          <w:bCs/>
          <w:sz w:val="28"/>
          <w:szCs w:val="28"/>
        </w:rPr>
        <w:t xml:space="preserve">Căn cứ khoản 1 Điều 54, </w:t>
      </w:r>
      <w:r w:rsidRPr="00E835E1">
        <w:rPr>
          <w:rFonts w:ascii="Times New Roman" w:eastAsia="Calibri" w:hAnsi="Times New Roman" w:cs="Times New Roman"/>
          <w:sz w:val="28"/>
          <w:szCs w:val="28"/>
        </w:rPr>
        <w:t xml:space="preserve">Luật Tổ chức chính quyền địa phương số 72/2025/QH15 quy định: </w:t>
      </w:r>
      <w:r w:rsidRPr="00E835E1">
        <w:rPr>
          <w:rFonts w:ascii="Times New Roman" w:eastAsia="Times New Roman" w:hAnsi="Times New Roman" w:cs="Times New Roman"/>
          <w:i/>
          <w:iCs/>
          <w:sz w:val="28"/>
          <w:szCs w:val="28"/>
        </w:rPr>
        <w:t>“Chậm nhất là ngày 01 tháng 3 năm 2027, các văn bản quy phạm pháp luật có nội dung quy định về tổ chức, nhiệm vụ, quyền hạn và quy định khác có liên quan của chính quyền địa phương các cấp phải được sửa đổi, bổ sung để bảo đảm phù hợp với tổ chức đơn vị hành chính, các nguyên tắc và các nhiệm vụ, quyền hạn của chính quyền địa phương các cấp quy định tại Luật này</w:t>
      </w:r>
    </w:p>
    <w:p w14:paraId="65A927A4" w14:textId="199D9194" w:rsidR="005B0888" w:rsidRPr="00E835E1" w:rsidRDefault="005B0888" w:rsidP="00E835E1">
      <w:pPr>
        <w:spacing w:before="60" w:after="60" w:line="380" w:lineRule="exact"/>
        <w:ind w:firstLine="709"/>
        <w:jc w:val="both"/>
        <w:rPr>
          <w:rFonts w:ascii="Times New Roman" w:eastAsia="Times New Roman" w:hAnsi="Times New Roman" w:cs="Times New Roman"/>
          <w:i/>
          <w:iCs/>
          <w:sz w:val="28"/>
          <w:szCs w:val="28"/>
        </w:rPr>
      </w:pPr>
      <w:r w:rsidRPr="00E835E1">
        <w:rPr>
          <w:rFonts w:ascii="Times New Roman" w:eastAsia="Times New Roman" w:hAnsi="Times New Roman" w:cs="Times New Roman"/>
          <w:i/>
          <w:iCs/>
          <w:sz w:val="28"/>
          <w:szCs w:val="28"/>
        </w:rPr>
        <w:t xml:space="preserve">Kể từ ngày Luật này có hiệu lực thi hành, để kịp thời thực hiện tổ chức chính quyền địa phương cấp tỉnh, cấp xã theo quy định tại Luật này và đẩy mạnh phân quyền, phân cấp cho chính quyền địa phương trong một số lĩnh vực ưu tiên, cấp bách, giao Chính phủ ban hành văn bản quy phạm pháp luật thuộc thẩm </w:t>
      </w:r>
      <w:r w:rsidRPr="00E835E1">
        <w:rPr>
          <w:rFonts w:ascii="Times New Roman" w:eastAsia="Times New Roman" w:hAnsi="Times New Roman" w:cs="Times New Roman"/>
          <w:i/>
          <w:iCs/>
          <w:sz w:val="28"/>
          <w:szCs w:val="28"/>
        </w:rPr>
        <w:lastRenderedPageBreak/>
        <w:t>quyền phân định lại nhiệm vụ, quyền hạn của chính quyền địa phương và điều chỉnh các quy định khác có liên quan đến việc thực hiện nhiệm vụ, quyền hạn của chính quyền địa phương để thống nhất áp dụng trong thời gian chưa sửa đổi, bổ sung các luật, pháp lệnh, nghị quyết của Quốc hội, Ủy ban Thường vụ Quốc hội và định kỳ báo cáo Ủy ban Thường vụ Quốc hội; trường hợp liên quan đến luật, nghị quyết của Quốc hội thì báo cáo Quốc hội tại kỳ họp gần nhất.”</w:t>
      </w:r>
    </w:p>
    <w:p w14:paraId="1797001A" w14:textId="77777777" w:rsidR="00374485" w:rsidRPr="00E835E1" w:rsidRDefault="004B06EE" w:rsidP="00E835E1">
      <w:pPr>
        <w:widowControl w:val="0"/>
        <w:spacing w:before="60" w:after="60" w:line="380" w:lineRule="exact"/>
        <w:ind w:firstLine="709"/>
        <w:jc w:val="both"/>
        <w:rPr>
          <w:rFonts w:ascii="Times New Roman" w:hAnsi="Times New Roman" w:cs="Times New Roman"/>
          <w:iCs/>
          <w:sz w:val="28"/>
          <w:szCs w:val="28"/>
        </w:rPr>
      </w:pPr>
      <w:r w:rsidRPr="00E835E1">
        <w:rPr>
          <w:rFonts w:ascii="Times New Roman" w:eastAsia="Times New Roman" w:hAnsi="Times New Roman" w:cs="Times New Roman"/>
          <w:i/>
          <w:iCs/>
          <w:sz w:val="28"/>
          <w:szCs w:val="28"/>
        </w:rPr>
        <w:t xml:space="preserve">Căn cứ khoản 4 Điều 90 </w:t>
      </w:r>
      <w:r w:rsidR="00292382" w:rsidRPr="00E835E1">
        <w:rPr>
          <w:rFonts w:ascii="Times New Roman" w:eastAsia="Times New Roman" w:hAnsi="Times New Roman" w:cs="Times New Roman"/>
          <w:i/>
          <w:iCs/>
          <w:sz w:val="28"/>
          <w:szCs w:val="28"/>
        </w:rPr>
        <w:t xml:space="preserve">của </w:t>
      </w:r>
      <w:r w:rsidR="00292382" w:rsidRPr="00E835E1">
        <w:rPr>
          <w:rFonts w:ascii="Times New Roman" w:hAnsi="Times New Roman" w:cs="Times New Roman"/>
          <w:sz w:val="28"/>
          <w:szCs w:val="28"/>
        </w:rPr>
        <w:t xml:space="preserve">Luật </w:t>
      </w:r>
      <w:r w:rsidR="00292382" w:rsidRPr="00E835E1">
        <w:rPr>
          <w:rFonts w:ascii="Times New Roman" w:hAnsi="Times New Roman" w:cs="Times New Roman"/>
          <w:iCs/>
          <w:sz w:val="28"/>
          <w:szCs w:val="28"/>
        </w:rPr>
        <w:t xml:space="preserve">Di sản văn hóa số 45/2024/QH15 quy định: </w:t>
      </w:r>
    </w:p>
    <w:p w14:paraId="68AC5CBF" w14:textId="77777777" w:rsidR="0080125A" w:rsidRDefault="00292382" w:rsidP="0080125A">
      <w:pPr>
        <w:widowControl w:val="0"/>
        <w:spacing w:before="60" w:after="60" w:line="380" w:lineRule="exact"/>
        <w:ind w:firstLine="709"/>
        <w:jc w:val="both"/>
        <w:rPr>
          <w:rFonts w:ascii="Times New Roman" w:hAnsi="Times New Roman" w:cs="Times New Roman"/>
          <w:i/>
          <w:iCs/>
          <w:sz w:val="28"/>
          <w:szCs w:val="28"/>
        </w:rPr>
      </w:pPr>
      <w:r w:rsidRPr="00E835E1">
        <w:rPr>
          <w:rFonts w:ascii="Times New Roman" w:hAnsi="Times New Roman" w:cs="Times New Roman"/>
          <w:i/>
          <w:iCs/>
          <w:sz w:val="28"/>
          <w:szCs w:val="28"/>
        </w:rPr>
        <w:t>“</w:t>
      </w:r>
      <w:r w:rsidR="00374485" w:rsidRPr="00E835E1">
        <w:rPr>
          <w:rFonts w:ascii="Times New Roman" w:hAnsi="Times New Roman" w:cs="Times New Roman"/>
          <w:i/>
          <w:iCs/>
          <w:sz w:val="28"/>
          <w:szCs w:val="28"/>
        </w:rPr>
        <w:t xml:space="preserve">4. </w:t>
      </w:r>
      <w:r w:rsidRPr="00E835E1">
        <w:rPr>
          <w:rFonts w:ascii="Times New Roman" w:hAnsi="Times New Roman" w:cs="Times New Roman"/>
          <w:i/>
          <w:iCs/>
          <w:sz w:val="28"/>
          <w:szCs w:val="28"/>
        </w:rPr>
        <w:t>Ủy ban nhân dân cấp tỉnh trong phạm vi, nhiệm vụ, quyền hạn của mình có trách nhiệ</w:t>
      </w:r>
      <w:r w:rsidR="0080125A">
        <w:rPr>
          <w:rFonts w:ascii="Times New Roman" w:hAnsi="Times New Roman" w:cs="Times New Roman"/>
          <w:i/>
          <w:iCs/>
          <w:sz w:val="28"/>
          <w:szCs w:val="28"/>
        </w:rPr>
        <w:t>m sau đây:</w:t>
      </w:r>
    </w:p>
    <w:p w14:paraId="4CE69B34" w14:textId="1E983AE0" w:rsidR="004B06EE" w:rsidRPr="0080125A" w:rsidRDefault="0080125A" w:rsidP="0080125A">
      <w:pPr>
        <w:widowControl w:val="0"/>
        <w:spacing w:before="60" w:after="60" w:line="380" w:lineRule="exact"/>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a) </w:t>
      </w:r>
      <w:r w:rsidR="00374485" w:rsidRPr="0080125A">
        <w:rPr>
          <w:rFonts w:ascii="Times New Roman" w:eastAsia="Times New Roman" w:hAnsi="Times New Roman" w:cs="Times New Roman"/>
          <w:i/>
          <w:sz w:val="28"/>
          <w:szCs w:val="28"/>
        </w:rPr>
        <w:t>Xây dựng và ban hành theo thẩm quyền Quy chế quản lý, bảo vệ và phát huy giá trị di sản văn hóa trên địa bàn”</w:t>
      </w:r>
      <w:r>
        <w:rPr>
          <w:rFonts w:ascii="Times New Roman" w:eastAsia="Times New Roman" w:hAnsi="Times New Roman" w:cs="Times New Roman"/>
          <w:i/>
          <w:sz w:val="28"/>
          <w:szCs w:val="28"/>
        </w:rPr>
        <w:t>.</w:t>
      </w:r>
    </w:p>
    <w:p w14:paraId="575D9A6A" w14:textId="01726F48" w:rsidR="005B0888" w:rsidRPr="00E835E1" w:rsidRDefault="00EB47F9" w:rsidP="00E835E1">
      <w:pPr>
        <w:spacing w:before="60" w:after="60" w:line="380" w:lineRule="exact"/>
        <w:ind w:firstLine="709"/>
        <w:jc w:val="both"/>
        <w:rPr>
          <w:rFonts w:ascii="Times New Roman" w:eastAsia="Times New Roman" w:hAnsi="Times New Roman" w:cs="Times New Roman"/>
          <w:color w:val="000000"/>
          <w:sz w:val="28"/>
          <w:szCs w:val="28"/>
        </w:rPr>
      </w:pPr>
      <w:r w:rsidRPr="00E835E1">
        <w:rPr>
          <w:rFonts w:ascii="Times New Roman" w:eastAsia="Calibri" w:hAnsi="Times New Roman" w:cs="Times New Roman"/>
          <w:bCs/>
          <w:sz w:val="28"/>
          <w:szCs w:val="28"/>
        </w:rPr>
        <w:t>Nhằm quy định biện pháp thi hành văn bản quy phạm pháp luật của cơ quan nhà nước cấp tr</w:t>
      </w:r>
      <w:r w:rsidRPr="00E835E1">
        <w:rPr>
          <w:rFonts w:ascii="Times New Roman" w:eastAsia="Calibri" w:hAnsi="Times New Roman" w:cs="Times New Roman"/>
          <w:bCs/>
          <w:color w:val="000000"/>
          <w:sz w:val="28"/>
          <w:szCs w:val="28"/>
        </w:rPr>
        <w:t xml:space="preserve">ên, thực hiện chức năng quản lý nhà nước ở địa phương; Sở </w:t>
      </w:r>
      <w:r w:rsidRPr="00E835E1">
        <w:rPr>
          <w:rFonts w:ascii="Times New Roman" w:eastAsia="Times New Roman" w:hAnsi="Times New Roman" w:cs="Times New Roman"/>
          <w:sz w:val="28"/>
          <w:szCs w:val="28"/>
        </w:rPr>
        <w:t>Văn hóa, Thể thao và Du lịch</w:t>
      </w:r>
      <w:r w:rsidRPr="00E835E1">
        <w:rPr>
          <w:rFonts w:ascii="Times New Roman" w:eastAsia="Calibri" w:hAnsi="Times New Roman" w:cs="Times New Roman"/>
          <w:bCs/>
          <w:color w:val="000000"/>
          <w:sz w:val="28"/>
          <w:szCs w:val="28"/>
        </w:rPr>
        <w:t xml:space="preserve"> tổng kết </w:t>
      </w:r>
      <w:r w:rsidRPr="00E835E1">
        <w:rPr>
          <w:rFonts w:ascii="Times New Roman" w:hAnsi="Times New Roman" w:cs="Times New Roman"/>
          <w:color w:val="131314"/>
          <w:sz w:val="28"/>
          <w:szCs w:val="28"/>
          <w:shd w:val="clear" w:color="auto" w:fill="FFFFFF"/>
        </w:rPr>
        <w:t xml:space="preserve">việc thi hành pháp luật </w:t>
      </w:r>
      <w:r w:rsidRPr="00E835E1">
        <w:rPr>
          <w:rFonts w:ascii="Times New Roman" w:eastAsia="Times New Roman" w:hAnsi="Times New Roman" w:cs="Times New Roman"/>
          <w:sz w:val="28"/>
          <w:szCs w:val="28"/>
        </w:rPr>
        <w:t xml:space="preserve">liên quan đến dự thảo </w:t>
      </w:r>
      <w:r w:rsidR="00374485" w:rsidRPr="00E835E1">
        <w:rPr>
          <w:rFonts w:ascii="Times New Roman" w:eastAsia="Times New Roman" w:hAnsi="Times New Roman" w:cs="Times New Roman"/>
          <w:color w:val="000000"/>
          <w:sz w:val="28"/>
          <w:szCs w:val="28"/>
        </w:rPr>
        <w:t>Quy chế quản lý, bảo vệ và phát huy giá trị di tích lịch sử - văn hóa, danh lam thắng cảnh trên địa bàn tỉnh Đồng Nai</w:t>
      </w:r>
      <w:r w:rsidRPr="00E835E1">
        <w:rPr>
          <w:rFonts w:ascii="Times New Roman" w:eastAsia="Times New Roman" w:hAnsi="Times New Roman" w:cs="Times New Roman"/>
          <w:sz w:val="28"/>
          <w:szCs w:val="28"/>
        </w:rPr>
        <w:t>.</w:t>
      </w:r>
    </w:p>
    <w:p w14:paraId="2742D43B" w14:textId="183F1759" w:rsidR="00ED3B8A" w:rsidRPr="00E835E1" w:rsidRDefault="00C67123" w:rsidP="00E835E1">
      <w:pPr>
        <w:spacing w:before="60" w:after="60" w:line="380" w:lineRule="exact"/>
        <w:ind w:firstLine="709"/>
        <w:jc w:val="both"/>
        <w:rPr>
          <w:rFonts w:ascii="Times New Roman" w:eastAsia="Times New Roman" w:hAnsi="Times New Roman" w:cs="Times New Roman"/>
          <w:b/>
          <w:bCs/>
          <w:sz w:val="28"/>
          <w:szCs w:val="28"/>
        </w:rPr>
      </w:pPr>
      <w:r w:rsidRPr="00E835E1">
        <w:rPr>
          <w:rFonts w:ascii="Times New Roman" w:eastAsia="Times New Roman" w:hAnsi="Times New Roman" w:cs="Times New Roman"/>
          <w:b/>
          <w:bCs/>
          <w:sz w:val="28"/>
          <w:szCs w:val="28"/>
        </w:rPr>
        <w:t xml:space="preserve">II. </w:t>
      </w:r>
      <w:r w:rsidR="00ED3B8A" w:rsidRPr="00E835E1">
        <w:rPr>
          <w:rFonts w:ascii="Times New Roman" w:eastAsia="Times New Roman" w:hAnsi="Times New Roman" w:cs="Times New Roman"/>
          <w:b/>
          <w:bCs/>
          <w:sz w:val="28"/>
          <w:szCs w:val="28"/>
        </w:rPr>
        <w:t>KẾT QUẢ THỰC HIỆN</w:t>
      </w:r>
    </w:p>
    <w:p w14:paraId="1AEAC34D" w14:textId="59CC7FEF" w:rsidR="00ED3B8A" w:rsidRPr="00E835E1" w:rsidRDefault="00ED3B8A" w:rsidP="00E835E1">
      <w:pPr>
        <w:spacing w:before="60" w:after="60" w:line="380" w:lineRule="exact"/>
        <w:ind w:firstLine="709"/>
        <w:jc w:val="both"/>
        <w:rPr>
          <w:rFonts w:ascii="Times New Roman" w:eastAsia="Times New Roman" w:hAnsi="Times New Roman" w:cs="Times New Roman"/>
          <w:b/>
          <w:bCs/>
          <w:sz w:val="28"/>
          <w:szCs w:val="28"/>
        </w:rPr>
      </w:pPr>
      <w:r w:rsidRPr="00E835E1">
        <w:rPr>
          <w:rFonts w:ascii="Times New Roman" w:eastAsia="Times New Roman" w:hAnsi="Times New Roman" w:cs="Times New Roman"/>
          <w:b/>
          <w:bCs/>
          <w:sz w:val="28"/>
          <w:szCs w:val="28"/>
        </w:rPr>
        <w:t>1. Công tác chỉ đạo, triển khai và tổ chức thi hành văn bản quy phạm pháp luật</w:t>
      </w:r>
    </w:p>
    <w:p w14:paraId="21D2BA8E" w14:textId="699E2C0F" w:rsidR="00644298" w:rsidRPr="0080125A" w:rsidRDefault="00644298" w:rsidP="00E835E1">
      <w:pPr>
        <w:spacing w:before="60" w:after="60" w:line="380" w:lineRule="exact"/>
        <w:ind w:firstLine="709"/>
        <w:jc w:val="both"/>
        <w:rPr>
          <w:rFonts w:ascii="Times New Roman" w:eastAsia="Calibri" w:hAnsi="Times New Roman" w:cs="Times New Roman"/>
          <w:iCs/>
          <w:sz w:val="28"/>
          <w:szCs w:val="28"/>
          <w:lang w:eastAsia="ja-JP"/>
        </w:rPr>
      </w:pPr>
      <w:r w:rsidRPr="0080125A">
        <w:rPr>
          <w:rFonts w:ascii="Times New Roman" w:eastAsia="Calibri" w:hAnsi="Times New Roman" w:cs="Times New Roman"/>
          <w:iCs/>
          <w:sz w:val="28"/>
          <w:szCs w:val="28"/>
          <w:lang w:eastAsia="ja-JP"/>
        </w:rPr>
        <w:t>a) Đối với Quyết định số 33/2021/QĐ-UBND ngày 08 tháng 9 năm 2021 của UBND tỉnh Bình Phước</w:t>
      </w:r>
    </w:p>
    <w:p w14:paraId="740D1942" w14:textId="2821F97E" w:rsidR="00644298" w:rsidRPr="0080125A" w:rsidRDefault="009C4382" w:rsidP="00E835E1">
      <w:pPr>
        <w:spacing w:before="60" w:after="60" w:line="380" w:lineRule="exact"/>
        <w:ind w:firstLine="709"/>
        <w:jc w:val="both"/>
        <w:rPr>
          <w:rFonts w:ascii="Times New Roman" w:eastAsia="Calibri" w:hAnsi="Times New Roman" w:cs="Times New Roman"/>
          <w:iCs/>
          <w:sz w:val="28"/>
          <w:szCs w:val="28"/>
          <w:lang w:eastAsia="ja-JP"/>
        </w:rPr>
      </w:pPr>
      <w:r w:rsidRPr="0080125A">
        <w:rPr>
          <w:rFonts w:ascii="Times New Roman" w:eastAsia="Calibri" w:hAnsi="Times New Roman" w:cs="Times New Roman"/>
          <w:iCs/>
          <w:sz w:val="28"/>
          <w:szCs w:val="28"/>
          <w:lang w:eastAsia="ja-JP"/>
        </w:rPr>
        <w:t xml:space="preserve">Ngày 22/02/2022, Sở Văn hóa, Thể thao và Du lịch tỉnh Bình Phước đã ban hành Hướng dẫn số 382/HD-SVHTTDL thực hiện Quyết định số 33/2021/QĐ-UBND ngày 08 tháng 9 năm 2021 của UBND tỉnh về ban hành Quy định quản lý, bảo vệ và phát huy giá trị di tích lịch sử - văn hóa và danh lam thắng cảnh trên địa bàn tỉnh Bình Phước. </w:t>
      </w:r>
      <w:r w:rsidR="00D96127" w:rsidRPr="0080125A">
        <w:rPr>
          <w:rFonts w:ascii="Times New Roman" w:eastAsia="Calibri" w:hAnsi="Times New Roman" w:cs="Times New Roman"/>
          <w:iCs/>
          <w:sz w:val="28"/>
          <w:szCs w:val="28"/>
          <w:lang w:eastAsia="ja-JP"/>
        </w:rPr>
        <w:t>Theo đó, Sở Văn hóa, Thể thao và Du lịch tỉnh Bình Phước đã hướng dẫn một số nội dung liên quan đến công tác phân cấp quản lý di tích; thành lập Ban, Tổ Quản lý di tích; công tác kiểm kê di tích; …</w:t>
      </w:r>
    </w:p>
    <w:p w14:paraId="3A6D2FCA" w14:textId="76162351" w:rsidR="00D96127" w:rsidRPr="0080125A" w:rsidRDefault="00D96127" w:rsidP="00E835E1">
      <w:pPr>
        <w:spacing w:before="60" w:after="60" w:line="380" w:lineRule="exact"/>
        <w:ind w:firstLine="709"/>
        <w:jc w:val="both"/>
        <w:rPr>
          <w:rFonts w:ascii="Times New Roman" w:eastAsia="Calibri" w:hAnsi="Times New Roman" w:cs="Times New Roman"/>
          <w:iCs/>
          <w:sz w:val="28"/>
          <w:szCs w:val="28"/>
          <w:lang w:eastAsia="ja-JP"/>
        </w:rPr>
      </w:pPr>
      <w:r w:rsidRPr="0080125A">
        <w:rPr>
          <w:rFonts w:ascii="Times New Roman" w:eastAsia="Calibri" w:hAnsi="Times New Roman" w:cs="Times New Roman"/>
          <w:iCs/>
          <w:sz w:val="28"/>
          <w:szCs w:val="28"/>
          <w:lang w:eastAsia="ja-JP"/>
        </w:rPr>
        <w:t xml:space="preserve">b) Đối với Quyết định số 13/2023/QĐ-UBND ngày 06 tháng 4 năm 2023 </w:t>
      </w:r>
      <w:r w:rsidR="001E188B" w:rsidRPr="0080125A">
        <w:rPr>
          <w:rFonts w:ascii="Times New Roman" w:eastAsia="Calibri" w:hAnsi="Times New Roman" w:cs="Times New Roman"/>
          <w:iCs/>
          <w:sz w:val="28"/>
          <w:szCs w:val="28"/>
          <w:lang w:eastAsia="ja-JP"/>
        </w:rPr>
        <w:t xml:space="preserve">của UBND tỉnh </w:t>
      </w:r>
      <w:r w:rsidRPr="0080125A">
        <w:rPr>
          <w:rFonts w:ascii="Times New Roman" w:eastAsia="Calibri" w:hAnsi="Times New Roman" w:cs="Times New Roman"/>
          <w:iCs/>
          <w:sz w:val="28"/>
          <w:szCs w:val="28"/>
          <w:lang w:eastAsia="ja-JP"/>
        </w:rPr>
        <w:t>Quy định phân cấp quản lý di tích lịch sử - văn hóa, danh lam thắng cảnh xếp hạng trên địa bàn tỉnh Đồng Nai</w:t>
      </w:r>
    </w:p>
    <w:p w14:paraId="33AA6D5A" w14:textId="79F5A61C" w:rsidR="00D96127" w:rsidRPr="00E835E1" w:rsidRDefault="005D0246" w:rsidP="00E835E1">
      <w:pPr>
        <w:spacing w:before="60" w:after="60" w:line="380" w:lineRule="exact"/>
        <w:ind w:firstLine="709"/>
        <w:jc w:val="both"/>
        <w:rPr>
          <w:rFonts w:ascii="Times New Roman" w:hAnsi="Times New Roman" w:cs="Times New Roman"/>
          <w:sz w:val="28"/>
          <w:szCs w:val="28"/>
        </w:rPr>
      </w:pPr>
      <w:r w:rsidRPr="0080125A">
        <w:rPr>
          <w:rFonts w:ascii="Times New Roman" w:eastAsia="Calibri" w:hAnsi="Times New Roman" w:cs="Times New Roman"/>
          <w:iCs/>
          <w:sz w:val="28"/>
          <w:szCs w:val="28"/>
          <w:lang w:eastAsia="ja-JP"/>
        </w:rPr>
        <w:t xml:space="preserve">- </w:t>
      </w:r>
      <w:r w:rsidR="001E188B" w:rsidRPr="0080125A">
        <w:rPr>
          <w:rFonts w:ascii="Times New Roman" w:eastAsia="Calibri" w:hAnsi="Times New Roman" w:cs="Times New Roman"/>
          <w:iCs/>
          <w:sz w:val="28"/>
          <w:szCs w:val="28"/>
          <w:lang w:eastAsia="ja-JP"/>
        </w:rPr>
        <w:t xml:space="preserve">Ngày 01/11/2023, Sở Văn hóa, Thể thao và Du lịch tỉnh Đồng Nai đã ban hành Kế hoạch số 3333/KH-SVHTTDL tổ chức Hội nghị triển khai Đối với Quyết định số 13/2023/QĐ-UBND ngày 06 tháng 4 năm 2023 của UBND tỉnh Quy định phân cấp quản lý di tích lịch sử - văn hóa, danh lam thắng cảnh xếp hạng trên địa </w:t>
      </w:r>
      <w:r w:rsidR="001E188B" w:rsidRPr="0080125A">
        <w:rPr>
          <w:rFonts w:ascii="Times New Roman" w:eastAsia="Calibri" w:hAnsi="Times New Roman" w:cs="Times New Roman"/>
          <w:iCs/>
          <w:sz w:val="28"/>
          <w:szCs w:val="28"/>
          <w:lang w:eastAsia="ja-JP"/>
        </w:rPr>
        <w:lastRenderedPageBreak/>
        <w:t>bàn tỉnh Đồng Nai</w:t>
      </w:r>
      <w:r w:rsidR="00E16B44" w:rsidRPr="0080125A">
        <w:rPr>
          <w:rFonts w:ascii="Times New Roman" w:eastAsia="Calibri" w:hAnsi="Times New Roman" w:cs="Times New Roman"/>
          <w:iCs/>
          <w:sz w:val="28"/>
          <w:szCs w:val="28"/>
          <w:lang w:eastAsia="ja-JP"/>
        </w:rPr>
        <w:t>. Theo đó, hội nghị đã</w:t>
      </w:r>
      <w:r w:rsidR="00E16B44" w:rsidRPr="00E835E1">
        <w:rPr>
          <w:rFonts w:ascii="Times New Roman" w:eastAsia="Calibri" w:hAnsi="Times New Roman" w:cs="Times New Roman"/>
          <w:i/>
          <w:iCs/>
          <w:sz w:val="28"/>
          <w:szCs w:val="28"/>
          <w:lang w:eastAsia="ja-JP"/>
        </w:rPr>
        <w:t xml:space="preserve"> </w:t>
      </w:r>
      <w:r w:rsidR="00E16B44" w:rsidRPr="00E835E1">
        <w:rPr>
          <w:rFonts w:ascii="Times New Roman" w:hAnsi="Times New Roman" w:cs="Times New Roman"/>
          <w:sz w:val="28"/>
          <w:szCs w:val="28"/>
        </w:rPr>
        <w:t>triển khai, hướng dẫn cụ thể nội dung Quyết định số 13/2023/QĐ UBND ngày 06/4/2023 của UBND tỉnh ban hành Quy định phân cấp quản lý di tích lịch sử - văn hóa, danh lam thắng cảnh xếp hạng trên địa bàn tỉnh Đồng Nai đến các cơ quan, đơn vị, địa phương được phân cấp quản lý di tích.</w:t>
      </w:r>
    </w:p>
    <w:p w14:paraId="5FF27356" w14:textId="0D2235F7" w:rsidR="00E16B44" w:rsidRPr="00E835E1" w:rsidRDefault="00E16B44" w:rsidP="00E835E1">
      <w:pPr>
        <w:spacing w:before="60" w:after="60" w:line="380" w:lineRule="exact"/>
        <w:ind w:firstLine="709"/>
        <w:jc w:val="both"/>
        <w:rPr>
          <w:rFonts w:ascii="Times New Roman" w:eastAsia="Calibri" w:hAnsi="Times New Roman" w:cs="Times New Roman"/>
          <w:iCs/>
          <w:sz w:val="28"/>
          <w:szCs w:val="28"/>
          <w:lang w:eastAsia="ja-JP"/>
        </w:rPr>
      </w:pPr>
      <w:r w:rsidRPr="00E835E1">
        <w:rPr>
          <w:rFonts w:ascii="Times New Roman" w:hAnsi="Times New Roman" w:cs="Times New Roman"/>
          <w:sz w:val="28"/>
          <w:szCs w:val="28"/>
        </w:rPr>
        <w:t xml:space="preserve">- Sở </w:t>
      </w:r>
      <w:r w:rsidRPr="00E835E1">
        <w:rPr>
          <w:rFonts w:ascii="Times New Roman" w:eastAsia="Calibri" w:hAnsi="Times New Roman" w:cs="Times New Roman"/>
          <w:iCs/>
          <w:sz w:val="28"/>
          <w:szCs w:val="28"/>
          <w:lang w:eastAsia="ja-JP"/>
        </w:rPr>
        <w:t xml:space="preserve">Văn hóa, Thể thao và Du lịch đã tham mưu Hướng dẫn số 2593/HD-SVHTTDL ngày 29/8/2023 về việc lập dự án tu bổ, phục hồi di tích; báo cáo kinh tế - kỹ thuật tu bổ, phục hồi di tích; thi công tu bổ, phục hồi di tích lịch sử - văn hóa, danh lam thắng cảnh xếp hạng trên địa bàn tỉnh Đồng Nai. </w:t>
      </w:r>
    </w:p>
    <w:p w14:paraId="747CF1AF" w14:textId="6920582F" w:rsidR="00E16B44" w:rsidRPr="00E835E1" w:rsidRDefault="00E16B44" w:rsidP="00E835E1">
      <w:pPr>
        <w:spacing w:before="60" w:after="60" w:line="380" w:lineRule="exact"/>
        <w:ind w:firstLine="709"/>
        <w:jc w:val="both"/>
        <w:rPr>
          <w:rFonts w:ascii="Times New Roman" w:hAnsi="Times New Roman" w:cs="Times New Roman"/>
          <w:iCs/>
          <w:sz w:val="28"/>
          <w:szCs w:val="28"/>
          <w:lang w:eastAsia="ja-JP"/>
        </w:rPr>
      </w:pPr>
      <w:r w:rsidRPr="00E835E1">
        <w:rPr>
          <w:rFonts w:ascii="Times New Roman" w:eastAsia="Calibri" w:hAnsi="Times New Roman" w:cs="Times New Roman"/>
          <w:iCs/>
          <w:sz w:val="28"/>
          <w:szCs w:val="28"/>
          <w:lang w:eastAsia="ja-JP"/>
        </w:rPr>
        <w:t>- Tham mưu thực hiện công tác bàn giao di tích, trong đó tham mưu UBND tỉnh Quyết định thành lập Hội đồng bàn giao công tác quản lý một số di tích trên địa bàn thành phố Biên Hòa về Sở V</w:t>
      </w:r>
      <w:r w:rsidRPr="00E835E1">
        <w:rPr>
          <w:rFonts w:ascii="Times New Roman" w:hAnsi="Times New Roman" w:cs="Times New Roman"/>
          <w:iCs/>
          <w:sz w:val="28"/>
          <w:szCs w:val="28"/>
          <w:lang w:eastAsia="ja-JP"/>
        </w:rPr>
        <w:t>ăn hóa, Thể thao và Du lịch (Quyết định số 88/QĐ-UBND ngày 12</w:t>
      </w:r>
      <w:r w:rsidR="00BE1F34" w:rsidRPr="00E835E1">
        <w:rPr>
          <w:rFonts w:ascii="Times New Roman" w:hAnsi="Times New Roman" w:cs="Times New Roman"/>
          <w:iCs/>
          <w:sz w:val="28"/>
          <w:szCs w:val="28"/>
          <w:lang w:eastAsia="ja-JP"/>
        </w:rPr>
        <w:t>/01/2024).</w:t>
      </w:r>
    </w:p>
    <w:p w14:paraId="18E40561" w14:textId="01165E43" w:rsidR="00BE1F34" w:rsidRPr="00E835E1" w:rsidRDefault="00BE1F34" w:rsidP="00E835E1">
      <w:pPr>
        <w:spacing w:before="60" w:after="60" w:line="380" w:lineRule="exact"/>
        <w:ind w:firstLine="709"/>
        <w:jc w:val="both"/>
        <w:rPr>
          <w:rFonts w:ascii="Times New Roman" w:hAnsi="Times New Roman" w:cs="Times New Roman"/>
          <w:iCs/>
          <w:sz w:val="28"/>
          <w:szCs w:val="28"/>
          <w:lang w:eastAsia="ja-JP"/>
        </w:rPr>
      </w:pPr>
      <w:r w:rsidRPr="00E835E1">
        <w:rPr>
          <w:rFonts w:ascii="Times New Roman" w:hAnsi="Times New Roman" w:cs="Times New Roman"/>
          <w:iCs/>
          <w:sz w:val="28"/>
          <w:szCs w:val="28"/>
          <w:lang w:eastAsia="ja-JP"/>
        </w:rPr>
        <w:t xml:space="preserve">- Xây dựng, thực hiện ký kết quy chế phối hợp quản lý di tích đối với một số di tích đặc thù: </w:t>
      </w:r>
      <w:r w:rsidR="008B50C2" w:rsidRPr="00E835E1">
        <w:rPr>
          <w:rFonts w:ascii="Times New Roman" w:hAnsi="Times New Roman" w:cs="Times New Roman"/>
          <w:iCs/>
          <w:sz w:val="28"/>
          <w:szCs w:val="28"/>
          <w:lang w:eastAsia="ja-JP"/>
        </w:rPr>
        <w:t xml:space="preserve">Di tích danh thắng Bửu Long; </w:t>
      </w:r>
      <w:r w:rsidR="00763629" w:rsidRPr="00E835E1">
        <w:rPr>
          <w:rFonts w:ascii="Times New Roman" w:eastAsia="Times New Roman" w:hAnsi="Times New Roman" w:cs="Times New Roman"/>
          <w:sz w:val="28"/>
          <w:szCs w:val="28"/>
        </w:rPr>
        <w:t xml:space="preserve">Địa điểm thành lập Đoàn 125 - Tiền thân lực lượng vũ trang đoàn kết cứu nước Campuchia; danh lam thắng cảnh Vườn Quốc gia Cát Tiên; </w:t>
      </w:r>
      <w:r w:rsidR="00CD73A1" w:rsidRPr="00E835E1">
        <w:rPr>
          <w:rFonts w:ascii="Times New Roman" w:eastAsia="Times New Roman" w:hAnsi="Times New Roman" w:cs="Times New Roman"/>
          <w:sz w:val="28"/>
          <w:szCs w:val="28"/>
        </w:rPr>
        <w:t>Vườn Cao su Dầu Giây</w:t>
      </w:r>
      <w:r w:rsidR="00CD73A1" w:rsidRPr="00E835E1">
        <w:rPr>
          <w:rFonts w:ascii="Times New Roman" w:hAnsi="Times New Roman" w:cs="Times New Roman"/>
          <w:iCs/>
          <w:sz w:val="28"/>
          <w:szCs w:val="28"/>
          <w:lang w:eastAsia="ja-JP"/>
        </w:rPr>
        <w:t xml:space="preserve"> </w:t>
      </w:r>
      <w:r w:rsidR="00CD73A1" w:rsidRPr="00E835E1">
        <w:rPr>
          <w:rFonts w:ascii="Times New Roman" w:eastAsia="Times New Roman" w:hAnsi="Times New Roman" w:cs="Times New Roman"/>
          <w:sz w:val="28"/>
          <w:szCs w:val="28"/>
        </w:rPr>
        <w:t>- Sân điểm đồn điền cao su Dầu Giây.</w:t>
      </w:r>
    </w:p>
    <w:p w14:paraId="1554EABD" w14:textId="72624DD3" w:rsidR="00ED3B8A" w:rsidRPr="00E835E1" w:rsidRDefault="00ED3B8A" w:rsidP="00E835E1">
      <w:pPr>
        <w:spacing w:before="60" w:after="60" w:line="380" w:lineRule="exact"/>
        <w:ind w:firstLine="709"/>
        <w:jc w:val="both"/>
        <w:rPr>
          <w:rFonts w:ascii="Times New Roman" w:eastAsia="Times New Roman" w:hAnsi="Times New Roman" w:cs="Times New Roman"/>
          <w:b/>
          <w:bCs/>
          <w:sz w:val="28"/>
          <w:szCs w:val="28"/>
        </w:rPr>
      </w:pPr>
      <w:r w:rsidRPr="00E835E1">
        <w:rPr>
          <w:rFonts w:ascii="Times New Roman" w:eastAsia="Times New Roman" w:hAnsi="Times New Roman" w:cs="Times New Roman"/>
          <w:b/>
          <w:bCs/>
          <w:sz w:val="28"/>
          <w:szCs w:val="28"/>
        </w:rPr>
        <w:t>2. Kết quả thi hành văn bản quy phạm pháp luật, đánh giá ưu điểm, bất cập, hạn chế của văn bản quy phạm pháp luật</w:t>
      </w:r>
    </w:p>
    <w:p w14:paraId="1FDF05F6" w14:textId="19EB0EE1" w:rsidR="005F5FA1" w:rsidRPr="0080125A" w:rsidRDefault="0069008E" w:rsidP="00E835E1">
      <w:pPr>
        <w:spacing w:before="60" w:after="60" w:line="380" w:lineRule="exact"/>
        <w:ind w:firstLine="709"/>
        <w:jc w:val="both"/>
        <w:rPr>
          <w:rFonts w:ascii="Times New Roman" w:eastAsia="Calibri" w:hAnsi="Times New Roman" w:cs="Times New Roman"/>
          <w:iCs/>
          <w:sz w:val="28"/>
          <w:szCs w:val="28"/>
          <w:lang w:eastAsia="ja-JP"/>
        </w:rPr>
      </w:pPr>
      <w:r w:rsidRPr="0080125A">
        <w:rPr>
          <w:rFonts w:ascii="Times New Roman" w:hAnsi="Times New Roman" w:cs="Times New Roman"/>
          <w:sz w:val="28"/>
          <w:szCs w:val="28"/>
        </w:rPr>
        <w:t>a)</w:t>
      </w:r>
      <w:r w:rsidR="00C1114D" w:rsidRPr="0080125A">
        <w:rPr>
          <w:rFonts w:ascii="Times New Roman" w:hAnsi="Times New Roman" w:cs="Times New Roman"/>
          <w:sz w:val="28"/>
          <w:szCs w:val="28"/>
        </w:rPr>
        <w:t xml:space="preserve"> </w:t>
      </w:r>
      <w:r w:rsidR="005F5FA1" w:rsidRPr="0080125A">
        <w:rPr>
          <w:rFonts w:ascii="Times New Roman" w:eastAsia="Calibri" w:hAnsi="Times New Roman" w:cs="Times New Roman"/>
          <w:iCs/>
          <w:sz w:val="28"/>
          <w:szCs w:val="28"/>
          <w:lang w:eastAsia="ja-JP"/>
        </w:rPr>
        <w:t xml:space="preserve"> Đối với Quyết định số 33/2021/QĐ-UBND ngày 08 tháng 9 năm 2021 của UBND tỉnh Bình Phước</w:t>
      </w:r>
    </w:p>
    <w:p w14:paraId="69A67EF7" w14:textId="173379E7" w:rsidR="005F5FA1" w:rsidRPr="0080125A" w:rsidRDefault="00094C3D" w:rsidP="00E835E1">
      <w:pPr>
        <w:spacing w:before="60" w:after="60" w:line="380" w:lineRule="exact"/>
        <w:ind w:firstLine="709"/>
        <w:jc w:val="both"/>
        <w:rPr>
          <w:rFonts w:ascii="Times New Roman" w:hAnsi="Times New Roman" w:cs="Times New Roman"/>
          <w:iCs/>
          <w:sz w:val="28"/>
          <w:szCs w:val="28"/>
          <w:lang w:eastAsia="ja-JP"/>
        </w:rPr>
      </w:pPr>
      <w:r w:rsidRPr="0080125A">
        <w:rPr>
          <w:rFonts w:ascii="Times New Roman" w:eastAsia="Calibri" w:hAnsi="Times New Roman" w:cs="Times New Roman"/>
          <w:iCs/>
          <w:sz w:val="28"/>
          <w:szCs w:val="28"/>
          <w:lang w:eastAsia="ja-JP"/>
        </w:rPr>
        <w:t xml:space="preserve">Theo Quyết định số 33/2021/QĐ-UBND, tỉnh Bình Phước có 47 di tích đã được xếp hạng và 39 di tích trong Danh mục kiểm kê. </w:t>
      </w:r>
      <w:r w:rsidRPr="0080125A">
        <w:rPr>
          <w:rFonts w:ascii="Times New Roman" w:hAnsi="Times New Roman" w:cs="Times New Roman"/>
          <w:sz w:val="28"/>
          <w:szCs w:val="28"/>
        </w:rPr>
        <w:t xml:space="preserve">Sở </w:t>
      </w:r>
      <w:r w:rsidRPr="0080125A">
        <w:rPr>
          <w:rFonts w:ascii="Times New Roman" w:eastAsia="Calibri" w:hAnsi="Times New Roman" w:cs="Times New Roman"/>
          <w:iCs/>
          <w:sz w:val="28"/>
          <w:szCs w:val="28"/>
          <w:lang w:eastAsia="ja-JP"/>
        </w:rPr>
        <w:t xml:space="preserve">Văn hóa, Thể thao và Du lịch </w:t>
      </w:r>
      <w:r w:rsidR="00610795" w:rsidRPr="0080125A">
        <w:rPr>
          <w:rFonts w:ascii="Times New Roman" w:eastAsia="Calibri" w:hAnsi="Times New Roman" w:cs="Times New Roman"/>
          <w:iCs/>
          <w:sz w:val="28"/>
          <w:szCs w:val="28"/>
          <w:lang w:eastAsia="ja-JP"/>
        </w:rPr>
        <w:t>trực tiếp quản lý di tích quốc gia đặc biệt, di tích quốc gia. UBND cấp huyện trực tiếp quản lý di tích cấp tỉnh; UBND</w:t>
      </w:r>
      <w:r w:rsidR="00610795" w:rsidRPr="0080125A">
        <w:rPr>
          <w:rFonts w:ascii="Times New Roman" w:hAnsi="Times New Roman" w:cs="Times New Roman"/>
          <w:iCs/>
          <w:sz w:val="28"/>
          <w:szCs w:val="28"/>
          <w:lang w:eastAsia="ja-JP"/>
        </w:rPr>
        <w:t xml:space="preserve"> cấp xã quản lý di tích trong danh mục kiểm kê.</w:t>
      </w:r>
      <w:r w:rsidR="007C7EE7" w:rsidRPr="0080125A">
        <w:rPr>
          <w:rFonts w:ascii="Times New Roman" w:hAnsi="Times New Roman" w:cs="Times New Roman"/>
          <w:iCs/>
          <w:sz w:val="28"/>
          <w:szCs w:val="28"/>
          <w:lang w:eastAsia="ja-JP"/>
        </w:rPr>
        <w:t xml:space="preserve"> Việc triển khai Quyết định trong 04 năm qua đã đạt được kết quả đáng ghi nhận, tăng vai trò chủ động cho các cơ quan, đơn vị, địa phương được phân cấp. Các di tích được bảo vệ theo đúng quy định của Luật di sản văn hóa và các quy định khác của pháp luật có liên quan.</w:t>
      </w:r>
    </w:p>
    <w:p w14:paraId="3F5E5F9D" w14:textId="77777777" w:rsidR="005F5FA1" w:rsidRPr="0080125A" w:rsidRDefault="005F5FA1" w:rsidP="00E835E1">
      <w:pPr>
        <w:spacing w:before="60" w:after="60" w:line="380" w:lineRule="exact"/>
        <w:ind w:firstLine="709"/>
        <w:jc w:val="both"/>
        <w:rPr>
          <w:rFonts w:ascii="Times New Roman" w:eastAsia="Calibri" w:hAnsi="Times New Roman" w:cs="Times New Roman"/>
          <w:iCs/>
          <w:sz w:val="28"/>
          <w:szCs w:val="28"/>
          <w:lang w:eastAsia="ja-JP"/>
        </w:rPr>
      </w:pPr>
      <w:r w:rsidRPr="0080125A">
        <w:rPr>
          <w:rFonts w:ascii="Times New Roman" w:eastAsia="Calibri" w:hAnsi="Times New Roman" w:cs="Times New Roman"/>
          <w:iCs/>
          <w:sz w:val="28"/>
          <w:szCs w:val="28"/>
          <w:lang w:eastAsia="ja-JP"/>
        </w:rPr>
        <w:t>b) Đối với Quyết định số 13/2023/QĐ-UBND ngày 06 tháng 4 năm 2023 của UBND tỉnh Quy định phân cấp quản lý di tích lịch sử - văn hóa, danh lam thắng cảnh xếp hạng trên địa bàn tỉnh Đồng Nai</w:t>
      </w:r>
    </w:p>
    <w:p w14:paraId="610E0374" w14:textId="2CDC66B8" w:rsidR="00484CA9" w:rsidRPr="00E835E1" w:rsidRDefault="007C7EE7" w:rsidP="00E835E1">
      <w:pPr>
        <w:spacing w:before="60" w:after="60" w:line="380" w:lineRule="exact"/>
        <w:ind w:firstLine="709"/>
        <w:jc w:val="both"/>
        <w:rPr>
          <w:rFonts w:ascii="Times New Roman" w:eastAsia="Times New Roman" w:hAnsi="Times New Roman" w:cs="Times New Roman"/>
          <w:sz w:val="28"/>
          <w:szCs w:val="28"/>
        </w:rPr>
      </w:pPr>
      <w:r w:rsidRPr="0080125A">
        <w:rPr>
          <w:rFonts w:ascii="Times New Roman" w:eastAsia="Calibri" w:hAnsi="Times New Roman" w:cs="Times New Roman"/>
          <w:iCs/>
          <w:sz w:val="28"/>
          <w:szCs w:val="28"/>
          <w:lang w:eastAsia="ja-JP"/>
        </w:rPr>
        <w:t>Quyết định số 13/2023/QĐ-UBND, tỉnh đồng nai có 68 di tích đã được xếp hạng phân cấp cho Văn hóa, Thể thao và Du lịch; UBND</w:t>
      </w:r>
      <w:r w:rsidRPr="00E835E1">
        <w:rPr>
          <w:rFonts w:ascii="Times New Roman" w:eastAsia="Calibri" w:hAnsi="Times New Roman" w:cs="Times New Roman"/>
          <w:iCs/>
          <w:sz w:val="28"/>
          <w:szCs w:val="28"/>
          <w:lang w:eastAsia="ja-JP"/>
        </w:rPr>
        <w:t xml:space="preserve"> cấp huyện</w:t>
      </w:r>
      <w:r w:rsidRPr="00E835E1">
        <w:rPr>
          <w:rFonts w:ascii="Times New Roman" w:hAnsi="Times New Roman" w:cs="Times New Roman"/>
          <w:sz w:val="28"/>
          <w:szCs w:val="28"/>
        </w:rPr>
        <w:t xml:space="preserve"> và đơn vị sự nghiệp công lập thuộc tỉnh.</w:t>
      </w:r>
      <w:r w:rsidR="00484CA9" w:rsidRPr="00E835E1">
        <w:rPr>
          <w:rFonts w:ascii="Times New Roman" w:eastAsia="Times New Roman" w:hAnsi="Times New Roman" w:cs="Times New Roman"/>
          <w:sz w:val="28"/>
          <w:szCs w:val="28"/>
        </w:rPr>
        <w:t xml:space="preserve"> Việc thực hiện Quyết định số </w:t>
      </w:r>
      <w:r w:rsidR="00484CA9" w:rsidRPr="00E835E1">
        <w:rPr>
          <w:rFonts w:ascii="Times New Roman" w:eastAsia="Calibri" w:hAnsi="Times New Roman" w:cs="Times New Roman"/>
          <w:i/>
          <w:iCs/>
          <w:sz w:val="28"/>
          <w:szCs w:val="28"/>
          <w:lang w:eastAsia="ja-JP"/>
        </w:rPr>
        <w:t>13/2023/QĐ-UBND</w:t>
      </w:r>
      <w:r w:rsidR="00484CA9" w:rsidRPr="00E835E1">
        <w:rPr>
          <w:rFonts w:ascii="Times New Roman" w:eastAsia="Times New Roman" w:hAnsi="Times New Roman" w:cs="Times New Roman"/>
          <w:sz w:val="28"/>
          <w:szCs w:val="28"/>
        </w:rPr>
        <w:t xml:space="preserve"> đã </w:t>
      </w:r>
      <w:r w:rsidR="00484CA9" w:rsidRPr="00E835E1">
        <w:rPr>
          <w:rFonts w:ascii="Times New Roman" w:eastAsia="Times New Roman" w:hAnsi="Times New Roman" w:cs="Times New Roman"/>
          <w:sz w:val="28"/>
          <w:szCs w:val="28"/>
        </w:rPr>
        <w:lastRenderedPageBreak/>
        <w:t>đạt được những kết quả nhất định trên các mặt: Công tác quản lý nhà nước trong lĩnh vực bảo tồn và phát huy giá trị các di tích - danh thắng trên địa bàn tỉnh được nâng cao rõ rệt; nhận thức và trách nhiệm của toàn xã hội trong việc bảo vệ, giữ gìn và khai thác di sản văn hóa được chú trọng; phát huy được tính chủ động, sáng tạo của các cơ quan, đơn vị và các địa phương được phân cấp quản lý di tích.</w:t>
      </w:r>
    </w:p>
    <w:p w14:paraId="7BC8FF84" w14:textId="7CE204C5" w:rsidR="00ED3B8A" w:rsidRPr="00E835E1" w:rsidRDefault="00ED3B8A" w:rsidP="00E835E1">
      <w:pPr>
        <w:spacing w:before="60" w:after="60" w:line="380" w:lineRule="exact"/>
        <w:ind w:firstLine="709"/>
        <w:jc w:val="both"/>
        <w:rPr>
          <w:rFonts w:ascii="Times New Roman" w:eastAsia="Times New Roman" w:hAnsi="Times New Roman" w:cs="Times New Roman"/>
          <w:b/>
          <w:bCs/>
          <w:sz w:val="28"/>
          <w:szCs w:val="28"/>
        </w:rPr>
      </w:pPr>
      <w:r w:rsidRPr="00E835E1">
        <w:rPr>
          <w:rFonts w:ascii="Times New Roman" w:eastAsia="Times New Roman" w:hAnsi="Times New Roman" w:cs="Times New Roman"/>
          <w:b/>
          <w:bCs/>
          <w:sz w:val="28"/>
          <w:szCs w:val="28"/>
        </w:rPr>
        <w:t>3. Khó khăn, vướng mắc và nguyên nhân</w:t>
      </w:r>
    </w:p>
    <w:p w14:paraId="5D7FBE97" w14:textId="5078BAB0" w:rsidR="00834912" w:rsidRPr="00E835E1" w:rsidRDefault="00484CA9" w:rsidP="00E835E1">
      <w:pPr>
        <w:spacing w:before="60" w:after="60" w:line="380" w:lineRule="exact"/>
        <w:ind w:firstLine="709"/>
        <w:jc w:val="both"/>
        <w:rPr>
          <w:rFonts w:ascii="Times New Roman" w:eastAsia="Times New Roman" w:hAnsi="Times New Roman" w:cs="Times New Roman"/>
          <w:sz w:val="28"/>
          <w:szCs w:val="28"/>
        </w:rPr>
      </w:pPr>
      <w:r w:rsidRPr="00E835E1">
        <w:rPr>
          <w:rFonts w:ascii="Times New Roman" w:eastAsia="Times New Roman" w:hAnsi="Times New Roman" w:cs="Times New Roman"/>
          <w:sz w:val="28"/>
          <w:szCs w:val="28"/>
        </w:rPr>
        <w:t>a) Khó khăn, vướng mắc</w:t>
      </w:r>
    </w:p>
    <w:p w14:paraId="203695C4" w14:textId="7AA8313B" w:rsidR="00262AFB" w:rsidRPr="00E835E1" w:rsidRDefault="00484CA9" w:rsidP="0080125A">
      <w:pPr>
        <w:spacing w:before="60" w:after="60" w:line="380" w:lineRule="exact"/>
        <w:ind w:firstLine="709"/>
        <w:jc w:val="both"/>
        <w:rPr>
          <w:rFonts w:ascii="Times New Roman" w:eastAsia="Times New Roman" w:hAnsi="Times New Roman" w:cs="Times New Roman"/>
          <w:bCs/>
          <w:sz w:val="28"/>
          <w:szCs w:val="28"/>
        </w:rPr>
      </w:pPr>
      <w:r w:rsidRPr="00E835E1">
        <w:rPr>
          <w:rFonts w:ascii="Times New Roman" w:eastAsia="Times New Roman" w:hAnsi="Times New Roman" w:cs="Times New Roman"/>
          <w:sz w:val="28"/>
          <w:szCs w:val="28"/>
        </w:rPr>
        <w:t xml:space="preserve">Bên cạnh những kết quả đạt được, việc thực hiện Quyết định số </w:t>
      </w:r>
      <w:r w:rsidRPr="0080125A">
        <w:rPr>
          <w:rFonts w:ascii="Times New Roman" w:eastAsia="Calibri" w:hAnsi="Times New Roman" w:cs="Times New Roman"/>
          <w:iCs/>
          <w:sz w:val="28"/>
          <w:szCs w:val="28"/>
          <w:lang w:eastAsia="ja-JP"/>
        </w:rPr>
        <w:t>Quyết định số 33/2021/QĐ-UBND</w:t>
      </w:r>
      <w:r w:rsidRPr="0080125A">
        <w:rPr>
          <w:rFonts w:ascii="Times New Roman" w:eastAsia="Times New Roman" w:hAnsi="Times New Roman" w:cs="Times New Roman"/>
          <w:sz w:val="28"/>
          <w:szCs w:val="28"/>
        </w:rPr>
        <w:t xml:space="preserve"> và  </w:t>
      </w:r>
      <w:r w:rsidRPr="0080125A">
        <w:rPr>
          <w:rFonts w:ascii="Times New Roman" w:eastAsia="Calibri" w:hAnsi="Times New Roman" w:cs="Times New Roman"/>
          <w:iCs/>
          <w:sz w:val="28"/>
          <w:szCs w:val="28"/>
          <w:lang w:eastAsia="ja-JP"/>
        </w:rPr>
        <w:t>Quyết định số 13/2023/QĐ-UBND</w:t>
      </w:r>
      <w:r w:rsidRPr="0080125A">
        <w:rPr>
          <w:rFonts w:ascii="Times New Roman" w:eastAsia="Times New Roman" w:hAnsi="Times New Roman" w:cs="Times New Roman"/>
          <w:sz w:val="28"/>
          <w:szCs w:val="28"/>
        </w:rPr>
        <w:t xml:space="preserve"> v</w:t>
      </w:r>
      <w:r w:rsidRPr="00E835E1">
        <w:rPr>
          <w:rFonts w:ascii="Times New Roman" w:eastAsia="Times New Roman" w:hAnsi="Times New Roman" w:cs="Times New Roman"/>
          <w:sz w:val="28"/>
          <w:szCs w:val="28"/>
        </w:rPr>
        <w:t xml:space="preserve">ẫn còn tồn tại một số nội dung chưa phù hợp thực tế như: </w:t>
      </w:r>
      <w:r w:rsidR="00196C19" w:rsidRPr="00E835E1">
        <w:rPr>
          <w:rFonts w:ascii="Times New Roman" w:eastAsia="Times New Roman" w:hAnsi="Times New Roman" w:cs="Times New Roman"/>
          <w:sz w:val="28"/>
          <w:szCs w:val="28"/>
        </w:rPr>
        <w:t>Luật di sản văn hóa đã được thay thế</w:t>
      </w:r>
      <w:r w:rsidRPr="00E835E1">
        <w:rPr>
          <w:rFonts w:ascii="Times New Roman" w:eastAsia="Times New Roman" w:hAnsi="Times New Roman" w:cs="Times New Roman"/>
          <w:sz w:val="28"/>
          <w:szCs w:val="28"/>
        </w:rPr>
        <w:t xml:space="preserve">; </w:t>
      </w:r>
      <w:r w:rsidR="00247223" w:rsidRPr="00E835E1">
        <w:rPr>
          <w:rFonts w:ascii="Times New Roman" w:eastAsia="Times New Roman" w:hAnsi="Times New Roman" w:cs="Times New Roman"/>
          <w:sz w:val="28"/>
          <w:szCs w:val="28"/>
        </w:rPr>
        <w:t xml:space="preserve">công tác sáp nhập đơn vị hành chính và thực hiện </w:t>
      </w:r>
      <w:r w:rsidR="00262AFB" w:rsidRPr="00E835E1">
        <w:rPr>
          <w:rFonts w:ascii="Times New Roman" w:eastAsia="Times New Roman" w:hAnsi="Times New Roman" w:cs="Times New Roman"/>
          <w:bCs/>
          <w:sz w:val="28"/>
          <w:szCs w:val="28"/>
        </w:rPr>
        <w:t>mô hình tổ chức chính quyền địa phương 02 cấp thì một số nội dung tại 02 Quyết định nêu trên không còn phù hợp (hoạt động của chính quyền cấp huyện đã kết thúc vì vậy việc quy định thẩm quyền, nhiệm vụ về quản lý, bảo vệ và phát huy giá trị di tích lịch sử - văn hóa, danh lam thắng cảnh đối với UBND cấp huyện không còn phù hợp).</w:t>
      </w:r>
    </w:p>
    <w:p w14:paraId="380B1838" w14:textId="4116DCD4" w:rsidR="00196C19" w:rsidRPr="00E835E1" w:rsidRDefault="00262AFB" w:rsidP="00E835E1">
      <w:pPr>
        <w:spacing w:before="60" w:after="60" w:line="380" w:lineRule="exact"/>
        <w:ind w:firstLine="709"/>
        <w:jc w:val="both"/>
        <w:rPr>
          <w:rFonts w:ascii="Times New Roman" w:eastAsia="Times New Roman" w:hAnsi="Times New Roman" w:cs="Times New Roman"/>
          <w:sz w:val="28"/>
          <w:szCs w:val="28"/>
        </w:rPr>
      </w:pPr>
      <w:r w:rsidRPr="00E835E1">
        <w:rPr>
          <w:rFonts w:ascii="Times New Roman" w:eastAsia="Times New Roman" w:hAnsi="Times New Roman" w:cs="Times New Roman"/>
          <w:sz w:val="28"/>
          <w:szCs w:val="28"/>
        </w:rPr>
        <w:t>b) Nguyên nhân</w:t>
      </w:r>
    </w:p>
    <w:p w14:paraId="429EC82E" w14:textId="75976818" w:rsidR="00484CA9" w:rsidRPr="00E835E1" w:rsidRDefault="00262AFB" w:rsidP="00E835E1">
      <w:pPr>
        <w:spacing w:before="60" w:after="60" w:line="380" w:lineRule="exact"/>
        <w:ind w:firstLine="709"/>
        <w:jc w:val="both"/>
        <w:rPr>
          <w:rFonts w:ascii="Times New Roman" w:hAnsi="Times New Roman" w:cs="Times New Roman"/>
          <w:sz w:val="28"/>
          <w:szCs w:val="28"/>
          <w:lang w:eastAsia="ja-JP"/>
        </w:rPr>
      </w:pPr>
      <w:r w:rsidRPr="00E835E1">
        <w:rPr>
          <w:rFonts w:ascii="Times New Roman" w:eastAsia="Times New Roman" w:hAnsi="Times New Roman" w:cs="Times New Roman"/>
          <w:sz w:val="28"/>
          <w:szCs w:val="28"/>
        </w:rPr>
        <w:t xml:space="preserve">- </w:t>
      </w:r>
      <w:r w:rsidR="00347F76" w:rsidRPr="00E835E1">
        <w:rPr>
          <w:rFonts w:ascii="Times New Roman" w:eastAsia="Times New Roman" w:hAnsi="Times New Roman" w:cs="Times New Roman"/>
          <w:sz w:val="28"/>
          <w:szCs w:val="28"/>
        </w:rPr>
        <w:t>Việc sửa đổi Luật di sản văn hóa</w:t>
      </w:r>
      <w:r w:rsidR="00347F76" w:rsidRPr="00E835E1">
        <w:rPr>
          <w:rFonts w:ascii="Times New Roman" w:hAnsi="Times New Roman" w:cs="Times New Roman"/>
          <w:sz w:val="28"/>
          <w:szCs w:val="28"/>
          <w:lang w:eastAsia="ja-JP"/>
        </w:rPr>
        <w:t xml:space="preserve"> là yêu cầu tất yếu nhằm đáp ứng thay đổi của thực tiển trong bảo tồn di sản văn hóa, phù hợp với chủ trương, đường lối của Đảng và chính sách pháp luật của Nhà nước. trước yêu cầu của hội nhập quốc tế, tác động của quá trình đô thị hóa và phát triển kinh tế</w:t>
      </w:r>
      <w:r w:rsidR="00247223" w:rsidRPr="00E835E1">
        <w:rPr>
          <w:rFonts w:ascii="Times New Roman" w:hAnsi="Times New Roman" w:cs="Times New Roman"/>
          <w:sz w:val="28"/>
          <w:szCs w:val="28"/>
          <w:lang w:eastAsia="ja-JP"/>
        </w:rPr>
        <w:t xml:space="preserve">, cơ chế quản lý và hệ thống hành lang pháp lý, đặc biệt mô hình quản lý nhà nước đã có sự thay đổi. </w:t>
      </w:r>
    </w:p>
    <w:p w14:paraId="4C8150F6" w14:textId="675CBB9C" w:rsidR="00247223" w:rsidRPr="00E835E1" w:rsidRDefault="00247223" w:rsidP="00E835E1">
      <w:pPr>
        <w:spacing w:before="60" w:after="60" w:line="380" w:lineRule="exact"/>
        <w:ind w:firstLine="709"/>
        <w:jc w:val="both"/>
        <w:rPr>
          <w:rFonts w:ascii="Times New Roman" w:eastAsia="Times New Roman" w:hAnsi="Times New Roman" w:cs="Times New Roman"/>
          <w:sz w:val="28"/>
          <w:szCs w:val="28"/>
        </w:rPr>
      </w:pPr>
      <w:r w:rsidRPr="00E835E1">
        <w:rPr>
          <w:rFonts w:ascii="Times New Roman" w:hAnsi="Times New Roman" w:cs="Times New Roman"/>
          <w:sz w:val="28"/>
          <w:szCs w:val="28"/>
          <w:lang w:eastAsia="ja-JP"/>
        </w:rPr>
        <w:t>-</w:t>
      </w:r>
      <w:r w:rsidR="00B320EC" w:rsidRPr="00E835E1">
        <w:rPr>
          <w:rFonts w:ascii="Times New Roman" w:hAnsi="Times New Roman" w:cs="Times New Roman"/>
          <w:color w:val="333333"/>
          <w:sz w:val="28"/>
          <w:szCs w:val="28"/>
          <w:shd w:val="clear" w:color="auto" w:fill="FFFFFF"/>
        </w:rPr>
        <w:t xml:space="preserve"> </w:t>
      </w:r>
      <w:r w:rsidR="00165055" w:rsidRPr="00E835E1">
        <w:rPr>
          <w:rFonts w:ascii="Times New Roman" w:hAnsi="Times New Roman" w:cs="Times New Roman"/>
          <w:sz w:val="28"/>
          <w:szCs w:val="28"/>
          <w:lang w:eastAsia="ja-JP"/>
        </w:rPr>
        <w:t xml:space="preserve">Việc </w:t>
      </w:r>
      <w:r w:rsidR="00DF32EF" w:rsidRPr="00E835E1">
        <w:rPr>
          <w:rFonts w:ascii="Times New Roman" w:hAnsi="Times New Roman" w:cs="Times New Roman"/>
          <w:sz w:val="28"/>
          <w:szCs w:val="28"/>
          <w:lang w:eastAsia="ja-JP"/>
        </w:rPr>
        <w:t xml:space="preserve">thành lập mô hình chính quyền hai cấp </w:t>
      </w:r>
      <w:r w:rsidR="00B320EC" w:rsidRPr="00E835E1">
        <w:rPr>
          <w:rFonts w:ascii="Times New Roman" w:hAnsi="Times New Roman" w:cs="Times New Roman"/>
          <w:sz w:val="28"/>
          <w:szCs w:val="28"/>
          <w:lang w:eastAsia="ja-JP"/>
        </w:rPr>
        <w:t>là quá trình phát triển, một bước ngoặc mới trong phát triển xã hội nhằm tinh giản bộ máy hành chính; tăng cường tính chủ động, linh hoạt, tiết kiệm chi cho ngân sách, đáp ứng mục tiêu của Nghị quyết Trung ương 6 khóa 12 đề ra về</w:t>
      </w:r>
      <w:r w:rsidR="0038396F" w:rsidRPr="00E835E1">
        <w:rPr>
          <w:rFonts w:ascii="Times New Roman" w:hAnsi="Times New Roman" w:cs="Times New Roman"/>
          <w:sz w:val="28"/>
          <w:szCs w:val="28"/>
          <w:lang w:eastAsia="ja-JP"/>
        </w:rPr>
        <w:t xml:space="preserve"> </w:t>
      </w:r>
      <w:r w:rsidR="00B320EC" w:rsidRPr="00E835E1">
        <w:rPr>
          <w:rFonts w:ascii="Times New Roman" w:hAnsi="Times New Roman" w:cs="Times New Roman"/>
          <w:sz w:val="28"/>
          <w:szCs w:val="28"/>
          <w:lang w:eastAsia="ja-JP"/>
        </w:rPr>
        <w:t>sắp xếp tổ chức bộ máy của hệ thống chính trị tinh gọn, hoạt động hiệu lực, hiệu quả</w:t>
      </w:r>
      <w:r w:rsidR="0038396F" w:rsidRPr="00E835E1">
        <w:rPr>
          <w:rFonts w:ascii="Times New Roman" w:hAnsi="Times New Roman" w:cs="Times New Roman"/>
          <w:sz w:val="28"/>
          <w:szCs w:val="28"/>
          <w:lang w:eastAsia="ja-JP"/>
        </w:rPr>
        <w:t>.</w:t>
      </w:r>
    </w:p>
    <w:p w14:paraId="4A8A8C42" w14:textId="6F69318D" w:rsidR="00ED3B8A" w:rsidRPr="00E835E1" w:rsidRDefault="00ED3B8A" w:rsidP="00E835E1">
      <w:pPr>
        <w:spacing w:before="60" w:after="60" w:line="380" w:lineRule="exact"/>
        <w:ind w:firstLine="709"/>
        <w:jc w:val="both"/>
        <w:rPr>
          <w:rFonts w:ascii="Times New Roman" w:eastAsia="Times New Roman" w:hAnsi="Times New Roman" w:cs="Times New Roman"/>
          <w:b/>
          <w:bCs/>
          <w:sz w:val="28"/>
          <w:szCs w:val="28"/>
        </w:rPr>
      </w:pPr>
      <w:r w:rsidRPr="00E835E1">
        <w:rPr>
          <w:rFonts w:ascii="Times New Roman" w:eastAsia="Times New Roman" w:hAnsi="Times New Roman" w:cs="Times New Roman"/>
          <w:b/>
          <w:bCs/>
          <w:sz w:val="28"/>
          <w:szCs w:val="28"/>
        </w:rPr>
        <w:t>4. Xác định những vấn đề mới phát sinh trong thực tiễn</w:t>
      </w:r>
    </w:p>
    <w:p w14:paraId="23605F15" w14:textId="44C34843" w:rsidR="00484CA9" w:rsidRPr="00E835E1" w:rsidRDefault="00165055" w:rsidP="00E835E1">
      <w:pPr>
        <w:spacing w:before="60" w:after="60" w:line="380" w:lineRule="exact"/>
        <w:ind w:firstLine="709"/>
        <w:jc w:val="both"/>
        <w:rPr>
          <w:rFonts w:ascii="Times New Roman" w:eastAsia="Times New Roman" w:hAnsi="Times New Roman" w:cs="Times New Roman"/>
          <w:sz w:val="28"/>
          <w:szCs w:val="28"/>
        </w:rPr>
      </w:pPr>
      <w:r w:rsidRPr="00E835E1">
        <w:rPr>
          <w:rFonts w:ascii="Times New Roman" w:eastAsia="Times New Roman" w:hAnsi="Times New Roman" w:cs="Times New Roman"/>
          <w:color w:val="000000"/>
          <w:sz w:val="28"/>
          <w:szCs w:val="28"/>
        </w:rPr>
        <w:t>Quy chế quản lý, bảo vệ và phát huy giá trị di tích lịch sử - văn hóa, danh lam thắng cảnh trên địa bàn tỉnh Đồng Nai</w:t>
      </w:r>
      <w:r w:rsidRPr="00E835E1">
        <w:rPr>
          <w:rFonts w:ascii="Times New Roman" w:eastAsia="Times New Roman" w:hAnsi="Times New Roman" w:cs="Times New Roman"/>
          <w:sz w:val="28"/>
          <w:szCs w:val="28"/>
        </w:rPr>
        <w:t xml:space="preserve"> </w:t>
      </w:r>
      <w:r w:rsidR="00484CA9" w:rsidRPr="00E835E1">
        <w:rPr>
          <w:rFonts w:ascii="Times New Roman" w:eastAsia="Times New Roman" w:hAnsi="Times New Roman" w:cs="Times New Roman"/>
          <w:sz w:val="28"/>
          <w:szCs w:val="28"/>
        </w:rPr>
        <w:t>cần cập nhật và bổ sung những nội dung như sau:</w:t>
      </w:r>
    </w:p>
    <w:p w14:paraId="1C05A28C" w14:textId="70D46D9E" w:rsidR="00811345" w:rsidRPr="00E835E1" w:rsidRDefault="00484CA9" w:rsidP="00E835E1">
      <w:pPr>
        <w:spacing w:before="60" w:after="60" w:line="380" w:lineRule="exact"/>
        <w:ind w:firstLine="709"/>
        <w:jc w:val="both"/>
        <w:rPr>
          <w:rFonts w:ascii="Times New Roman" w:eastAsia="Times New Roman" w:hAnsi="Times New Roman" w:cs="Times New Roman"/>
          <w:sz w:val="28"/>
          <w:szCs w:val="28"/>
        </w:rPr>
      </w:pPr>
      <w:r w:rsidRPr="00E835E1">
        <w:rPr>
          <w:rFonts w:ascii="Times New Roman" w:eastAsia="Times New Roman" w:hAnsi="Times New Roman" w:cs="Times New Roman"/>
          <w:sz w:val="28"/>
          <w:szCs w:val="28"/>
        </w:rPr>
        <w:t xml:space="preserve">- Cập nhật thông tin các căn cứ pháp lý trong việc xây dựng Quyết định ban hành </w:t>
      </w:r>
      <w:r w:rsidR="00811345" w:rsidRPr="00E835E1">
        <w:rPr>
          <w:rFonts w:ascii="Times New Roman" w:eastAsia="Times New Roman" w:hAnsi="Times New Roman" w:cs="Times New Roman"/>
          <w:color w:val="000000"/>
          <w:sz w:val="28"/>
          <w:szCs w:val="28"/>
        </w:rPr>
        <w:t>Quy chế quản lý, bảo vệ và phát huy giá trị di tích lịch sử - văn hóa, danh lam thắng cảnh trên địa bàn tỉnh Đồng Nai</w:t>
      </w:r>
      <w:r w:rsidR="00811345" w:rsidRPr="00E835E1">
        <w:rPr>
          <w:rFonts w:ascii="Times New Roman" w:eastAsia="Times New Roman" w:hAnsi="Times New Roman" w:cs="Times New Roman"/>
          <w:sz w:val="28"/>
          <w:szCs w:val="28"/>
        </w:rPr>
        <w:t>.</w:t>
      </w:r>
    </w:p>
    <w:p w14:paraId="207E433B" w14:textId="27905452" w:rsidR="00811345" w:rsidRPr="00E835E1" w:rsidRDefault="00811345" w:rsidP="00E835E1">
      <w:pPr>
        <w:spacing w:before="60" w:after="60" w:line="380" w:lineRule="exact"/>
        <w:ind w:firstLine="709"/>
        <w:jc w:val="both"/>
        <w:rPr>
          <w:rFonts w:ascii="Times New Roman" w:hAnsi="Times New Roman" w:cs="Times New Roman"/>
          <w:sz w:val="28"/>
          <w:szCs w:val="28"/>
          <w:lang w:eastAsia="ja-JP"/>
        </w:rPr>
      </w:pPr>
      <w:r w:rsidRPr="00E835E1">
        <w:rPr>
          <w:rFonts w:ascii="Times New Roman" w:eastAsia="Times New Roman" w:hAnsi="Times New Roman" w:cs="Times New Roman"/>
          <w:sz w:val="28"/>
          <w:szCs w:val="28"/>
        </w:rPr>
        <w:t>- Thực hiện phân cấp, phân quyền cho cơ quan chuyên môn, UBND cấp xã và đơn vị sự nghiệp công lập thuộc tỉnh (bỏ nhiệm vụ phân cấp đối với UBND</w:t>
      </w:r>
      <w:r w:rsidRPr="00E835E1">
        <w:rPr>
          <w:rFonts w:ascii="Times New Roman" w:hAnsi="Times New Roman" w:cs="Times New Roman"/>
          <w:sz w:val="28"/>
          <w:szCs w:val="28"/>
          <w:lang w:eastAsia="ja-JP"/>
        </w:rPr>
        <w:t xml:space="preserve"> cấp huyện.</w:t>
      </w:r>
    </w:p>
    <w:p w14:paraId="66FF9259" w14:textId="6382F646" w:rsidR="00745EDB" w:rsidRPr="00E835E1" w:rsidRDefault="00745EDB" w:rsidP="00E835E1">
      <w:pPr>
        <w:spacing w:before="60" w:after="60" w:line="380" w:lineRule="exact"/>
        <w:ind w:firstLine="709"/>
        <w:jc w:val="both"/>
        <w:rPr>
          <w:rFonts w:ascii="Times New Roman" w:eastAsia="Times New Roman" w:hAnsi="Times New Roman" w:cs="Times New Roman"/>
          <w:sz w:val="28"/>
          <w:szCs w:val="28"/>
        </w:rPr>
      </w:pPr>
      <w:r w:rsidRPr="00E835E1">
        <w:rPr>
          <w:rFonts w:ascii="Times New Roman" w:hAnsi="Times New Roman" w:cs="Times New Roman"/>
          <w:sz w:val="28"/>
          <w:szCs w:val="28"/>
          <w:lang w:eastAsia="ja-JP"/>
        </w:rPr>
        <w:lastRenderedPageBreak/>
        <w:t xml:space="preserve">- Triển khai các nội dung về quản lý, bảo vệ và phát huy giá trị </w:t>
      </w:r>
      <w:r w:rsidRPr="00E835E1">
        <w:rPr>
          <w:rFonts w:ascii="Times New Roman" w:eastAsia="Times New Roman" w:hAnsi="Times New Roman" w:cs="Times New Roman"/>
          <w:color w:val="000000"/>
          <w:sz w:val="28"/>
          <w:szCs w:val="28"/>
        </w:rPr>
        <w:t xml:space="preserve">lịch sử - văn hóa, danh lam thắng cảnh trên địa bàn tỉnh theo đúng quy định tại </w:t>
      </w:r>
      <w:r w:rsidRPr="00E835E1">
        <w:rPr>
          <w:rFonts w:ascii="Times New Roman" w:hAnsi="Times New Roman" w:cs="Times New Roman"/>
          <w:sz w:val="28"/>
          <w:szCs w:val="28"/>
        </w:rPr>
        <w:t xml:space="preserve">Luật </w:t>
      </w:r>
      <w:r w:rsidRPr="00E835E1">
        <w:rPr>
          <w:rFonts w:ascii="Times New Roman" w:hAnsi="Times New Roman" w:cs="Times New Roman"/>
          <w:iCs/>
          <w:sz w:val="28"/>
          <w:szCs w:val="28"/>
        </w:rPr>
        <w:t>Di sản văn hóa số 45/2024/QH15 và các Thông tư, Nghị định hướng dẫn thi hành.</w:t>
      </w:r>
    </w:p>
    <w:p w14:paraId="4F8BC0C3" w14:textId="71966044" w:rsidR="00484CA9" w:rsidRPr="00E835E1" w:rsidRDefault="0008337D" w:rsidP="00E835E1">
      <w:pPr>
        <w:spacing w:before="60" w:after="60" w:line="380" w:lineRule="exact"/>
        <w:ind w:firstLine="709"/>
        <w:jc w:val="both"/>
        <w:rPr>
          <w:rFonts w:ascii="Times New Roman" w:eastAsia="Times New Roman" w:hAnsi="Times New Roman" w:cs="Times New Roman"/>
          <w:sz w:val="28"/>
          <w:szCs w:val="28"/>
        </w:rPr>
      </w:pPr>
      <w:r w:rsidRPr="00E835E1">
        <w:rPr>
          <w:rFonts w:ascii="Times New Roman" w:eastAsia="Times New Roman" w:hAnsi="Times New Roman" w:cs="Times New Roman"/>
          <w:sz w:val="28"/>
          <w:szCs w:val="28"/>
        </w:rPr>
        <w:t xml:space="preserve">- </w:t>
      </w:r>
      <w:r w:rsidR="00484CA9" w:rsidRPr="00E835E1">
        <w:rPr>
          <w:rFonts w:ascii="Times New Roman" w:eastAsia="Times New Roman" w:hAnsi="Times New Roman" w:cs="Times New Roman"/>
          <w:sz w:val="28"/>
          <w:szCs w:val="28"/>
        </w:rPr>
        <w:t xml:space="preserve">Bổ sung nội dung nhiệm vụ và quyền </w:t>
      </w:r>
      <w:r w:rsidRPr="00E835E1">
        <w:rPr>
          <w:rFonts w:ascii="Times New Roman" w:eastAsia="Times New Roman" w:hAnsi="Times New Roman" w:cs="Times New Roman"/>
          <w:sz w:val="28"/>
          <w:szCs w:val="28"/>
        </w:rPr>
        <w:t xml:space="preserve">hạn cụ thể trong việc phân cấp </w:t>
      </w:r>
      <w:r w:rsidR="00484CA9" w:rsidRPr="00E835E1">
        <w:rPr>
          <w:rFonts w:ascii="Times New Roman" w:eastAsia="Times New Roman" w:hAnsi="Times New Roman" w:cs="Times New Roman"/>
          <w:sz w:val="28"/>
          <w:szCs w:val="28"/>
        </w:rPr>
        <w:t xml:space="preserve">quản lý di tích cho chính quyền địa phương và các đơn vị, </w:t>
      </w:r>
      <w:r w:rsidRPr="00E835E1">
        <w:rPr>
          <w:rFonts w:ascii="Times New Roman" w:eastAsia="Times New Roman" w:hAnsi="Times New Roman" w:cs="Times New Roman"/>
          <w:sz w:val="28"/>
          <w:szCs w:val="28"/>
        </w:rPr>
        <w:t>địa phương</w:t>
      </w:r>
      <w:r w:rsidR="00484CA9" w:rsidRPr="00E835E1">
        <w:rPr>
          <w:rFonts w:ascii="Times New Roman" w:eastAsia="Times New Roman" w:hAnsi="Times New Roman" w:cs="Times New Roman"/>
          <w:sz w:val="28"/>
          <w:szCs w:val="28"/>
        </w:rPr>
        <w:t xml:space="preserve"> để tăng tính chủ động, hiệu quả tr</w:t>
      </w:r>
      <w:r w:rsidRPr="00E835E1">
        <w:rPr>
          <w:rFonts w:ascii="Times New Roman" w:eastAsia="Times New Roman" w:hAnsi="Times New Roman" w:cs="Times New Roman"/>
          <w:sz w:val="28"/>
          <w:szCs w:val="28"/>
        </w:rPr>
        <w:t>ong quá trình thực hiện nhiệm vụ</w:t>
      </w:r>
      <w:r w:rsidR="00484CA9" w:rsidRPr="00E835E1">
        <w:rPr>
          <w:rFonts w:ascii="Times New Roman" w:eastAsia="Times New Roman" w:hAnsi="Times New Roman" w:cs="Times New Roman"/>
          <w:sz w:val="28"/>
          <w:szCs w:val="28"/>
        </w:rPr>
        <w:t>.</w:t>
      </w:r>
    </w:p>
    <w:p w14:paraId="3F6ECCE9" w14:textId="0976C211" w:rsidR="00484CA9" w:rsidRPr="00E835E1" w:rsidRDefault="00484CA9" w:rsidP="00E835E1">
      <w:pPr>
        <w:spacing w:before="60" w:after="60" w:line="380" w:lineRule="exact"/>
        <w:ind w:firstLine="709"/>
        <w:jc w:val="both"/>
        <w:rPr>
          <w:rFonts w:ascii="Times New Roman" w:eastAsia="Times New Roman" w:hAnsi="Times New Roman" w:cs="Times New Roman"/>
          <w:sz w:val="28"/>
          <w:szCs w:val="28"/>
        </w:rPr>
      </w:pPr>
      <w:r w:rsidRPr="00E835E1">
        <w:rPr>
          <w:rFonts w:ascii="Times New Roman" w:eastAsia="Times New Roman" w:hAnsi="Times New Roman" w:cs="Times New Roman"/>
          <w:sz w:val="28"/>
          <w:szCs w:val="28"/>
        </w:rPr>
        <w:t xml:space="preserve">- Điều chỉnh việc phân cấp một số di tích chưa phù hợp nhằm phát huy tính chủ động, hiệu quả trong quản lý di tích. </w:t>
      </w:r>
    </w:p>
    <w:p w14:paraId="0EF4B539" w14:textId="55B3A067" w:rsidR="00C67123" w:rsidRPr="00E835E1" w:rsidRDefault="00C67123" w:rsidP="00E835E1">
      <w:pPr>
        <w:spacing w:before="60" w:after="60" w:line="380" w:lineRule="exact"/>
        <w:ind w:firstLine="709"/>
        <w:jc w:val="both"/>
        <w:rPr>
          <w:rFonts w:ascii="Times New Roman" w:eastAsia="Times New Roman" w:hAnsi="Times New Roman" w:cs="Times New Roman"/>
          <w:b/>
          <w:bCs/>
          <w:sz w:val="28"/>
          <w:szCs w:val="28"/>
        </w:rPr>
      </w:pPr>
      <w:r w:rsidRPr="00E835E1">
        <w:rPr>
          <w:rFonts w:ascii="Times New Roman" w:eastAsia="Times New Roman" w:hAnsi="Times New Roman" w:cs="Times New Roman"/>
          <w:b/>
          <w:bCs/>
          <w:sz w:val="28"/>
          <w:szCs w:val="28"/>
        </w:rPr>
        <w:t>III. ĐỀ XUẤT, KIẾN NGHỊ</w:t>
      </w:r>
    </w:p>
    <w:p w14:paraId="6F0D0FC4" w14:textId="0421DE55" w:rsidR="00745EDB" w:rsidRPr="00E835E1" w:rsidRDefault="00CD781B" w:rsidP="00E835E1">
      <w:pPr>
        <w:spacing w:before="60" w:after="60" w:line="380" w:lineRule="exact"/>
        <w:ind w:firstLine="709"/>
        <w:jc w:val="both"/>
        <w:rPr>
          <w:rFonts w:ascii="Times New Roman" w:eastAsia="Times New Roman" w:hAnsi="Times New Roman" w:cs="Times New Roman"/>
          <w:sz w:val="28"/>
          <w:szCs w:val="28"/>
        </w:rPr>
      </w:pPr>
      <w:r w:rsidRPr="00E835E1">
        <w:rPr>
          <w:rFonts w:ascii="Times New Roman" w:eastAsia="Times New Roman" w:hAnsi="Times New Roman" w:cs="Times New Roman"/>
          <w:color w:val="000000"/>
          <w:sz w:val="28"/>
          <w:szCs w:val="28"/>
        </w:rPr>
        <w:t xml:space="preserve">Để tăng cường </w:t>
      </w:r>
      <w:r w:rsidRPr="00E835E1">
        <w:rPr>
          <w:rFonts w:ascii="Times New Roman" w:eastAsia="Times New Roman" w:hAnsi="Times New Roman" w:cs="Times New Roman"/>
          <w:sz w:val="28"/>
          <w:szCs w:val="28"/>
        </w:rPr>
        <w:t xml:space="preserve">hiệu lực, hiệu quả quản lý nhà nước, nâng cao tính chủ động cho các cơ quan, đơn vị, địa phương, </w:t>
      </w:r>
      <w:r w:rsidR="002C258D" w:rsidRPr="00E835E1">
        <w:rPr>
          <w:rFonts w:ascii="Times New Roman" w:eastAsia="Times New Roman" w:hAnsi="Times New Roman" w:cs="Times New Roman"/>
          <w:sz w:val="28"/>
          <w:szCs w:val="28"/>
        </w:rPr>
        <w:t xml:space="preserve">Sở Văn hóa, Thể thao và Du lịch kiến nghị Ủy ban nhân dân tỉnh </w:t>
      </w:r>
      <w:r w:rsidR="00745EDB" w:rsidRPr="00E835E1">
        <w:rPr>
          <w:rFonts w:ascii="Times New Roman" w:eastAsia="Times New Roman" w:hAnsi="Times New Roman" w:cs="Times New Roman"/>
          <w:sz w:val="28"/>
          <w:szCs w:val="28"/>
        </w:rPr>
        <w:t xml:space="preserve">ban hành </w:t>
      </w:r>
      <w:r w:rsidR="00745EDB" w:rsidRPr="00E835E1">
        <w:rPr>
          <w:rFonts w:ascii="Times New Roman" w:eastAsia="Times New Roman" w:hAnsi="Times New Roman" w:cs="Times New Roman"/>
          <w:color w:val="000000"/>
          <w:sz w:val="28"/>
          <w:szCs w:val="28"/>
        </w:rPr>
        <w:t>Quy chế quản lý, bảo vệ và phát huy giá trị di tích lịch sử - văn hóa, danh lam thắng</w:t>
      </w:r>
      <w:r w:rsidR="002C258D" w:rsidRPr="00E835E1">
        <w:rPr>
          <w:rFonts w:ascii="Times New Roman" w:eastAsia="Times New Roman" w:hAnsi="Times New Roman" w:cs="Times New Roman"/>
          <w:color w:val="000000"/>
          <w:sz w:val="28"/>
          <w:szCs w:val="28"/>
        </w:rPr>
        <w:t xml:space="preserve"> cảnh trên địa bàn tỉnh </w:t>
      </w:r>
      <w:r w:rsidR="003D7D8F" w:rsidRPr="00E835E1">
        <w:rPr>
          <w:rFonts w:ascii="Times New Roman" w:eastAsia="Times New Roman" w:hAnsi="Times New Roman" w:cs="Times New Roman"/>
          <w:color w:val="000000"/>
          <w:sz w:val="28"/>
          <w:szCs w:val="28"/>
        </w:rPr>
        <w:t>Đồng Nai</w:t>
      </w:r>
      <w:r w:rsidRPr="00E835E1">
        <w:rPr>
          <w:rFonts w:ascii="Times New Roman" w:eastAsia="Times New Roman" w:hAnsi="Times New Roman" w:cs="Times New Roman"/>
          <w:sz w:val="28"/>
          <w:szCs w:val="28"/>
        </w:rPr>
        <w:t>./.</w:t>
      </w:r>
    </w:p>
    <w:p w14:paraId="536767D9" w14:textId="2E51E999" w:rsidR="008D1E26" w:rsidRPr="00E835E1" w:rsidRDefault="008D1E26" w:rsidP="00E835E1">
      <w:pPr>
        <w:spacing w:before="60" w:after="60" w:line="380" w:lineRule="exact"/>
        <w:ind w:firstLine="709"/>
        <w:jc w:val="both"/>
        <w:rPr>
          <w:rFonts w:ascii="Times New Roman" w:eastAsia="Times New Roman" w:hAnsi="Times New Roman" w:cs="Times New Roman"/>
          <w:sz w:val="28"/>
          <w:szCs w:val="28"/>
        </w:rPr>
      </w:pPr>
    </w:p>
    <w:tbl>
      <w:tblPr>
        <w:tblpPr w:leftFromText="180" w:rightFromText="180" w:vertAnchor="text" w:horzAnchor="margin" w:tblpY="345"/>
        <w:tblW w:w="8918" w:type="dxa"/>
        <w:tblLayout w:type="fixed"/>
        <w:tblLook w:val="01E0" w:firstRow="1" w:lastRow="1" w:firstColumn="1" w:lastColumn="1" w:noHBand="0" w:noVBand="0"/>
      </w:tblPr>
      <w:tblGrid>
        <w:gridCol w:w="4472"/>
        <w:gridCol w:w="4446"/>
      </w:tblGrid>
      <w:tr w:rsidR="008D1E26" w:rsidRPr="00796480" w14:paraId="162BA2C2" w14:textId="77777777" w:rsidTr="00E16B44">
        <w:trPr>
          <w:trHeight w:val="1703"/>
        </w:trPr>
        <w:tc>
          <w:tcPr>
            <w:tcW w:w="4472" w:type="dxa"/>
            <w:shd w:val="clear" w:color="auto" w:fill="auto"/>
          </w:tcPr>
          <w:p w14:paraId="4107D283" w14:textId="77777777" w:rsidR="008D1E26" w:rsidRPr="00796480" w:rsidRDefault="008D1E26" w:rsidP="00E16B44">
            <w:pPr>
              <w:tabs>
                <w:tab w:val="left" w:pos="6840"/>
              </w:tabs>
              <w:spacing w:after="0" w:line="240" w:lineRule="auto"/>
              <w:jc w:val="both"/>
              <w:rPr>
                <w:rFonts w:ascii="Times New Roman" w:eastAsia="Times New Roman" w:hAnsi="Times New Roman"/>
                <w:b/>
                <w:i/>
                <w:sz w:val="24"/>
                <w:szCs w:val="24"/>
              </w:rPr>
            </w:pPr>
            <w:r w:rsidRPr="00796480">
              <w:rPr>
                <w:rFonts w:ascii="Times New Roman" w:eastAsia="Times New Roman" w:hAnsi="Times New Roman"/>
                <w:b/>
                <w:i/>
                <w:sz w:val="24"/>
                <w:szCs w:val="24"/>
              </w:rPr>
              <w:t>Nơi nhận:</w:t>
            </w:r>
          </w:p>
          <w:p w14:paraId="6423CDE5" w14:textId="77777777" w:rsidR="008D1E26" w:rsidRDefault="008D1E26" w:rsidP="00E16B44">
            <w:pPr>
              <w:spacing w:after="0" w:line="240" w:lineRule="auto"/>
              <w:jc w:val="both"/>
              <w:rPr>
                <w:rFonts w:ascii="Times New Roman" w:eastAsia="Times New Roman" w:hAnsi="Times New Roman"/>
              </w:rPr>
            </w:pPr>
            <w:r w:rsidRPr="00796480">
              <w:rPr>
                <w:rFonts w:ascii="Times New Roman" w:eastAsia="Times New Roman" w:hAnsi="Times New Roman"/>
              </w:rPr>
              <w:t>- Như trên;</w:t>
            </w:r>
          </w:p>
          <w:p w14:paraId="4C9EB005" w14:textId="77777777" w:rsidR="008D1E26" w:rsidRPr="00796480" w:rsidRDefault="008D1E26" w:rsidP="00E16B44">
            <w:pPr>
              <w:tabs>
                <w:tab w:val="center" w:pos="6840"/>
              </w:tabs>
              <w:spacing w:after="0" w:line="240" w:lineRule="auto"/>
              <w:jc w:val="both"/>
              <w:rPr>
                <w:rFonts w:ascii="Times New Roman" w:eastAsia="Times New Roman" w:hAnsi="Times New Roman"/>
                <w:iCs/>
              </w:rPr>
            </w:pPr>
            <w:r w:rsidRPr="00796480">
              <w:rPr>
                <w:rFonts w:ascii="Times New Roman" w:eastAsia="Times New Roman" w:hAnsi="Times New Roman"/>
                <w:iCs/>
              </w:rPr>
              <w:t xml:space="preserve">- Giám đốc và các Phó GĐ; </w:t>
            </w:r>
          </w:p>
          <w:p w14:paraId="7ED383E2" w14:textId="77777777" w:rsidR="008D1E26" w:rsidRPr="00796480" w:rsidRDefault="008D1E26" w:rsidP="00E16B44">
            <w:pPr>
              <w:tabs>
                <w:tab w:val="center" w:pos="6840"/>
              </w:tabs>
              <w:spacing w:after="0" w:line="240" w:lineRule="auto"/>
              <w:jc w:val="both"/>
              <w:rPr>
                <w:rFonts w:ascii="Times New Roman" w:eastAsia="Times New Roman" w:hAnsi="Times New Roman"/>
                <w:iCs/>
              </w:rPr>
            </w:pPr>
            <w:r w:rsidRPr="00796480">
              <w:rPr>
                <w:rFonts w:ascii="Times New Roman" w:eastAsia="Times New Roman" w:hAnsi="Times New Roman"/>
                <w:iCs/>
              </w:rPr>
              <w:t xml:space="preserve">- </w:t>
            </w:r>
            <w:r>
              <w:rPr>
                <w:rFonts w:ascii="Times New Roman" w:eastAsia="Times New Roman" w:hAnsi="Times New Roman"/>
                <w:iCs/>
              </w:rPr>
              <w:t>Văn phòng Sở</w:t>
            </w:r>
            <w:r w:rsidRPr="00796480">
              <w:rPr>
                <w:rFonts w:ascii="Times New Roman" w:eastAsia="Times New Roman" w:hAnsi="Times New Roman"/>
                <w:iCs/>
              </w:rPr>
              <w:t>;</w:t>
            </w:r>
          </w:p>
          <w:p w14:paraId="13776DAA" w14:textId="386DD761" w:rsidR="008D1E26" w:rsidRPr="00796480" w:rsidRDefault="00CD781B" w:rsidP="00E16B44">
            <w:pPr>
              <w:tabs>
                <w:tab w:val="center" w:pos="6480"/>
              </w:tabs>
              <w:spacing w:after="0" w:line="240" w:lineRule="auto"/>
              <w:jc w:val="both"/>
              <w:rPr>
                <w:rFonts w:ascii="Times New Roman" w:eastAsia="Times New Roman" w:hAnsi="Times New Roman"/>
                <w:iCs/>
              </w:rPr>
            </w:pPr>
            <w:r>
              <w:rPr>
                <w:rFonts w:ascii="Times New Roman" w:eastAsia="Times New Roman" w:hAnsi="Times New Roman"/>
                <w:iCs/>
              </w:rPr>
              <w:t xml:space="preserve">- Lưu: VT-VH </w:t>
            </w:r>
            <w:r w:rsidRPr="00F81BE2">
              <w:rPr>
                <w:rFonts w:ascii="Times New Roman" w:eastAsia="Times New Roman" w:hAnsi="Times New Roman"/>
                <w:iCs/>
                <w:sz w:val="20"/>
                <w:szCs w:val="20"/>
              </w:rPr>
              <w:t>(Nh</w:t>
            </w:r>
            <w:r w:rsidR="008D1E26" w:rsidRPr="00F81BE2">
              <w:rPr>
                <w:rFonts w:ascii="Times New Roman" w:eastAsia="Times New Roman" w:hAnsi="Times New Roman"/>
                <w:iCs/>
                <w:sz w:val="20"/>
                <w:szCs w:val="20"/>
              </w:rPr>
              <w:t>).</w:t>
            </w:r>
          </w:p>
          <w:p w14:paraId="67B6D046" w14:textId="77777777" w:rsidR="008D1E26" w:rsidRPr="00796480" w:rsidRDefault="008D1E26" w:rsidP="00E16B44">
            <w:pPr>
              <w:spacing w:after="0" w:line="240" w:lineRule="auto"/>
              <w:rPr>
                <w:rFonts w:ascii="Times New Roman" w:eastAsia="Times New Roman" w:hAnsi="Times New Roman"/>
                <w:sz w:val="24"/>
                <w:szCs w:val="24"/>
              </w:rPr>
            </w:pPr>
          </w:p>
          <w:p w14:paraId="6B60EC23" w14:textId="77777777" w:rsidR="008D1E26" w:rsidRPr="00796480" w:rsidRDefault="008D1E26" w:rsidP="00E16B44">
            <w:pPr>
              <w:spacing w:after="0" w:line="240" w:lineRule="auto"/>
              <w:jc w:val="both"/>
              <w:rPr>
                <w:rFonts w:ascii="Times New Roman" w:eastAsia="Times New Roman" w:hAnsi="Times New Roman"/>
                <w:sz w:val="24"/>
                <w:szCs w:val="24"/>
              </w:rPr>
            </w:pPr>
          </w:p>
        </w:tc>
        <w:tc>
          <w:tcPr>
            <w:tcW w:w="4446" w:type="dxa"/>
            <w:shd w:val="clear" w:color="auto" w:fill="auto"/>
          </w:tcPr>
          <w:p w14:paraId="004FEB56" w14:textId="77777777" w:rsidR="008D1E26" w:rsidRDefault="008D1E26" w:rsidP="00E16B44">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KT.</w:t>
            </w:r>
            <w:r w:rsidRPr="00796480">
              <w:rPr>
                <w:rFonts w:ascii="Times New Roman" w:eastAsia="Times New Roman" w:hAnsi="Times New Roman"/>
                <w:b/>
                <w:sz w:val="28"/>
                <w:szCs w:val="28"/>
              </w:rPr>
              <w:t>GIÁM ĐỐC</w:t>
            </w:r>
          </w:p>
          <w:p w14:paraId="1503F605" w14:textId="77777777" w:rsidR="008D1E26" w:rsidRDefault="008D1E26" w:rsidP="00E16B44">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PHÓ GIÁM ĐỐC</w:t>
            </w:r>
          </w:p>
          <w:p w14:paraId="5401E500" w14:textId="77777777" w:rsidR="008D1E26" w:rsidRDefault="008D1E26" w:rsidP="00E16B44">
            <w:pPr>
              <w:spacing w:after="0" w:line="240" w:lineRule="auto"/>
              <w:jc w:val="center"/>
              <w:rPr>
                <w:rFonts w:ascii="Times New Roman" w:eastAsia="Times New Roman" w:hAnsi="Times New Roman"/>
                <w:b/>
                <w:sz w:val="28"/>
                <w:szCs w:val="28"/>
              </w:rPr>
            </w:pPr>
          </w:p>
          <w:p w14:paraId="0D39383B" w14:textId="77777777" w:rsidR="008D1E26" w:rsidRDefault="008D1E26" w:rsidP="00E16B44">
            <w:pPr>
              <w:spacing w:after="0" w:line="240" w:lineRule="auto"/>
              <w:jc w:val="center"/>
              <w:rPr>
                <w:rFonts w:ascii="Times New Roman" w:eastAsia="Times New Roman" w:hAnsi="Times New Roman"/>
                <w:b/>
                <w:sz w:val="28"/>
                <w:szCs w:val="28"/>
              </w:rPr>
            </w:pPr>
          </w:p>
          <w:p w14:paraId="672ED7E5" w14:textId="21627108" w:rsidR="008D1E26" w:rsidRDefault="008D1E26" w:rsidP="00E16B44">
            <w:pPr>
              <w:spacing w:after="0" w:line="240" w:lineRule="auto"/>
              <w:jc w:val="center"/>
              <w:rPr>
                <w:rFonts w:ascii="Times New Roman" w:eastAsia="Times New Roman" w:hAnsi="Times New Roman"/>
                <w:b/>
                <w:sz w:val="28"/>
                <w:szCs w:val="28"/>
              </w:rPr>
            </w:pPr>
          </w:p>
          <w:p w14:paraId="58970703" w14:textId="77777777" w:rsidR="00EE0FC5" w:rsidRDefault="00EE0FC5" w:rsidP="00E16B44">
            <w:pPr>
              <w:spacing w:after="0" w:line="240" w:lineRule="auto"/>
              <w:jc w:val="center"/>
              <w:rPr>
                <w:rFonts w:ascii="Times New Roman" w:eastAsia="Times New Roman" w:hAnsi="Times New Roman"/>
                <w:b/>
                <w:sz w:val="28"/>
                <w:szCs w:val="28"/>
              </w:rPr>
            </w:pPr>
          </w:p>
          <w:p w14:paraId="6D2F6C04" w14:textId="77777777" w:rsidR="00CD781B" w:rsidRDefault="00CD781B" w:rsidP="00EE0FC5">
            <w:pPr>
              <w:spacing w:after="0" w:line="240" w:lineRule="auto"/>
              <w:jc w:val="center"/>
              <w:rPr>
                <w:rFonts w:ascii="Times New Roman" w:eastAsia="Times New Roman" w:hAnsi="Times New Roman"/>
                <w:b/>
                <w:sz w:val="28"/>
                <w:szCs w:val="28"/>
              </w:rPr>
            </w:pPr>
          </w:p>
          <w:p w14:paraId="0896A459" w14:textId="60761C52" w:rsidR="008D1E26" w:rsidRPr="00EE0FC5" w:rsidRDefault="00CD781B" w:rsidP="00CD781B">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 xml:space="preserve">                  Vũ Thanh Ngữ</w:t>
            </w:r>
          </w:p>
        </w:tc>
      </w:tr>
      <w:bookmarkEnd w:id="0"/>
      <w:bookmarkEnd w:id="1"/>
    </w:tbl>
    <w:p w14:paraId="779AB606" w14:textId="77777777" w:rsidR="008D1E26" w:rsidRDefault="008D1E26" w:rsidP="00DD468F"/>
    <w:sectPr w:rsidR="008D1E26" w:rsidSect="00EE0FC5">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16D81" w14:textId="77777777" w:rsidR="0017300A" w:rsidRDefault="0017300A" w:rsidP="008D1E26">
      <w:pPr>
        <w:spacing w:after="0" w:line="240" w:lineRule="auto"/>
      </w:pPr>
      <w:r>
        <w:separator/>
      </w:r>
    </w:p>
  </w:endnote>
  <w:endnote w:type="continuationSeparator" w:id="0">
    <w:p w14:paraId="655F132A" w14:textId="77777777" w:rsidR="0017300A" w:rsidRDefault="0017300A" w:rsidP="008D1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307BE" w14:textId="77777777" w:rsidR="0017300A" w:rsidRDefault="0017300A" w:rsidP="008D1E26">
      <w:pPr>
        <w:spacing w:after="0" w:line="240" w:lineRule="auto"/>
      </w:pPr>
      <w:r>
        <w:separator/>
      </w:r>
    </w:p>
  </w:footnote>
  <w:footnote w:type="continuationSeparator" w:id="0">
    <w:p w14:paraId="725DFED9" w14:textId="77777777" w:rsidR="0017300A" w:rsidRDefault="0017300A" w:rsidP="008D1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431626"/>
      <w:docPartObj>
        <w:docPartGallery w:val="Page Numbers (Top of Page)"/>
        <w:docPartUnique/>
      </w:docPartObj>
    </w:sdtPr>
    <w:sdtEndPr>
      <w:rPr>
        <w:noProof/>
      </w:rPr>
    </w:sdtEndPr>
    <w:sdtContent>
      <w:p w14:paraId="54E33609" w14:textId="3E92CBDB" w:rsidR="00347F76" w:rsidRDefault="00347F76">
        <w:pPr>
          <w:pStyle w:val="Header"/>
          <w:jc w:val="center"/>
        </w:pPr>
        <w:r>
          <w:fldChar w:fldCharType="begin"/>
        </w:r>
        <w:r>
          <w:instrText xml:space="preserve"> PAGE   \* MERGEFORMAT </w:instrText>
        </w:r>
        <w:r>
          <w:fldChar w:fldCharType="separate"/>
        </w:r>
        <w:r w:rsidR="0080125A">
          <w:rPr>
            <w:noProof/>
          </w:rPr>
          <w:t>7</w:t>
        </w:r>
        <w:r>
          <w:rPr>
            <w:noProof/>
          </w:rPr>
          <w:fldChar w:fldCharType="end"/>
        </w:r>
      </w:p>
    </w:sdtContent>
  </w:sdt>
  <w:p w14:paraId="441287C9" w14:textId="77777777" w:rsidR="00347F76" w:rsidRDefault="00347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636F6"/>
    <w:multiLevelType w:val="multilevel"/>
    <w:tmpl w:val="636E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02AAF"/>
    <w:multiLevelType w:val="hybridMultilevel"/>
    <w:tmpl w:val="E04C40D8"/>
    <w:lvl w:ilvl="0" w:tplc="4CD03A7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D5B4433"/>
    <w:multiLevelType w:val="multilevel"/>
    <w:tmpl w:val="147E6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F02FF0"/>
    <w:multiLevelType w:val="hybridMultilevel"/>
    <w:tmpl w:val="60B6BC08"/>
    <w:lvl w:ilvl="0" w:tplc="86E0A77A">
      <w:start w:val="1"/>
      <w:numFmt w:val="lowerLetter"/>
      <w:lvlText w:val="%1)"/>
      <w:lvlJc w:val="left"/>
      <w:pPr>
        <w:ind w:left="5180" w:hanging="360"/>
      </w:pPr>
      <w:rPr>
        <w:rFonts w:eastAsiaTheme="minorEastAsia" w:hint="default"/>
        <w:color w:val="auto"/>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4" w15:restartNumberingAfterBreak="0">
    <w:nsid w:val="492C6CD4"/>
    <w:multiLevelType w:val="multilevel"/>
    <w:tmpl w:val="8ADC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495686"/>
    <w:multiLevelType w:val="multilevel"/>
    <w:tmpl w:val="3436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2"/>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E26"/>
    <w:rsid w:val="000015BB"/>
    <w:rsid w:val="00006073"/>
    <w:rsid w:val="000314C9"/>
    <w:rsid w:val="00075C59"/>
    <w:rsid w:val="00076FDD"/>
    <w:rsid w:val="00077088"/>
    <w:rsid w:val="0008337D"/>
    <w:rsid w:val="000912FF"/>
    <w:rsid w:val="00094C3D"/>
    <w:rsid w:val="00096D6B"/>
    <w:rsid w:val="00104F19"/>
    <w:rsid w:val="001168B2"/>
    <w:rsid w:val="00122306"/>
    <w:rsid w:val="001530A3"/>
    <w:rsid w:val="0015524B"/>
    <w:rsid w:val="00165055"/>
    <w:rsid w:val="0017300A"/>
    <w:rsid w:val="00196C19"/>
    <w:rsid w:val="001E188B"/>
    <w:rsid w:val="00247223"/>
    <w:rsid w:val="00257E2A"/>
    <w:rsid w:val="00262AFB"/>
    <w:rsid w:val="00292382"/>
    <w:rsid w:val="002A4F4E"/>
    <w:rsid w:val="002B026D"/>
    <w:rsid w:val="002C258D"/>
    <w:rsid w:val="002F09D9"/>
    <w:rsid w:val="00323056"/>
    <w:rsid w:val="00347F76"/>
    <w:rsid w:val="00374485"/>
    <w:rsid w:val="0038396F"/>
    <w:rsid w:val="00392522"/>
    <w:rsid w:val="003932CF"/>
    <w:rsid w:val="003B0775"/>
    <w:rsid w:val="003C5430"/>
    <w:rsid w:val="003D1B5C"/>
    <w:rsid w:val="003D77FF"/>
    <w:rsid w:val="003D7D8F"/>
    <w:rsid w:val="00405D66"/>
    <w:rsid w:val="00421988"/>
    <w:rsid w:val="00457171"/>
    <w:rsid w:val="00484CA9"/>
    <w:rsid w:val="004A4BB0"/>
    <w:rsid w:val="004B06EE"/>
    <w:rsid w:val="004D207C"/>
    <w:rsid w:val="004D24BE"/>
    <w:rsid w:val="0053239F"/>
    <w:rsid w:val="005353C6"/>
    <w:rsid w:val="00544367"/>
    <w:rsid w:val="00575965"/>
    <w:rsid w:val="005A61FD"/>
    <w:rsid w:val="005B0888"/>
    <w:rsid w:val="005C59A1"/>
    <w:rsid w:val="005D0246"/>
    <w:rsid w:val="005E72B2"/>
    <w:rsid w:val="005F5FA1"/>
    <w:rsid w:val="00607073"/>
    <w:rsid w:val="00610795"/>
    <w:rsid w:val="00626FA0"/>
    <w:rsid w:val="006331AD"/>
    <w:rsid w:val="00644298"/>
    <w:rsid w:val="00665208"/>
    <w:rsid w:val="00673DB1"/>
    <w:rsid w:val="00681B62"/>
    <w:rsid w:val="0069008E"/>
    <w:rsid w:val="0069588B"/>
    <w:rsid w:val="006E712E"/>
    <w:rsid w:val="00703171"/>
    <w:rsid w:val="00711FC8"/>
    <w:rsid w:val="00730260"/>
    <w:rsid w:val="007364CC"/>
    <w:rsid w:val="00745EDB"/>
    <w:rsid w:val="00755A5B"/>
    <w:rsid w:val="00763629"/>
    <w:rsid w:val="00766877"/>
    <w:rsid w:val="007B0C2B"/>
    <w:rsid w:val="007C7EE7"/>
    <w:rsid w:val="007D0149"/>
    <w:rsid w:val="007D31AD"/>
    <w:rsid w:val="0080125A"/>
    <w:rsid w:val="00803B5B"/>
    <w:rsid w:val="00811345"/>
    <w:rsid w:val="00823C01"/>
    <w:rsid w:val="008258DC"/>
    <w:rsid w:val="00834912"/>
    <w:rsid w:val="0083634B"/>
    <w:rsid w:val="00886ECF"/>
    <w:rsid w:val="008B50C2"/>
    <w:rsid w:val="008C591C"/>
    <w:rsid w:val="008D1E26"/>
    <w:rsid w:val="008F4D42"/>
    <w:rsid w:val="008F6A97"/>
    <w:rsid w:val="0096475C"/>
    <w:rsid w:val="00971665"/>
    <w:rsid w:val="009A184F"/>
    <w:rsid w:val="009B3474"/>
    <w:rsid w:val="009C4382"/>
    <w:rsid w:val="009E7B4C"/>
    <w:rsid w:val="00A02BF3"/>
    <w:rsid w:val="00A13A3E"/>
    <w:rsid w:val="00A31C0C"/>
    <w:rsid w:val="00A51D8A"/>
    <w:rsid w:val="00A823C3"/>
    <w:rsid w:val="00A8332A"/>
    <w:rsid w:val="00A929D8"/>
    <w:rsid w:val="00A92FD7"/>
    <w:rsid w:val="00AD6C4D"/>
    <w:rsid w:val="00AF71A0"/>
    <w:rsid w:val="00B10768"/>
    <w:rsid w:val="00B11A57"/>
    <w:rsid w:val="00B320EC"/>
    <w:rsid w:val="00B40B39"/>
    <w:rsid w:val="00B4166B"/>
    <w:rsid w:val="00B5386D"/>
    <w:rsid w:val="00BB6300"/>
    <w:rsid w:val="00BD2036"/>
    <w:rsid w:val="00BE1F34"/>
    <w:rsid w:val="00BE5E53"/>
    <w:rsid w:val="00BF4EED"/>
    <w:rsid w:val="00BF7884"/>
    <w:rsid w:val="00C1114D"/>
    <w:rsid w:val="00C13EAD"/>
    <w:rsid w:val="00C15466"/>
    <w:rsid w:val="00C67123"/>
    <w:rsid w:val="00C67365"/>
    <w:rsid w:val="00CB20B8"/>
    <w:rsid w:val="00CC2103"/>
    <w:rsid w:val="00CC7916"/>
    <w:rsid w:val="00CD43C5"/>
    <w:rsid w:val="00CD73A1"/>
    <w:rsid w:val="00CD781B"/>
    <w:rsid w:val="00CE7D47"/>
    <w:rsid w:val="00D04311"/>
    <w:rsid w:val="00D57205"/>
    <w:rsid w:val="00D96127"/>
    <w:rsid w:val="00DA4FAE"/>
    <w:rsid w:val="00DC383C"/>
    <w:rsid w:val="00DD468F"/>
    <w:rsid w:val="00DF32EF"/>
    <w:rsid w:val="00E14B19"/>
    <w:rsid w:val="00E16B44"/>
    <w:rsid w:val="00E835E1"/>
    <w:rsid w:val="00E9664C"/>
    <w:rsid w:val="00EB0BA0"/>
    <w:rsid w:val="00EB47F9"/>
    <w:rsid w:val="00ED3B8A"/>
    <w:rsid w:val="00EE0FC5"/>
    <w:rsid w:val="00F135D8"/>
    <w:rsid w:val="00F17440"/>
    <w:rsid w:val="00F6107A"/>
    <w:rsid w:val="00F76BE0"/>
    <w:rsid w:val="00F81BE2"/>
    <w:rsid w:val="00F909C3"/>
    <w:rsid w:val="00FB08B9"/>
    <w:rsid w:val="00FC0F44"/>
    <w:rsid w:val="00FE2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B2F8"/>
  <w15:chartTrackingRefBased/>
  <w15:docId w15:val="{144C1C3B-5160-461B-8AD4-73F9B082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E26"/>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D1E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1E26"/>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8D1E26"/>
    <w:rPr>
      <w:vertAlign w:val="superscript"/>
    </w:rPr>
  </w:style>
  <w:style w:type="character" w:customStyle="1" w:styleId="ng-star-inserted">
    <w:name w:val="ng-star-inserted"/>
    <w:basedOn w:val="DefaultParagraphFont"/>
    <w:rsid w:val="008D1E26"/>
  </w:style>
  <w:style w:type="character" w:customStyle="1" w:styleId="fontstyle01">
    <w:name w:val="fontstyle01"/>
    <w:basedOn w:val="DefaultParagraphFont"/>
    <w:rsid w:val="00EB0BA0"/>
    <w:rPr>
      <w:rFonts w:ascii="TimesNewRomanPS-BoldMT" w:hAnsi="TimesNewRomanPS-BoldMT" w:hint="default"/>
      <w:b/>
      <w:bCs/>
      <w:i w:val="0"/>
      <w:iCs w:val="0"/>
      <w:color w:val="000000"/>
      <w:sz w:val="28"/>
      <w:szCs w:val="28"/>
    </w:rPr>
  </w:style>
  <w:style w:type="paragraph" w:styleId="ListParagraph">
    <w:name w:val="List Paragraph"/>
    <w:basedOn w:val="Normal"/>
    <w:uiPriority w:val="34"/>
    <w:qFormat/>
    <w:rsid w:val="00EB0BA0"/>
    <w:pPr>
      <w:ind w:left="720"/>
      <w:contextualSpacing/>
    </w:pPr>
  </w:style>
  <w:style w:type="paragraph" w:styleId="Header">
    <w:name w:val="header"/>
    <w:basedOn w:val="Normal"/>
    <w:link w:val="HeaderChar"/>
    <w:uiPriority w:val="99"/>
    <w:unhideWhenUsed/>
    <w:rsid w:val="00C13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EAD"/>
    <w:rPr>
      <w:rFonts w:asciiTheme="minorHAnsi" w:hAnsiTheme="minorHAnsi" w:cstheme="minorBidi"/>
      <w:sz w:val="22"/>
      <w:szCs w:val="22"/>
    </w:rPr>
  </w:style>
  <w:style w:type="paragraph" w:styleId="Footer">
    <w:name w:val="footer"/>
    <w:basedOn w:val="Normal"/>
    <w:link w:val="FooterChar"/>
    <w:uiPriority w:val="99"/>
    <w:unhideWhenUsed/>
    <w:rsid w:val="00C13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EAD"/>
    <w:rPr>
      <w:rFonts w:asciiTheme="minorHAnsi" w:hAnsiTheme="minorHAnsi" w:cstheme="minorBidi"/>
      <w:sz w:val="22"/>
      <w:szCs w:val="22"/>
    </w:rPr>
  </w:style>
  <w:style w:type="character" w:customStyle="1" w:styleId="vkekvd">
    <w:name w:val="vkekvd"/>
    <w:basedOn w:val="DefaultParagraphFont"/>
    <w:rsid w:val="00C67365"/>
  </w:style>
  <w:style w:type="paragraph" w:styleId="NormalWeb">
    <w:name w:val="Normal (Web)"/>
    <w:basedOn w:val="Normal"/>
    <w:uiPriority w:val="99"/>
    <w:unhideWhenUsed/>
    <w:rsid w:val="00626F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1CharCharCharCharCharCharCharCharCharChar">
    <w:name w:val="Char Char Char Char Char Char1 Char Char Char Char Char Char Char Char Char Char"/>
    <w:basedOn w:val="Normal"/>
    <w:rsid w:val="00484CA9"/>
    <w:pPr>
      <w:spacing w:line="240" w:lineRule="exact"/>
    </w:pPr>
    <w:rPr>
      <w:rFonts w:ascii="Times New Roman" w:eastAsia="Times New Roman" w:hAnsi="Times New Roman" w:cs="Times New Roman"/>
      <w:sz w:val="28"/>
      <w:szCs w:val="28"/>
    </w:rPr>
  </w:style>
  <w:style w:type="character" w:styleId="Emphasis">
    <w:name w:val="Emphasis"/>
    <w:basedOn w:val="DefaultParagraphFont"/>
    <w:uiPriority w:val="20"/>
    <w:qFormat/>
    <w:rsid w:val="00B320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1274">
      <w:bodyDiv w:val="1"/>
      <w:marLeft w:val="0"/>
      <w:marRight w:val="0"/>
      <w:marTop w:val="0"/>
      <w:marBottom w:val="0"/>
      <w:divBdr>
        <w:top w:val="none" w:sz="0" w:space="0" w:color="auto"/>
        <w:left w:val="none" w:sz="0" w:space="0" w:color="auto"/>
        <w:bottom w:val="none" w:sz="0" w:space="0" w:color="auto"/>
        <w:right w:val="none" w:sz="0" w:space="0" w:color="auto"/>
      </w:divBdr>
      <w:divsChild>
        <w:div w:id="1042092158">
          <w:marLeft w:val="0"/>
          <w:marRight w:val="0"/>
          <w:marTop w:val="0"/>
          <w:marBottom w:val="0"/>
          <w:divBdr>
            <w:top w:val="none" w:sz="0" w:space="0" w:color="auto"/>
            <w:left w:val="none" w:sz="0" w:space="0" w:color="auto"/>
            <w:bottom w:val="none" w:sz="0" w:space="0" w:color="auto"/>
            <w:right w:val="none" w:sz="0" w:space="0" w:color="auto"/>
          </w:divBdr>
        </w:div>
        <w:div w:id="961688054">
          <w:marLeft w:val="0"/>
          <w:marRight w:val="0"/>
          <w:marTop w:val="0"/>
          <w:marBottom w:val="0"/>
          <w:divBdr>
            <w:top w:val="none" w:sz="0" w:space="0" w:color="auto"/>
            <w:left w:val="none" w:sz="0" w:space="0" w:color="auto"/>
            <w:bottom w:val="none" w:sz="0" w:space="0" w:color="auto"/>
            <w:right w:val="none" w:sz="0" w:space="0" w:color="auto"/>
          </w:divBdr>
        </w:div>
        <w:div w:id="1114593285">
          <w:marLeft w:val="0"/>
          <w:marRight w:val="0"/>
          <w:marTop w:val="0"/>
          <w:marBottom w:val="0"/>
          <w:divBdr>
            <w:top w:val="none" w:sz="0" w:space="0" w:color="auto"/>
            <w:left w:val="none" w:sz="0" w:space="0" w:color="auto"/>
            <w:bottom w:val="none" w:sz="0" w:space="0" w:color="auto"/>
            <w:right w:val="none" w:sz="0" w:space="0" w:color="auto"/>
          </w:divBdr>
        </w:div>
        <w:div w:id="1425344010">
          <w:marLeft w:val="0"/>
          <w:marRight w:val="0"/>
          <w:marTop w:val="0"/>
          <w:marBottom w:val="0"/>
          <w:divBdr>
            <w:top w:val="none" w:sz="0" w:space="0" w:color="auto"/>
            <w:left w:val="none" w:sz="0" w:space="0" w:color="auto"/>
            <w:bottom w:val="none" w:sz="0" w:space="0" w:color="auto"/>
            <w:right w:val="none" w:sz="0" w:space="0" w:color="auto"/>
          </w:divBdr>
        </w:div>
        <w:div w:id="1249343958">
          <w:marLeft w:val="0"/>
          <w:marRight w:val="0"/>
          <w:marTop w:val="0"/>
          <w:marBottom w:val="0"/>
          <w:divBdr>
            <w:top w:val="none" w:sz="0" w:space="0" w:color="auto"/>
            <w:left w:val="none" w:sz="0" w:space="0" w:color="auto"/>
            <w:bottom w:val="none" w:sz="0" w:space="0" w:color="auto"/>
            <w:right w:val="none" w:sz="0" w:space="0" w:color="auto"/>
          </w:divBdr>
        </w:div>
        <w:div w:id="907612392">
          <w:marLeft w:val="0"/>
          <w:marRight w:val="0"/>
          <w:marTop w:val="0"/>
          <w:marBottom w:val="0"/>
          <w:divBdr>
            <w:top w:val="none" w:sz="0" w:space="0" w:color="auto"/>
            <w:left w:val="none" w:sz="0" w:space="0" w:color="auto"/>
            <w:bottom w:val="none" w:sz="0" w:space="0" w:color="auto"/>
            <w:right w:val="none" w:sz="0" w:space="0" w:color="auto"/>
          </w:divBdr>
        </w:div>
        <w:div w:id="327485301">
          <w:marLeft w:val="0"/>
          <w:marRight w:val="0"/>
          <w:marTop w:val="0"/>
          <w:marBottom w:val="0"/>
          <w:divBdr>
            <w:top w:val="none" w:sz="0" w:space="0" w:color="auto"/>
            <w:left w:val="none" w:sz="0" w:space="0" w:color="auto"/>
            <w:bottom w:val="none" w:sz="0" w:space="0" w:color="auto"/>
            <w:right w:val="none" w:sz="0" w:space="0" w:color="auto"/>
          </w:divBdr>
        </w:div>
        <w:div w:id="321391023">
          <w:marLeft w:val="0"/>
          <w:marRight w:val="0"/>
          <w:marTop w:val="0"/>
          <w:marBottom w:val="0"/>
          <w:divBdr>
            <w:top w:val="none" w:sz="0" w:space="0" w:color="auto"/>
            <w:left w:val="none" w:sz="0" w:space="0" w:color="auto"/>
            <w:bottom w:val="none" w:sz="0" w:space="0" w:color="auto"/>
            <w:right w:val="none" w:sz="0" w:space="0" w:color="auto"/>
          </w:divBdr>
        </w:div>
        <w:div w:id="242960339">
          <w:marLeft w:val="0"/>
          <w:marRight w:val="0"/>
          <w:marTop w:val="0"/>
          <w:marBottom w:val="0"/>
          <w:divBdr>
            <w:top w:val="none" w:sz="0" w:space="0" w:color="auto"/>
            <w:left w:val="none" w:sz="0" w:space="0" w:color="auto"/>
            <w:bottom w:val="none" w:sz="0" w:space="0" w:color="auto"/>
            <w:right w:val="none" w:sz="0" w:space="0" w:color="auto"/>
          </w:divBdr>
        </w:div>
      </w:divsChild>
    </w:div>
    <w:div w:id="265624076">
      <w:bodyDiv w:val="1"/>
      <w:marLeft w:val="0"/>
      <w:marRight w:val="0"/>
      <w:marTop w:val="0"/>
      <w:marBottom w:val="0"/>
      <w:divBdr>
        <w:top w:val="none" w:sz="0" w:space="0" w:color="auto"/>
        <w:left w:val="none" w:sz="0" w:space="0" w:color="auto"/>
        <w:bottom w:val="none" w:sz="0" w:space="0" w:color="auto"/>
        <w:right w:val="none" w:sz="0" w:space="0" w:color="auto"/>
      </w:divBdr>
      <w:divsChild>
        <w:div w:id="207766772">
          <w:marLeft w:val="0"/>
          <w:marRight w:val="0"/>
          <w:marTop w:val="0"/>
          <w:marBottom w:val="0"/>
          <w:divBdr>
            <w:top w:val="none" w:sz="0" w:space="0" w:color="auto"/>
            <w:left w:val="none" w:sz="0" w:space="0" w:color="auto"/>
            <w:bottom w:val="none" w:sz="0" w:space="0" w:color="auto"/>
            <w:right w:val="none" w:sz="0" w:space="0" w:color="auto"/>
          </w:divBdr>
        </w:div>
        <w:div w:id="1682707766">
          <w:marLeft w:val="0"/>
          <w:marRight w:val="0"/>
          <w:marTop w:val="0"/>
          <w:marBottom w:val="0"/>
          <w:divBdr>
            <w:top w:val="none" w:sz="0" w:space="0" w:color="auto"/>
            <w:left w:val="none" w:sz="0" w:space="0" w:color="auto"/>
            <w:bottom w:val="none" w:sz="0" w:space="0" w:color="auto"/>
            <w:right w:val="none" w:sz="0" w:space="0" w:color="auto"/>
          </w:divBdr>
        </w:div>
        <w:div w:id="1191454417">
          <w:marLeft w:val="0"/>
          <w:marRight w:val="0"/>
          <w:marTop w:val="0"/>
          <w:marBottom w:val="0"/>
          <w:divBdr>
            <w:top w:val="none" w:sz="0" w:space="0" w:color="auto"/>
            <w:left w:val="none" w:sz="0" w:space="0" w:color="auto"/>
            <w:bottom w:val="none" w:sz="0" w:space="0" w:color="auto"/>
            <w:right w:val="none" w:sz="0" w:space="0" w:color="auto"/>
          </w:divBdr>
        </w:div>
        <w:div w:id="1049232716">
          <w:marLeft w:val="0"/>
          <w:marRight w:val="0"/>
          <w:marTop w:val="0"/>
          <w:marBottom w:val="0"/>
          <w:divBdr>
            <w:top w:val="none" w:sz="0" w:space="0" w:color="auto"/>
            <w:left w:val="none" w:sz="0" w:space="0" w:color="auto"/>
            <w:bottom w:val="none" w:sz="0" w:space="0" w:color="auto"/>
            <w:right w:val="none" w:sz="0" w:space="0" w:color="auto"/>
          </w:divBdr>
        </w:div>
        <w:div w:id="1060059568">
          <w:marLeft w:val="0"/>
          <w:marRight w:val="0"/>
          <w:marTop w:val="0"/>
          <w:marBottom w:val="0"/>
          <w:divBdr>
            <w:top w:val="none" w:sz="0" w:space="0" w:color="auto"/>
            <w:left w:val="none" w:sz="0" w:space="0" w:color="auto"/>
            <w:bottom w:val="none" w:sz="0" w:space="0" w:color="auto"/>
            <w:right w:val="none" w:sz="0" w:space="0" w:color="auto"/>
          </w:divBdr>
        </w:div>
        <w:div w:id="757602952">
          <w:marLeft w:val="0"/>
          <w:marRight w:val="0"/>
          <w:marTop w:val="0"/>
          <w:marBottom w:val="0"/>
          <w:divBdr>
            <w:top w:val="none" w:sz="0" w:space="0" w:color="auto"/>
            <w:left w:val="none" w:sz="0" w:space="0" w:color="auto"/>
            <w:bottom w:val="none" w:sz="0" w:space="0" w:color="auto"/>
            <w:right w:val="none" w:sz="0" w:space="0" w:color="auto"/>
          </w:divBdr>
        </w:div>
        <w:div w:id="1957442489">
          <w:marLeft w:val="0"/>
          <w:marRight w:val="0"/>
          <w:marTop w:val="0"/>
          <w:marBottom w:val="0"/>
          <w:divBdr>
            <w:top w:val="none" w:sz="0" w:space="0" w:color="auto"/>
            <w:left w:val="none" w:sz="0" w:space="0" w:color="auto"/>
            <w:bottom w:val="none" w:sz="0" w:space="0" w:color="auto"/>
            <w:right w:val="none" w:sz="0" w:space="0" w:color="auto"/>
          </w:divBdr>
        </w:div>
        <w:div w:id="1676614064">
          <w:marLeft w:val="0"/>
          <w:marRight w:val="0"/>
          <w:marTop w:val="0"/>
          <w:marBottom w:val="0"/>
          <w:divBdr>
            <w:top w:val="none" w:sz="0" w:space="0" w:color="auto"/>
            <w:left w:val="none" w:sz="0" w:space="0" w:color="auto"/>
            <w:bottom w:val="none" w:sz="0" w:space="0" w:color="auto"/>
            <w:right w:val="none" w:sz="0" w:space="0" w:color="auto"/>
          </w:divBdr>
        </w:div>
        <w:div w:id="1908101573">
          <w:marLeft w:val="0"/>
          <w:marRight w:val="0"/>
          <w:marTop w:val="0"/>
          <w:marBottom w:val="0"/>
          <w:divBdr>
            <w:top w:val="none" w:sz="0" w:space="0" w:color="auto"/>
            <w:left w:val="none" w:sz="0" w:space="0" w:color="auto"/>
            <w:bottom w:val="none" w:sz="0" w:space="0" w:color="auto"/>
            <w:right w:val="none" w:sz="0" w:space="0" w:color="auto"/>
          </w:divBdr>
        </w:div>
        <w:div w:id="107824074">
          <w:marLeft w:val="0"/>
          <w:marRight w:val="0"/>
          <w:marTop w:val="0"/>
          <w:marBottom w:val="0"/>
          <w:divBdr>
            <w:top w:val="none" w:sz="0" w:space="0" w:color="auto"/>
            <w:left w:val="none" w:sz="0" w:space="0" w:color="auto"/>
            <w:bottom w:val="none" w:sz="0" w:space="0" w:color="auto"/>
            <w:right w:val="none" w:sz="0" w:space="0" w:color="auto"/>
          </w:divBdr>
        </w:div>
        <w:div w:id="1251305648">
          <w:marLeft w:val="0"/>
          <w:marRight w:val="0"/>
          <w:marTop w:val="0"/>
          <w:marBottom w:val="0"/>
          <w:divBdr>
            <w:top w:val="none" w:sz="0" w:space="0" w:color="auto"/>
            <w:left w:val="none" w:sz="0" w:space="0" w:color="auto"/>
            <w:bottom w:val="none" w:sz="0" w:space="0" w:color="auto"/>
            <w:right w:val="none" w:sz="0" w:space="0" w:color="auto"/>
          </w:divBdr>
        </w:div>
        <w:div w:id="1430273666">
          <w:marLeft w:val="0"/>
          <w:marRight w:val="0"/>
          <w:marTop w:val="0"/>
          <w:marBottom w:val="0"/>
          <w:divBdr>
            <w:top w:val="none" w:sz="0" w:space="0" w:color="auto"/>
            <w:left w:val="none" w:sz="0" w:space="0" w:color="auto"/>
            <w:bottom w:val="none" w:sz="0" w:space="0" w:color="auto"/>
            <w:right w:val="none" w:sz="0" w:space="0" w:color="auto"/>
          </w:divBdr>
        </w:div>
        <w:div w:id="564999490">
          <w:marLeft w:val="0"/>
          <w:marRight w:val="0"/>
          <w:marTop w:val="0"/>
          <w:marBottom w:val="0"/>
          <w:divBdr>
            <w:top w:val="none" w:sz="0" w:space="0" w:color="auto"/>
            <w:left w:val="none" w:sz="0" w:space="0" w:color="auto"/>
            <w:bottom w:val="none" w:sz="0" w:space="0" w:color="auto"/>
            <w:right w:val="none" w:sz="0" w:space="0" w:color="auto"/>
          </w:divBdr>
        </w:div>
        <w:div w:id="1306856758">
          <w:marLeft w:val="0"/>
          <w:marRight w:val="0"/>
          <w:marTop w:val="0"/>
          <w:marBottom w:val="0"/>
          <w:divBdr>
            <w:top w:val="none" w:sz="0" w:space="0" w:color="auto"/>
            <w:left w:val="none" w:sz="0" w:space="0" w:color="auto"/>
            <w:bottom w:val="none" w:sz="0" w:space="0" w:color="auto"/>
            <w:right w:val="none" w:sz="0" w:space="0" w:color="auto"/>
          </w:divBdr>
        </w:div>
        <w:div w:id="1504668009">
          <w:marLeft w:val="0"/>
          <w:marRight w:val="0"/>
          <w:marTop w:val="0"/>
          <w:marBottom w:val="0"/>
          <w:divBdr>
            <w:top w:val="none" w:sz="0" w:space="0" w:color="auto"/>
            <w:left w:val="none" w:sz="0" w:space="0" w:color="auto"/>
            <w:bottom w:val="none" w:sz="0" w:space="0" w:color="auto"/>
            <w:right w:val="none" w:sz="0" w:space="0" w:color="auto"/>
          </w:divBdr>
        </w:div>
        <w:div w:id="2067871671">
          <w:marLeft w:val="0"/>
          <w:marRight w:val="0"/>
          <w:marTop w:val="0"/>
          <w:marBottom w:val="0"/>
          <w:divBdr>
            <w:top w:val="none" w:sz="0" w:space="0" w:color="auto"/>
            <w:left w:val="none" w:sz="0" w:space="0" w:color="auto"/>
            <w:bottom w:val="none" w:sz="0" w:space="0" w:color="auto"/>
            <w:right w:val="none" w:sz="0" w:space="0" w:color="auto"/>
          </w:divBdr>
        </w:div>
        <w:div w:id="2135785040">
          <w:marLeft w:val="0"/>
          <w:marRight w:val="0"/>
          <w:marTop w:val="0"/>
          <w:marBottom w:val="0"/>
          <w:divBdr>
            <w:top w:val="none" w:sz="0" w:space="0" w:color="auto"/>
            <w:left w:val="none" w:sz="0" w:space="0" w:color="auto"/>
            <w:bottom w:val="none" w:sz="0" w:space="0" w:color="auto"/>
            <w:right w:val="none" w:sz="0" w:space="0" w:color="auto"/>
          </w:divBdr>
        </w:div>
        <w:div w:id="1944725450">
          <w:marLeft w:val="0"/>
          <w:marRight w:val="0"/>
          <w:marTop w:val="0"/>
          <w:marBottom w:val="0"/>
          <w:divBdr>
            <w:top w:val="none" w:sz="0" w:space="0" w:color="auto"/>
            <w:left w:val="none" w:sz="0" w:space="0" w:color="auto"/>
            <w:bottom w:val="none" w:sz="0" w:space="0" w:color="auto"/>
            <w:right w:val="none" w:sz="0" w:space="0" w:color="auto"/>
          </w:divBdr>
        </w:div>
        <w:div w:id="166675174">
          <w:marLeft w:val="0"/>
          <w:marRight w:val="0"/>
          <w:marTop w:val="0"/>
          <w:marBottom w:val="0"/>
          <w:divBdr>
            <w:top w:val="none" w:sz="0" w:space="0" w:color="auto"/>
            <w:left w:val="none" w:sz="0" w:space="0" w:color="auto"/>
            <w:bottom w:val="none" w:sz="0" w:space="0" w:color="auto"/>
            <w:right w:val="none" w:sz="0" w:space="0" w:color="auto"/>
          </w:divBdr>
        </w:div>
      </w:divsChild>
    </w:div>
    <w:div w:id="479348699">
      <w:bodyDiv w:val="1"/>
      <w:marLeft w:val="0"/>
      <w:marRight w:val="0"/>
      <w:marTop w:val="0"/>
      <w:marBottom w:val="0"/>
      <w:divBdr>
        <w:top w:val="none" w:sz="0" w:space="0" w:color="auto"/>
        <w:left w:val="none" w:sz="0" w:space="0" w:color="auto"/>
        <w:bottom w:val="none" w:sz="0" w:space="0" w:color="auto"/>
        <w:right w:val="none" w:sz="0" w:space="0" w:color="auto"/>
      </w:divBdr>
      <w:divsChild>
        <w:div w:id="1846742108">
          <w:marLeft w:val="0"/>
          <w:marRight w:val="0"/>
          <w:marTop w:val="0"/>
          <w:marBottom w:val="0"/>
          <w:divBdr>
            <w:top w:val="none" w:sz="0" w:space="0" w:color="auto"/>
            <w:left w:val="none" w:sz="0" w:space="0" w:color="auto"/>
            <w:bottom w:val="none" w:sz="0" w:space="0" w:color="auto"/>
            <w:right w:val="none" w:sz="0" w:space="0" w:color="auto"/>
          </w:divBdr>
        </w:div>
        <w:div w:id="804470839">
          <w:marLeft w:val="0"/>
          <w:marRight w:val="0"/>
          <w:marTop w:val="0"/>
          <w:marBottom w:val="0"/>
          <w:divBdr>
            <w:top w:val="none" w:sz="0" w:space="0" w:color="auto"/>
            <w:left w:val="none" w:sz="0" w:space="0" w:color="auto"/>
            <w:bottom w:val="none" w:sz="0" w:space="0" w:color="auto"/>
            <w:right w:val="none" w:sz="0" w:space="0" w:color="auto"/>
          </w:divBdr>
        </w:div>
        <w:div w:id="116532842">
          <w:marLeft w:val="0"/>
          <w:marRight w:val="0"/>
          <w:marTop w:val="0"/>
          <w:marBottom w:val="0"/>
          <w:divBdr>
            <w:top w:val="none" w:sz="0" w:space="0" w:color="auto"/>
            <w:left w:val="none" w:sz="0" w:space="0" w:color="auto"/>
            <w:bottom w:val="none" w:sz="0" w:space="0" w:color="auto"/>
            <w:right w:val="none" w:sz="0" w:space="0" w:color="auto"/>
          </w:divBdr>
        </w:div>
        <w:div w:id="834033180">
          <w:marLeft w:val="0"/>
          <w:marRight w:val="0"/>
          <w:marTop w:val="0"/>
          <w:marBottom w:val="0"/>
          <w:divBdr>
            <w:top w:val="none" w:sz="0" w:space="0" w:color="auto"/>
            <w:left w:val="none" w:sz="0" w:space="0" w:color="auto"/>
            <w:bottom w:val="none" w:sz="0" w:space="0" w:color="auto"/>
            <w:right w:val="none" w:sz="0" w:space="0" w:color="auto"/>
          </w:divBdr>
        </w:div>
        <w:div w:id="173418739">
          <w:marLeft w:val="0"/>
          <w:marRight w:val="0"/>
          <w:marTop w:val="0"/>
          <w:marBottom w:val="0"/>
          <w:divBdr>
            <w:top w:val="none" w:sz="0" w:space="0" w:color="auto"/>
            <w:left w:val="none" w:sz="0" w:space="0" w:color="auto"/>
            <w:bottom w:val="none" w:sz="0" w:space="0" w:color="auto"/>
            <w:right w:val="none" w:sz="0" w:space="0" w:color="auto"/>
          </w:divBdr>
        </w:div>
        <w:div w:id="239290972">
          <w:marLeft w:val="0"/>
          <w:marRight w:val="0"/>
          <w:marTop w:val="0"/>
          <w:marBottom w:val="0"/>
          <w:divBdr>
            <w:top w:val="none" w:sz="0" w:space="0" w:color="auto"/>
            <w:left w:val="none" w:sz="0" w:space="0" w:color="auto"/>
            <w:bottom w:val="none" w:sz="0" w:space="0" w:color="auto"/>
            <w:right w:val="none" w:sz="0" w:space="0" w:color="auto"/>
          </w:divBdr>
        </w:div>
        <w:div w:id="1295939646">
          <w:marLeft w:val="0"/>
          <w:marRight w:val="0"/>
          <w:marTop w:val="0"/>
          <w:marBottom w:val="0"/>
          <w:divBdr>
            <w:top w:val="none" w:sz="0" w:space="0" w:color="auto"/>
            <w:left w:val="none" w:sz="0" w:space="0" w:color="auto"/>
            <w:bottom w:val="none" w:sz="0" w:space="0" w:color="auto"/>
            <w:right w:val="none" w:sz="0" w:space="0" w:color="auto"/>
          </w:divBdr>
        </w:div>
      </w:divsChild>
    </w:div>
    <w:div w:id="604701720">
      <w:bodyDiv w:val="1"/>
      <w:marLeft w:val="0"/>
      <w:marRight w:val="0"/>
      <w:marTop w:val="0"/>
      <w:marBottom w:val="0"/>
      <w:divBdr>
        <w:top w:val="none" w:sz="0" w:space="0" w:color="auto"/>
        <w:left w:val="none" w:sz="0" w:space="0" w:color="auto"/>
        <w:bottom w:val="none" w:sz="0" w:space="0" w:color="auto"/>
        <w:right w:val="none" w:sz="0" w:space="0" w:color="auto"/>
      </w:divBdr>
      <w:divsChild>
        <w:div w:id="151215783">
          <w:marLeft w:val="0"/>
          <w:marRight w:val="0"/>
          <w:marTop w:val="0"/>
          <w:marBottom w:val="0"/>
          <w:divBdr>
            <w:top w:val="none" w:sz="0" w:space="0" w:color="auto"/>
            <w:left w:val="none" w:sz="0" w:space="0" w:color="auto"/>
            <w:bottom w:val="none" w:sz="0" w:space="0" w:color="auto"/>
            <w:right w:val="none" w:sz="0" w:space="0" w:color="auto"/>
          </w:divBdr>
        </w:div>
        <w:div w:id="1644654211">
          <w:marLeft w:val="0"/>
          <w:marRight w:val="0"/>
          <w:marTop w:val="0"/>
          <w:marBottom w:val="0"/>
          <w:divBdr>
            <w:top w:val="none" w:sz="0" w:space="0" w:color="auto"/>
            <w:left w:val="none" w:sz="0" w:space="0" w:color="auto"/>
            <w:bottom w:val="none" w:sz="0" w:space="0" w:color="auto"/>
            <w:right w:val="none" w:sz="0" w:space="0" w:color="auto"/>
          </w:divBdr>
        </w:div>
        <w:div w:id="777869128">
          <w:marLeft w:val="0"/>
          <w:marRight w:val="0"/>
          <w:marTop w:val="0"/>
          <w:marBottom w:val="0"/>
          <w:divBdr>
            <w:top w:val="none" w:sz="0" w:space="0" w:color="auto"/>
            <w:left w:val="none" w:sz="0" w:space="0" w:color="auto"/>
            <w:bottom w:val="none" w:sz="0" w:space="0" w:color="auto"/>
            <w:right w:val="none" w:sz="0" w:space="0" w:color="auto"/>
          </w:divBdr>
        </w:div>
        <w:div w:id="128011927">
          <w:marLeft w:val="0"/>
          <w:marRight w:val="0"/>
          <w:marTop w:val="0"/>
          <w:marBottom w:val="0"/>
          <w:divBdr>
            <w:top w:val="none" w:sz="0" w:space="0" w:color="auto"/>
            <w:left w:val="none" w:sz="0" w:space="0" w:color="auto"/>
            <w:bottom w:val="none" w:sz="0" w:space="0" w:color="auto"/>
            <w:right w:val="none" w:sz="0" w:space="0" w:color="auto"/>
          </w:divBdr>
        </w:div>
        <w:div w:id="290479267">
          <w:marLeft w:val="0"/>
          <w:marRight w:val="0"/>
          <w:marTop w:val="0"/>
          <w:marBottom w:val="0"/>
          <w:divBdr>
            <w:top w:val="none" w:sz="0" w:space="0" w:color="auto"/>
            <w:left w:val="none" w:sz="0" w:space="0" w:color="auto"/>
            <w:bottom w:val="none" w:sz="0" w:space="0" w:color="auto"/>
            <w:right w:val="none" w:sz="0" w:space="0" w:color="auto"/>
          </w:divBdr>
        </w:div>
        <w:div w:id="1809544137">
          <w:marLeft w:val="0"/>
          <w:marRight w:val="0"/>
          <w:marTop w:val="0"/>
          <w:marBottom w:val="0"/>
          <w:divBdr>
            <w:top w:val="none" w:sz="0" w:space="0" w:color="auto"/>
            <w:left w:val="none" w:sz="0" w:space="0" w:color="auto"/>
            <w:bottom w:val="none" w:sz="0" w:space="0" w:color="auto"/>
            <w:right w:val="none" w:sz="0" w:space="0" w:color="auto"/>
          </w:divBdr>
        </w:div>
        <w:div w:id="338582623">
          <w:marLeft w:val="0"/>
          <w:marRight w:val="0"/>
          <w:marTop w:val="0"/>
          <w:marBottom w:val="0"/>
          <w:divBdr>
            <w:top w:val="none" w:sz="0" w:space="0" w:color="auto"/>
            <w:left w:val="none" w:sz="0" w:space="0" w:color="auto"/>
            <w:bottom w:val="none" w:sz="0" w:space="0" w:color="auto"/>
            <w:right w:val="none" w:sz="0" w:space="0" w:color="auto"/>
          </w:divBdr>
        </w:div>
        <w:div w:id="1253707095">
          <w:marLeft w:val="0"/>
          <w:marRight w:val="0"/>
          <w:marTop w:val="0"/>
          <w:marBottom w:val="0"/>
          <w:divBdr>
            <w:top w:val="none" w:sz="0" w:space="0" w:color="auto"/>
            <w:left w:val="none" w:sz="0" w:space="0" w:color="auto"/>
            <w:bottom w:val="none" w:sz="0" w:space="0" w:color="auto"/>
            <w:right w:val="none" w:sz="0" w:space="0" w:color="auto"/>
          </w:divBdr>
        </w:div>
        <w:div w:id="1134056202">
          <w:marLeft w:val="0"/>
          <w:marRight w:val="0"/>
          <w:marTop w:val="0"/>
          <w:marBottom w:val="0"/>
          <w:divBdr>
            <w:top w:val="none" w:sz="0" w:space="0" w:color="auto"/>
            <w:left w:val="none" w:sz="0" w:space="0" w:color="auto"/>
            <w:bottom w:val="none" w:sz="0" w:space="0" w:color="auto"/>
            <w:right w:val="none" w:sz="0" w:space="0" w:color="auto"/>
          </w:divBdr>
        </w:div>
        <w:div w:id="1371757977">
          <w:marLeft w:val="0"/>
          <w:marRight w:val="0"/>
          <w:marTop w:val="0"/>
          <w:marBottom w:val="0"/>
          <w:divBdr>
            <w:top w:val="none" w:sz="0" w:space="0" w:color="auto"/>
            <w:left w:val="none" w:sz="0" w:space="0" w:color="auto"/>
            <w:bottom w:val="none" w:sz="0" w:space="0" w:color="auto"/>
            <w:right w:val="none" w:sz="0" w:space="0" w:color="auto"/>
          </w:divBdr>
        </w:div>
        <w:div w:id="1369260022">
          <w:marLeft w:val="0"/>
          <w:marRight w:val="0"/>
          <w:marTop w:val="0"/>
          <w:marBottom w:val="0"/>
          <w:divBdr>
            <w:top w:val="none" w:sz="0" w:space="0" w:color="auto"/>
            <w:left w:val="none" w:sz="0" w:space="0" w:color="auto"/>
            <w:bottom w:val="none" w:sz="0" w:space="0" w:color="auto"/>
            <w:right w:val="none" w:sz="0" w:space="0" w:color="auto"/>
          </w:divBdr>
        </w:div>
        <w:div w:id="1320619691">
          <w:marLeft w:val="0"/>
          <w:marRight w:val="0"/>
          <w:marTop w:val="0"/>
          <w:marBottom w:val="0"/>
          <w:divBdr>
            <w:top w:val="none" w:sz="0" w:space="0" w:color="auto"/>
            <w:left w:val="none" w:sz="0" w:space="0" w:color="auto"/>
            <w:bottom w:val="none" w:sz="0" w:space="0" w:color="auto"/>
            <w:right w:val="none" w:sz="0" w:space="0" w:color="auto"/>
          </w:divBdr>
        </w:div>
        <w:div w:id="1177696647">
          <w:marLeft w:val="0"/>
          <w:marRight w:val="0"/>
          <w:marTop w:val="0"/>
          <w:marBottom w:val="0"/>
          <w:divBdr>
            <w:top w:val="none" w:sz="0" w:space="0" w:color="auto"/>
            <w:left w:val="none" w:sz="0" w:space="0" w:color="auto"/>
            <w:bottom w:val="none" w:sz="0" w:space="0" w:color="auto"/>
            <w:right w:val="none" w:sz="0" w:space="0" w:color="auto"/>
          </w:divBdr>
        </w:div>
        <w:div w:id="2025328031">
          <w:marLeft w:val="0"/>
          <w:marRight w:val="0"/>
          <w:marTop w:val="0"/>
          <w:marBottom w:val="0"/>
          <w:divBdr>
            <w:top w:val="none" w:sz="0" w:space="0" w:color="auto"/>
            <w:left w:val="none" w:sz="0" w:space="0" w:color="auto"/>
            <w:bottom w:val="none" w:sz="0" w:space="0" w:color="auto"/>
            <w:right w:val="none" w:sz="0" w:space="0" w:color="auto"/>
          </w:divBdr>
        </w:div>
        <w:div w:id="245001261">
          <w:marLeft w:val="0"/>
          <w:marRight w:val="0"/>
          <w:marTop w:val="0"/>
          <w:marBottom w:val="0"/>
          <w:divBdr>
            <w:top w:val="none" w:sz="0" w:space="0" w:color="auto"/>
            <w:left w:val="none" w:sz="0" w:space="0" w:color="auto"/>
            <w:bottom w:val="none" w:sz="0" w:space="0" w:color="auto"/>
            <w:right w:val="none" w:sz="0" w:space="0" w:color="auto"/>
          </w:divBdr>
        </w:div>
        <w:div w:id="309991669">
          <w:marLeft w:val="0"/>
          <w:marRight w:val="0"/>
          <w:marTop w:val="0"/>
          <w:marBottom w:val="0"/>
          <w:divBdr>
            <w:top w:val="none" w:sz="0" w:space="0" w:color="auto"/>
            <w:left w:val="none" w:sz="0" w:space="0" w:color="auto"/>
            <w:bottom w:val="none" w:sz="0" w:space="0" w:color="auto"/>
            <w:right w:val="none" w:sz="0" w:space="0" w:color="auto"/>
          </w:divBdr>
        </w:div>
        <w:div w:id="134377071">
          <w:marLeft w:val="0"/>
          <w:marRight w:val="0"/>
          <w:marTop w:val="0"/>
          <w:marBottom w:val="0"/>
          <w:divBdr>
            <w:top w:val="none" w:sz="0" w:space="0" w:color="auto"/>
            <w:left w:val="none" w:sz="0" w:space="0" w:color="auto"/>
            <w:bottom w:val="none" w:sz="0" w:space="0" w:color="auto"/>
            <w:right w:val="none" w:sz="0" w:space="0" w:color="auto"/>
          </w:divBdr>
        </w:div>
        <w:div w:id="881357236">
          <w:marLeft w:val="0"/>
          <w:marRight w:val="0"/>
          <w:marTop w:val="0"/>
          <w:marBottom w:val="0"/>
          <w:divBdr>
            <w:top w:val="none" w:sz="0" w:space="0" w:color="auto"/>
            <w:left w:val="none" w:sz="0" w:space="0" w:color="auto"/>
            <w:bottom w:val="none" w:sz="0" w:space="0" w:color="auto"/>
            <w:right w:val="none" w:sz="0" w:space="0" w:color="auto"/>
          </w:divBdr>
        </w:div>
      </w:divsChild>
    </w:div>
    <w:div w:id="656960980">
      <w:bodyDiv w:val="1"/>
      <w:marLeft w:val="0"/>
      <w:marRight w:val="0"/>
      <w:marTop w:val="0"/>
      <w:marBottom w:val="0"/>
      <w:divBdr>
        <w:top w:val="none" w:sz="0" w:space="0" w:color="auto"/>
        <w:left w:val="none" w:sz="0" w:space="0" w:color="auto"/>
        <w:bottom w:val="none" w:sz="0" w:space="0" w:color="auto"/>
        <w:right w:val="none" w:sz="0" w:space="0" w:color="auto"/>
      </w:divBdr>
      <w:divsChild>
        <w:div w:id="1757703201">
          <w:marLeft w:val="0"/>
          <w:marRight w:val="0"/>
          <w:marTop w:val="0"/>
          <w:marBottom w:val="0"/>
          <w:divBdr>
            <w:top w:val="none" w:sz="0" w:space="0" w:color="auto"/>
            <w:left w:val="none" w:sz="0" w:space="0" w:color="auto"/>
            <w:bottom w:val="none" w:sz="0" w:space="0" w:color="auto"/>
            <w:right w:val="none" w:sz="0" w:space="0" w:color="auto"/>
          </w:divBdr>
        </w:div>
        <w:div w:id="1246962263">
          <w:marLeft w:val="0"/>
          <w:marRight w:val="0"/>
          <w:marTop w:val="0"/>
          <w:marBottom w:val="0"/>
          <w:divBdr>
            <w:top w:val="none" w:sz="0" w:space="0" w:color="auto"/>
            <w:left w:val="none" w:sz="0" w:space="0" w:color="auto"/>
            <w:bottom w:val="none" w:sz="0" w:space="0" w:color="auto"/>
            <w:right w:val="none" w:sz="0" w:space="0" w:color="auto"/>
          </w:divBdr>
        </w:div>
        <w:div w:id="1800108845">
          <w:marLeft w:val="0"/>
          <w:marRight w:val="0"/>
          <w:marTop w:val="0"/>
          <w:marBottom w:val="0"/>
          <w:divBdr>
            <w:top w:val="none" w:sz="0" w:space="0" w:color="auto"/>
            <w:left w:val="none" w:sz="0" w:space="0" w:color="auto"/>
            <w:bottom w:val="none" w:sz="0" w:space="0" w:color="auto"/>
            <w:right w:val="none" w:sz="0" w:space="0" w:color="auto"/>
          </w:divBdr>
        </w:div>
        <w:div w:id="747506033">
          <w:marLeft w:val="0"/>
          <w:marRight w:val="0"/>
          <w:marTop w:val="0"/>
          <w:marBottom w:val="0"/>
          <w:divBdr>
            <w:top w:val="none" w:sz="0" w:space="0" w:color="auto"/>
            <w:left w:val="none" w:sz="0" w:space="0" w:color="auto"/>
            <w:bottom w:val="none" w:sz="0" w:space="0" w:color="auto"/>
            <w:right w:val="none" w:sz="0" w:space="0" w:color="auto"/>
          </w:divBdr>
        </w:div>
        <w:div w:id="763838228">
          <w:marLeft w:val="0"/>
          <w:marRight w:val="0"/>
          <w:marTop w:val="0"/>
          <w:marBottom w:val="0"/>
          <w:divBdr>
            <w:top w:val="none" w:sz="0" w:space="0" w:color="auto"/>
            <w:left w:val="none" w:sz="0" w:space="0" w:color="auto"/>
            <w:bottom w:val="none" w:sz="0" w:space="0" w:color="auto"/>
            <w:right w:val="none" w:sz="0" w:space="0" w:color="auto"/>
          </w:divBdr>
        </w:div>
        <w:div w:id="82655595">
          <w:marLeft w:val="0"/>
          <w:marRight w:val="0"/>
          <w:marTop w:val="0"/>
          <w:marBottom w:val="0"/>
          <w:divBdr>
            <w:top w:val="none" w:sz="0" w:space="0" w:color="auto"/>
            <w:left w:val="none" w:sz="0" w:space="0" w:color="auto"/>
            <w:bottom w:val="none" w:sz="0" w:space="0" w:color="auto"/>
            <w:right w:val="none" w:sz="0" w:space="0" w:color="auto"/>
          </w:divBdr>
        </w:div>
        <w:div w:id="1348478893">
          <w:marLeft w:val="0"/>
          <w:marRight w:val="0"/>
          <w:marTop w:val="0"/>
          <w:marBottom w:val="0"/>
          <w:divBdr>
            <w:top w:val="none" w:sz="0" w:space="0" w:color="auto"/>
            <w:left w:val="none" w:sz="0" w:space="0" w:color="auto"/>
            <w:bottom w:val="none" w:sz="0" w:space="0" w:color="auto"/>
            <w:right w:val="none" w:sz="0" w:space="0" w:color="auto"/>
          </w:divBdr>
        </w:div>
        <w:div w:id="729771938">
          <w:marLeft w:val="0"/>
          <w:marRight w:val="0"/>
          <w:marTop w:val="0"/>
          <w:marBottom w:val="0"/>
          <w:divBdr>
            <w:top w:val="none" w:sz="0" w:space="0" w:color="auto"/>
            <w:left w:val="none" w:sz="0" w:space="0" w:color="auto"/>
            <w:bottom w:val="none" w:sz="0" w:space="0" w:color="auto"/>
            <w:right w:val="none" w:sz="0" w:space="0" w:color="auto"/>
          </w:divBdr>
        </w:div>
        <w:div w:id="858128987">
          <w:marLeft w:val="0"/>
          <w:marRight w:val="0"/>
          <w:marTop w:val="0"/>
          <w:marBottom w:val="0"/>
          <w:divBdr>
            <w:top w:val="none" w:sz="0" w:space="0" w:color="auto"/>
            <w:left w:val="none" w:sz="0" w:space="0" w:color="auto"/>
            <w:bottom w:val="none" w:sz="0" w:space="0" w:color="auto"/>
            <w:right w:val="none" w:sz="0" w:space="0" w:color="auto"/>
          </w:divBdr>
        </w:div>
        <w:div w:id="1929920227">
          <w:marLeft w:val="0"/>
          <w:marRight w:val="0"/>
          <w:marTop w:val="0"/>
          <w:marBottom w:val="0"/>
          <w:divBdr>
            <w:top w:val="none" w:sz="0" w:space="0" w:color="auto"/>
            <w:left w:val="none" w:sz="0" w:space="0" w:color="auto"/>
            <w:bottom w:val="none" w:sz="0" w:space="0" w:color="auto"/>
            <w:right w:val="none" w:sz="0" w:space="0" w:color="auto"/>
          </w:divBdr>
        </w:div>
        <w:div w:id="401177789">
          <w:marLeft w:val="0"/>
          <w:marRight w:val="0"/>
          <w:marTop w:val="0"/>
          <w:marBottom w:val="0"/>
          <w:divBdr>
            <w:top w:val="none" w:sz="0" w:space="0" w:color="auto"/>
            <w:left w:val="none" w:sz="0" w:space="0" w:color="auto"/>
            <w:bottom w:val="none" w:sz="0" w:space="0" w:color="auto"/>
            <w:right w:val="none" w:sz="0" w:space="0" w:color="auto"/>
          </w:divBdr>
        </w:div>
        <w:div w:id="211624750">
          <w:marLeft w:val="0"/>
          <w:marRight w:val="0"/>
          <w:marTop w:val="0"/>
          <w:marBottom w:val="0"/>
          <w:divBdr>
            <w:top w:val="none" w:sz="0" w:space="0" w:color="auto"/>
            <w:left w:val="none" w:sz="0" w:space="0" w:color="auto"/>
            <w:bottom w:val="none" w:sz="0" w:space="0" w:color="auto"/>
            <w:right w:val="none" w:sz="0" w:space="0" w:color="auto"/>
          </w:divBdr>
        </w:div>
        <w:div w:id="984971339">
          <w:marLeft w:val="0"/>
          <w:marRight w:val="0"/>
          <w:marTop w:val="0"/>
          <w:marBottom w:val="0"/>
          <w:divBdr>
            <w:top w:val="none" w:sz="0" w:space="0" w:color="auto"/>
            <w:left w:val="none" w:sz="0" w:space="0" w:color="auto"/>
            <w:bottom w:val="none" w:sz="0" w:space="0" w:color="auto"/>
            <w:right w:val="none" w:sz="0" w:space="0" w:color="auto"/>
          </w:divBdr>
        </w:div>
        <w:div w:id="235938083">
          <w:marLeft w:val="0"/>
          <w:marRight w:val="0"/>
          <w:marTop w:val="0"/>
          <w:marBottom w:val="0"/>
          <w:divBdr>
            <w:top w:val="none" w:sz="0" w:space="0" w:color="auto"/>
            <w:left w:val="none" w:sz="0" w:space="0" w:color="auto"/>
            <w:bottom w:val="none" w:sz="0" w:space="0" w:color="auto"/>
            <w:right w:val="none" w:sz="0" w:space="0" w:color="auto"/>
          </w:divBdr>
        </w:div>
        <w:div w:id="1579167677">
          <w:marLeft w:val="0"/>
          <w:marRight w:val="0"/>
          <w:marTop w:val="0"/>
          <w:marBottom w:val="0"/>
          <w:divBdr>
            <w:top w:val="none" w:sz="0" w:space="0" w:color="auto"/>
            <w:left w:val="none" w:sz="0" w:space="0" w:color="auto"/>
            <w:bottom w:val="none" w:sz="0" w:space="0" w:color="auto"/>
            <w:right w:val="none" w:sz="0" w:space="0" w:color="auto"/>
          </w:divBdr>
        </w:div>
        <w:div w:id="2085519049">
          <w:marLeft w:val="0"/>
          <w:marRight w:val="0"/>
          <w:marTop w:val="0"/>
          <w:marBottom w:val="0"/>
          <w:divBdr>
            <w:top w:val="none" w:sz="0" w:space="0" w:color="auto"/>
            <w:left w:val="none" w:sz="0" w:space="0" w:color="auto"/>
            <w:bottom w:val="none" w:sz="0" w:space="0" w:color="auto"/>
            <w:right w:val="none" w:sz="0" w:space="0" w:color="auto"/>
          </w:divBdr>
        </w:div>
        <w:div w:id="90009213">
          <w:marLeft w:val="0"/>
          <w:marRight w:val="0"/>
          <w:marTop w:val="0"/>
          <w:marBottom w:val="0"/>
          <w:divBdr>
            <w:top w:val="none" w:sz="0" w:space="0" w:color="auto"/>
            <w:left w:val="none" w:sz="0" w:space="0" w:color="auto"/>
            <w:bottom w:val="none" w:sz="0" w:space="0" w:color="auto"/>
            <w:right w:val="none" w:sz="0" w:space="0" w:color="auto"/>
          </w:divBdr>
        </w:div>
        <w:div w:id="1315142825">
          <w:marLeft w:val="0"/>
          <w:marRight w:val="0"/>
          <w:marTop w:val="0"/>
          <w:marBottom w:val="0"/>
          <w:divBdr>
            <w:top w:val="none" w:sz="0" w:space="0" w:color="auto"/>
            <w:left w:val="none" w:sz="0" w:space="0" w:color="auto"/>
            <w:bottom w:val="none" w:sz="0" w:space="0" w:color="auto"/>
            <w:right w:val="none" w:sz="0" w:space="0" w:color="auto"/>
          </w:divBdr>
        </w:div>
        <w:div w:id="170148177">
          <w:marLeft w:val="0"/>
          <w:marRight w:val="0"/>
          <w:marTop w:val="0"/>
          <w:marBottom w:val="0"/>
          <w:divBdr>
            <w:top w:val="none" w:sz="0" w:space="0" w:color="auto"/>
            <w:left w:val="none" w:sz="0" w:space="0" w:color="auto"/>
            <w:bottom w:val="none" w:sz="0" w:space="0" w:color="auto"/>
            <w:right w:val="none" w:sz="0" w:space="0" w:color="auto"/>
          </w:divBdr>
        </w:div>
        <w:div w:id="1397048492">
          <w:marLeft w:val="0"/>
          <w:marRight w:val="0"/>
          <w:marTop w:val="0"/>
          <w:marBottom w:val="0"/>
          <w:divBdr>
            <w:top w:val="none" w:sz="0" w:space="0" w:color="auto"/>
            <w:left w:val="none" w:sz="0" w:space="0" w:color="auto"/>
            <w:bottom w:val="none" w:sz="0" w:space="0" w:color="auto"/>
            <w:right w:val="none" w:sz="0" w:space="0" w:color="auto"/>
          </w:divBdr>
        </w:div>
        <w:div w:id="422072133">
          <w:marLeft w:val="0"/>
          <w:marRight w:val="0"/>
          <w:marTop w:val="0"/>
          <w:marBottom w:val="0"/>
          <w:divBdr>
            <w:top w:val="none" w:sz="0" w:space="0" w:color="auto"/>
            <w:left w:val="none" w:sz="0" w:space="0" w:color="auto"/>
            <w:bottom w:val="none" w:sz="0" w:space="0" w:color="auto"/>
            <w:right w:val="none" w:sz="0" w:space="0" w:color="auto"/>
          </w:divBdr>
        </w:div>
        <w:div w:id="635331065">
          <w:marLeft w:val="0"/>
          <w:marRight w:val="0"/>
          <w:marTop w:val="0"/>
          <w:marBottom w:val="0"/>
          <w:divBdr>
            <w:top w:val="none" w:sz="0" w:space="0" w:color="auto"/>
            <w:left w:val="none" w:sz="0" w:space="0" w:color="auto"/>
            <w:bottom w:val="none" w:sz="0" w:space="0" w:color="auto"/>
            <w:right w:val="none" w:sz="0" w:space="0" w:color="auto"/>
          </w:divBdr>
        </w:div>
        <w:div w:id="724376217">
          <w:marLeft w:val="0"/>
          <w:marRight w:val="0"/>
          <w:marTop w:val="0"/>
          <w:marBottom w:val="0"/>
          <w:divBdr>
            <w:top w:val="none" w:sz="0" w:space="0" w:color="auto"/>
            <w:left w:val="none" w:sz="0" w:space="0" w:color="auto"/>
            <w:bottom w:val="none" w:sz="0" w:space="0" w:color="auto"/>
            <w:right w:val="none" w:sz="0" w:space="0" w:color="auto"/>
          </w:divBdr>
        </w:div>
        <w:div w:id="1796370104">
          <w:marLeft w:val="0"/>
          <w:marRight w:val="0"/>
          <w:marTop w:val="0"/>
          <w:marBottom w:val="0"/>
          <w:divBdr>
            <w:top w:val="none" w:sz="0" w:space="0" w:color="auto"/>
            <w:left w:val="none" w:sz="0" w:space="0" w:color="auto"/>
            <w:bottom w:val="none" w:sz="0" w:space="0" w:color="auto"/>
            <w:right w:val="none" w:sz="0" w:space="0" w:color="auto"/>
          </w:divBdr>
        </w:div>
        <w:div w:id="684526631">
          <w:marLeft w:val="0"/>
          <w:marRight w:val="0"/>
          <w:marTop w:val="0"/>
          <w:marBottom w:val="0"/>
          <w:divBdr>
            <w:top w:val="none" w:sz="0" w:space="0" w:color="auto"/>
            <w:left w:val="none" w:sz="0" w:space="0" w:color="auto"/>
            <w:bottom w:val="none" w:sz="0" w:space="0" w:color="auto"/>
            <w:right w:val="none" w:sz="0" w:space="0" w:color="auto"/>
          </w:divBdr>
        </w:div>
        <w:div w:id="894780308">
          <w:marLeft w:val="0"/>
          <w:marRight w:val="0"/>
          <w:marTop w:val="0"/>
          <w:marBottom w:val="0"/>
          <w:divBdr>
            <w:top w:val="none" w:sz="0" w:space="0" w:color="auto"/>
            <w:left w:val="none" w:sz="0" w:space="0" w:color="auto"/>
            <w:bottom w:val="none" w:sz="0" w:space="0" w:color="auto"/>
            <w:right w:val="none" w:sz="0" w:space="0" w:color="auto"/>
          </w:divBdr>
        </w:div>
        <w:div w:id="366490432">
          <w:marLeft w:val="0"/>
          <w:marRight w:val="0"/>
          <w:marTop w:val="0"/>
          <w:marBottom w:val="0"/>
          <w:divBdr>
            <w:top w:val="none" w:sz="0" w:space="0" w:color="auto"/>
            <w:left w:val="none" w:sz="0" w:space="0" w:color="auto"/>
            <w:bottom w:val="none" w:sz="0" w:space="0" w:color="auto"/>
            <w:right w:val="none" w:sz="0" w:space="0" w:color="auto"/>
          </w:divBdr>
        </w:div>
        <w:div w:id="698315312">
          <w:marLeft w:val="0"/>
          <w:marRight w:val="0"/>
          <w:marTop w:val="0"/>
          <w:marBottom w:val="0"/>
          <w:divBdr>
            <w:top w:val="none" w:sz="0" w:space="0" w:color="auto"/>
            <w:left w:val="none" w:sz="0" w:space="0" w:color="auto"/>
            <w:bottom w:val="none" w:sz="0" w:space="0" w:color="auto"/>
            <w:right w:val="none" w:sz="0" w:space="0" w:color="auto"/>
          </w:divBdr>
        </w:div>
        <w:div w:id="1407342541">
          <w:marLeft w:val="0"/>
          <w:marRight w:val="0"/>
          <w:marTop w:val="0"/>
          <w:marBottom w:val="0"/>
          <w:divBdr>
            <w:top w:val="none" w:sz="0" w:space="0" w:color="auto"/>
            <w:left w:val="none" w:sz="0" w:space="0" w:color="auto"/>
            <w:bottom w:val="none" w:sz="0" w:space="0" w:color="auto"/>
            <w:right w:val="none" w:sz="0" w:space="0" w:color="auto"/>
          </w:divBdr>
        </w:div>
        <w:div w:id="1931431756">
          <w:marLeft w:val="0"/>
          <w:marRight w:val="0"/>
          <w:marTop w:val="0"/>
          <w:marBottom w:val="0"/>
          <w:divBdr>
            <w:top w:val="none" w:sz="0" w:space="0" w:color="auto"/>
            <w:left w:val="none" w:sz="0" w:space="0" w:color="auto"/>
            <w:bottom w:val="none" w:sz="0" w:space="0" w:color="auto"/>
            <w:right w:val="none" w:sz="0" w:space="0" w:color="auto"/>
          </w:divBdr>
        </w:div>
        <w:div w:id="1156648284">
          <w:marLeft w:val="0"/>
          <w:marRight w:val="0"/>
          <w:marTop w:val="0"/>
          <w:marBottom w:val="0"/>
          <w:divBdr>
            <w:top w:val="none" w:sz="0" w:space="0" w:color="auto"/>
            <w:left w:val="none" w:sz="0" w:space="0" w:color="auto"/>
            <w:bottom w:val="none" w:sz="0" w:space="0" w:color="auto"/>
            <w:right w:val="none" w:sz="0" w:space="0" w:color="auto"/>
          </w:divBdr>
        </w:div>
        <w:div w:id="414785440">
          <w:marLeft w:val="0"/>
          <w:marRight w:val="0"/>
          <w:marTop w:val="0"/>
          <w:marBottom w:val="0"/>
          <w:divBdr>
            <w:top w:val="none" w:sz="0" w:space="0" w:color="auto"/>
            <w:left w:val="none" w:sz="0" w:space="0" w:color="auto"/>
            <w:bottom w:val="none" w:sz="0" w:space="0" w:color="auto"/>
            <w:right w:val="none" w:sz="0" w:space="0" w:color="auto"/>
          </w:divBdr>
        </w:div>
        <w:div w:id="1190879435">
          <w:marLeft w:val="0"/>
          <w:marRight w:val="0"/>
          <w:marTop w:val="0"/>
          <w:marBottom w:val="0"/>
          <w:divBdr>
            <w:top w:val="none" w:sz="0" w:space="0" w:color="auto"/>
            <w:left w:val="none" w:sz="0" w:space="0" w:color="auto"/>
            <w:bottom w:val="none" w:sz="0" w:space="0" w:color="auto"/>
            <w:right w:val="none" w:sz="0" w:space="0" w:color="auto"/>
          </w:divBdr>
        </w:div>
        <w:div w:id="2084718955">
          <w:marLeft w:val="0"/>
          <w:marRight w:val="0"/>
          <w:marTop w:val="0"/>
          <w:marBottom w:val="0"/>
          <w:divBdr>
            <w:top w:val="none" w:sz="0" w:space="0" w:color="auto"/>
            <w:left w:val="none" w:sz="0" w:space="0" w:color="auto"/>
            <w:bottom w:val="none" w:sz="0" w:space="0" w:color="auto"/>
            <w:right w:val="none" w:sz="0" w:space="0" w:color="auto"/>
          </w:divBdr>
        </w:div>
        <w:div w:id="485513303">
          <w:marLeft w:val="0"/>
          <w:marRight w:val="0"/>
          <w:marTop w:val="0"/>
          <w:marBottom w:val="0"/>
          <w:divBdr>
            <w:top w:val="none" w:sz="0" w:space="0" w:color="auto"/>
            <w:left w:val="none" w:sz="0" w:space="0" w:color="auto"/>
            <w:bottom w:val="none" w:sz="0" w:space="0" w:color="auto"/>
            <w:right w:val="none" w:sz="0" w:space="0" w:color="auto"/>
          </w:divBdr>
        </w:div>
        <w:div w:id="347024293">
          <w:marLeft w:val="0"/>
          <w:marRight w:val="0"/>
          <w:marTop w:val="0"/>
          <w:marBottom w:val="0"/>
          <w:divBdr>
            <w:top w:val="none" w:sz="0" w:space="0" w:color="auto"/>
            <w:left w:val="none" w:sz="0" w:space="0" w:color="auto"/>
            <w:bottom w:val="none" w:sz="0" w:space="0" w:color="auto"/>
            <w:right w:val="none" w:sz="0" w:space="0" w:color="auto"/>
          </w:divBdr>
        </w:div>
        <w:div w:id="2115592162">
          <w:marLeft w:val="0"/>
          <w:marRight w:val="0"/>
          <w:marTop w:val="0"/>
          <w:marBottom w:val="0"/>
          <w:divBdr>
            <w:top w:val="none" w:sz="0" w:space="0" w:color="auto"/>
            <w:left w:val="none" w:sz="0" w:space="0" w:color="auto"/>
            <w:bottom w:val="none" w:sz="0" w:space="0" w:color="auto"/>
            <w:right w:val="none" w:sz="0" w:space="0" w:color="auto"/>
          </w:divBdr>
        </w:div>
        <w:div w:id="2143883301">
          <w:marLeft w:val="0"/>
          <w:marRight w:val="0"/>
          <w:marTop w:val="0"/>
          <w:marBottom w:val="0"/>
          <w:divBdr>
            <w:top w:val="none" w:sz="0" w:space="0" w:color="auto"/>
            <w:left w:val="none" w:sz="0" w:space="0" w:color="auto"/>
            <w:bottom w:val="none" w:sz="0" w:space="0" w:color="auto"/>
            <w:right w:val="none" w:sz="0" w:space="0" w:color="auto"/>
          </w:divBdr>
        </w:div>
        <w:div w:id="1434089364">
          <w:marLeft w:val="0"/>
          <w:marRight w:val="0"/>
          <w:marTop w:val="0"/>
          <w:marBottom w:val="0"/>
          <w:divBdr>
            <w:top w:val="none" w:sz="0" w:space="0" w:color="auto"/>
            <w:left w:val="none" w:sz="0" w:space="0" w:color="auto"/>
            <w:bottom w:val="none" w:sz="0" w:space="0" w:color="auto"/>
            <w:right w:val="none" w:sz="0" w:space="0" w:color="auto"/>
          </w:divBdr>
        </w:div>
      </w:divsChild>
    </w:div>
    <w:div w:id="1026172209">
      <w:bodyDiv w:val="1"/>
      <w:marLeft w:val="0"/>
      <w:marRight w:val="0"/>
      <w:marTop w:val="0"/>
      <w:marBottom w:val="0"/>
      <w:divBdr>
        <w:top w:val="none" w:sz="0" w:space="0" w:color="auto"/>
        <w:left w:val="none" w:sz="0" w:space="0" w:color="auto"/>
        <w:bottom w:val="none" w:sz="0" w:space="0" w:color="auto"/>
        <w:right w:val="none" w:sz="0" w:space="0" w:color="auto"/>
      </w:divBdr>
    </w:div>
    <w:div w:id="1156609311">
      <w:bodyDiv w:val="1"/>
      <w:marLeft w:val="0"/>
      <w:marRight w:val="0"/>
      <w:marTop w:val="0"/>
      <w:marBottom w:val="0"/>
      <w:divBdr>
        <w:top w:val="none" w:sz="0" w:space="0" w:color="auto"/>
        <w:left w:val="none" w:sz="0" w:space="0" w:color="auto"/>
        <w:bottom w:val="none" w:sz="0" w:space="0" w:color="auto"/>
        <w:right w:val="none" w:sz="0" w:space="0" w:color="auto"/>
      </w:divBdr>
      <w:divsChild>
        <w:div w:id="1070620449">
          <w:marLeft w:val="0"/>
          <w:marRight w:val="0"/>
          <w:marTop w:val="0"/>
          <w:marBottom w:val="0"/>
          <w:divBdr>
            <w:top w:val="none" w:sz="0" w:space="0" w:color="auto"/>
            <w:left w:val="none" w:sz="0" w:space="0" w:color="auto"/>
            <w:bottom w:val="none" w:sz="0" w:space="0" w:color="auto"/>
            <w:right w:val="none" w:sz="0" w:space="0" w:color="auto"/>
          </w:divBdr>
        </w:div>
        <w:div w:id="186912843">
          <w:marLeft w:val="0"/>
          <w:marRight w:val="0"/>
          <w:marTop w:val="0"/>
          <w:marBottom w:val="0"/>
          <w:divBdr>
            <w:top w:val="none" w:sz="0" w:space="0" w:color="auto"/>
            <w:left w:val="none" w:sz="0" w:space="0" w:color="auto"/>
            <w:bottom w:val="none" w:sz="0" w:space="0" w:color="auto"/>
            <w:right w:val="none" w:sz="0" w:space="0" w:color="auto"/>
          </w:divBdr>
        </w:div>
        <w:div w:id="427506620">
          <w:marLeft w:val="0"/>
          <w:marRight w:val="0"/>
          <w:marTop w:val="0"/>
          <w:marBottom w:val="0"/>
          <w:divBdr>
            <w:top w:val="none" w:sz="0" w:space="0" w:color="auto"/>
            <w:left w:val="none" w:sz="0" w:space="0" w:color="auto"/>
            <w:bottom w:val="none" w:sz="0" w:space="0" w:color="auto"/>
            <w:right w:val="none" w:sz="0" w:space="0" w:color="auto"/>
          </w:divBdr>
        </w:div>
        <w:div w:id="997611847">
          <w:marLeft w:val="0"/>
          <w:marRight w:val="0"/>
          <w:marTop w:val="0"/>
          <w:marBottom w:val="0"/>
          <w:divBdr>
            <w:top w:val="none" w:sz="0" w:space="0" w:color="auto"/>
            <w:left w:val="none" w:sz="0" w:space="0" w:color="auto"/>
            <w:bottom w:val="none" w:sz="0" w:space="0" w:color="auto"/>
            <w:right w:val="none" w:sz="0" w:space="0" w:color="auto"/>
          </w:divBdr>
        </w:div>
        <w:div w:id="142477915">
          <w:marLeft w:val="0"/>
          <w:marRight w:val="0"/>
          <w:marTop w:val="0"/>
          <w:marBottom w:val="0"/>
          <w:divBdr>
            <w:top w:val="none" w:sz="0" w:space="0" w:color="auto"/>
            <w:left w:val="none" w:sz="0" w:space="0" w:color="auto"/>
            <w:bottom w:val="none" w:sz="0" w:space="0" w:color="auto"/>
            <w:right w:val="none" w:sz="0" w:space="0" w:color="auto"/>
          </w:divBdr>
        </w:div>
      </w:divsChild>
    </w:div>
    <w:div w:id="1179006407">
      <w:bodyDiv w:val="1"/>
      <w:marLeft w:val="0"/>
      <w:marRight w:val="0"/>
      <w:marTop w:val="0"/>
      <w:marBottom w:val="0"/>
      <w:divBdr>
        <w:top w:val="none" w:sz="0" w:space="0" w:color="auto"/>
        <w:left w:val="none" w:sz="0" w:space="0" w:color="auto"/>
        <w:bottom w:val="none" w:sz="0" w:space="0" w:color="auto"/>
        <w:right w:val="none" w:sz="0" w:space="0" w:color="auto"/>
      </w:divBdr>
      <w:divsChild>
        <w:div w:id="572279787">
          <w:marLeft w:val="0"/>
          <w:marRight w:val="0"/>
          <w:marTop w:val="0"/>
          <w:marBottom w:val="0"/>
          <w:divBdr>
            <w:top w:val="none" w:sz="0" w:space="0" w:color="auto"/>
            <w:left w:val="none" w:sz="0" w:space="0" w:color="auto"/>
            <w:bottom w:val="none" w:sz="0" w:space="0" w:color="auto"/>
            <w:right w:val="none" w:sz="0" w:space="0" w:color="auto"/>
          </w:divBdr>
          <w:divsChild>
            <w:div w:id="1492064889">
              <w:marLeft w:val="0"/>
              <w:marRight w:val="0"/>
              <w:marTop w:val="0"/>
              <w:marBottom w:val="0"/>
              <w:divBdr>
                <w:top w:val="none" w:sz="0" w:space="0" w:color="auto"/>
                <w:left w:val="none" w:sz="0" w:space="0" w:color="auto"/>
                <w:bottom w:val="none" w:sz="0" w:space="0" w:color="auto"/>
                <w:right w:val="none" w:sz="0" w:space="0" w:color="auto"/>
              </w:divBdr>
              <w:divsChild>
                <w:div w:id="107007455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28273957">
          <w:marLeft w:val="0"/>
          <w:marRight w:val="0"/>
          <w:marTop w:val="0"/>
          <w:marBottom w:val="0"/>
          <w:divBdr>
            <w:top w:val="none" w:sz="0" w:space="0" w:color="auto"/>
            <w:left w:val="none" w:sz="0" w:space="0" w:color="auto"/>
            <w:bottom w:val="none" w:sz="0" w:space="0" w:color="auto"/>
            <w:right w:val="none" w:sz="0" w:space="0" w:color="auto"/>
          </w:divBdr>
          <w:divsChild>
            <w:div w:id="1041051797">
              <w:marLeft w:val="0"/>
              <w:marRight w:val="0"/>
              <w:marTop w:val="0"/>
              <w:marBottom w:val="0"/>
              <w:divBdr>
                <w:top w:val="none" w:sz="0" w:space="0" w:color="auto"/>
                <w:left w:val="none" w:sz="0" w:space="0" w:color="auto"/>
                <w:bottom w:val="none" w:sz="0" w:space="0" w:color="auto"/>
                <w:right w:val="none" w:sz="0" w:space="0" w:color="auto"/>
              </w:divBdr>
              <w:divsChild>
                <w:div w:id="1274433736">
                  <w:marLeft w:val="0"/>
                  <w:marRight w:val="0"/>
                  <w:marTop w:val="0"/>
                  <w:marBottom w:val="0"/>
                  <w:divBdr>
                    <w:top w:val="none" w:sz="0" w:space="0" w:color="auto"/>
                    <w:left w:val="none" w:sz="0" w:space="0" w:color="auto"/>
                    <w:bottom w:val="none" w:sz="0" w:space="0" w:color="auto"/>
                    <w:right w:val="none" w:sz="0" w:space="0" w:color="auto"/>
                  </w:divBdr>
                  <w:divsChild>
                    <w:div w:id="1447504087">
                      <w:marLeft w:val="0"/>
                      <w:marRight w:val="0"/>
                      <w:marTop w:val="0"/>
                      <w:marBottom w:val="0"/>
                      <w:divBdr>
                        <w:top w:val="none" w:sz="0" w:space="0" w:color="auto"/>
                        <w:left w:val="none" w:sz="0" w:space="0" w:color="auto"/>
                        <w:bottom w:val="none" w:sz="0" w:space="0" w:color="auto"/>
                        <w:right w:val="none" w:sz="0" w:space="0" w:color="auto"/>
                      </w:divBdr>
                      <w:divsChild>
                        <w:div w:id="981732732">
                          <w:marLeft w:val="0"/>
                          <w:marRight w:val="0"/>
                          <w:marTop w:val="0"/>
                          <w:marBottom w:val="0"/>
                          <w:divBdr>
                            <w:top w:val="none" w:sz="0" w:space="0" w:color="auto"/>
                            <w:left w:val="none" w:sz="0" w:space="0" w:color="auto"/>
                            <w:bottom w:val="none" w:sz="0" w:space="0" w:color="auto"/>
                            <w:right w:val="none" w:sz="0" w:space="0" w:color="auto"/>
                          </w:divBdr>
                          <w:divsChild>
                            <w:div w:id="563104354">
                              <w:marLeft w:val="0"/>
                              <w:marRight w:val="0"/>
                              <w:marTop w:val="0"/>
                              <w:marBottom w:val="0"/>
                              <w:divBdr>
                                <w:top w:val="none" w:sz="0" w:space="0" w:color="auto"/>
                                <w:left w:val="none" w:sz="0" w:space="0" w:color="auto"/>
                                <w:bottom w:val="none" w:sz="0" w:space="0" w:color="auto"/>
                                <w:right w:val="none" w:sz="0" w:space="0" w:color="auto"/>
                              </w:divBdr>
                            </w:div>
                            <w:div w:id="89019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583544">
                  <w:marLeft w:val="0"/>
                  <w:marRight w:val="0"/>
                  <w:marTop w:val="0"/>
                  <w:marBottom w:val="0"/>
                  <w:divBdr>
                    <w:top w:val="none" w:sz="0" w:space="0" w:color="auto"/>
                    <w:left w:val="none" w:sz="0" w:space="0" w:color="auto"/>
                    <w:bottom w:val="none" w:sz="0" w:space="0" w:color="auto"/>
                    <w:right w:val="none" w:sz="0" w:space="0" w:color="auto"/>
                  </w:divBdr>
                  <w:divsChild>
                    <w:div w:id="875044654">
                      <w:marLeft w:val="0"/>
                      <w:marRight w:val="0"/>
                      <w:marTop w:val="0"/>
                      <w:marBottom w:val="0"/>
                      <w:divBdr>
                        <w:top w:val="none" w:sz="0" w:space="0" w:color="auto"/>
                        <w:left w:val="none" w:sz="0" w:space="0" w:color="auto"/>
                        <w:bottom w:val="none" w:sz="0" w:space="0" w:color="auto"/>
                        <w:right w:val="none" w:sz="0" w:space="0" w:color="auto"/>
                      </w:divBdr>
                      <w:divsChild>
                        <w:div w:id="554465873">
                          <w:marLeft w:val="0"/>
                          <w:marRight w:val="0"/>
                          <w:marTop w:val="0"/>
                          <w:marBottom w:val="0"/>
                          <w:divBdr>
                            <w:top w:val="none" w:sz="0" w:space="0" w:color="auto"/>
                            <w:left w:val="none" w:sz="0" w:space="0" w:color="auto"/>
                            <w:bottom w:val="none" w:sz="0" w:space="0" w:color="auto"/>
                            <w:right w:val="none" w:sz="0" w:space="0" w:color="auto"/>
                          </w:divBdr>
                          <w:divsChild>
                            <w:div w:id="900557841">
                              <w:marLeft w:val="0"/>
                              <w:marRight w:val="0"/>
                              <w:marTop w:val="0"/>
                              <w:marBottom w:val="0"/>
                              <w:divBdr>
                                <w:top w:val="none" w:sz="0" w:space="0" w:color="auto"/>
                                <w:left w:val="none" w:sz="0" w:space="0" w:color="auto"/>
                                <w:bottom w:val="none" w:sz="0" w:space="0" w:color="auto"/>
                                <w:right w:val="none" w:sz="0" w:space="0" w:color="auto"/>
                              </w:divBdr>
                            </w:div>
                            <w:div w:id="171438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068527">
                  <w:marLeft w:val="0"/>
                  <w:marRight w:val="0"/>
                  <w:marTop w:val="0"/>
                  <w:marBottom w:val="0"/>
                  <w:divBdr>
                    <w:top w:val="none" w:sz="0" w:space="0" w:color="auto"/>
                    <w:left w:val="none" w:sz="0" w:space="0" w:color="auto"/>
                    <w:bottom w:val="none" w:sz="0" w:space="0" w:color="auto"/>
                    <w:right w:val="none" w:sz="0" w:space="0" w:color="auto"/>
                  </w:divBdr>
                  <w:divsChild>
                    <w:div w:id="1960188461">
                      <w:marLeft w:val="0"/>
                      <w:marRight w:val="0"/>
                      <w:marTop w:val="0"/>
                      <w:marBottom w:val="0"/>
                      <w:divBdr>
                        <w:top w:val="none" w:sz="0" w:space="0" w:color="auto"/>
                        <w:left w:val="none" w:sz="0" w:space="0" w:color="auto"/>
                        <w:bottom w:val="none" w:sz="0" w:space="0" w:color="auto"/>
                        <w:right w:val="none" w:sz="0" w:space="0" w:color="auto"/>
                      </w:divBdr>
                      <w:divsChild>
                        <w:div w:id="426117307">
                          <w:marLeft w:val="0"/>
                          <w:marRight w:val="0"/>
                          <w:marTop w:val="0"/>
                          <w:marBottom w:val="0"/>
                          <w:divBdr>
                            <w:top w:val="none" w:sz="0" w:space="0" w:color="auto"/>
                            <w:left w:val="none" w:sz="0" w:space="0" w:color="auto"/>
                            <w:bottom w:val="none" w:sz="0" w:space="0" w:color="auto"/>
                            <w:right w:val="none" w:sz="0" w:space="0" w:color="auto"/>
                          </w:divBdr>
                          <w:divsChild>
                            <w:div w:id="391513472">
                              <w:marLeft w:val="0"/>
                              <w:marRight w:val="0"/>
                              <w:marTop w:val="0"/>
                              <w:marBottom w:val="0"/>
                              <w:divBdr>
                                <w:top w:val="none" w:sz="0" w:space="0" w:color="auto"/>
                                <w:left w:val="none" w:sz="0" w:space="0" w:color="auto"/>
                                <w:bottom w:val="none" w:sz="0" w:space="0" w:color="auto"/>
                                <w:right w:val="none" w:sz="0" w:space="0" w:color="auto"/>
                              </w:divBdr>
                            </w:div>
                            <w:div w:id="19772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58678">
                  <w:marLeft w:val="0"/>
                  <w:marRight w:val="0"/>
                  <w:marTop w:val="0"/>
                  <w:marBottom w:val="0"/>
                  <w:divBdr>
                    <w:top w:val="none" w:sz="0" w:space="0" w:color="auto"/>
                    <w:left w:val="none" w:sz="0" w:space="0" w:color="auto"/>
                    <w:bottom w:val="none" w:sz="0" w:space="0" w:color="auto"/>
                    <w:right w:val="none" w:sz="0" w:space="0" w:color="auto"/>
                  </w:divBdr>
                  <w:divsChild>
                    <w:div w:id="1392072561">
                      <w:marLeft w:val="0"/>
                      <w:marRight w:val="0"/>
                      <w:marTop w:val="0"/>
                      <w:marBottom w:val="0"/>
                      <w:divBdr>
                        <w:top w:val="none" w:sz="0" w:space="0" w:color="auto"/>
                        <w:left w:val="none" w:sz="0" w:space="0" w:color="auto"/>
                        <w:bottom w:val="none" w:sz="0" w:space="0" w:color="auto"/>
                        <w:right w:val="none" w:sz="0" w:space="0" w:color="auto"/>
                      </w:divBdr>
                      <w:divsChild>
                        <w:div w:id="2006350255">
                          <w:marLeft w:val="0"/>
                          <w:marRight w:val="0"/>
                          <w:marTop w:val="0"/>
                          <w:marBottom w:val="0"/>
                          <w:divBdr>
                            <w:top w:val="none" w:sz="0" w:space="0" w:color="auto"/>
                            <w:left w:val="none" w:sz="0" w:space="0" w:color="auto"/>
                            <w:bottom w:val="none" w:sz="0" w:space="0" w:color="auto"/>
                            <w:right w:val="none" w:sz="0" w:space="0" w:color="auto"/>
                          </w:divBdr>
                          <w:divsChild>
                            <w:div w:id="885869755">
                              <w:marLeft w:val="0"/>
                              <w:marRight w:val="0"/>
                              <w:marTop w:val="0"/>
                              <w:marBottom w:val="0"/>
                              <w:divBdr>
                                <w:top w:val="none" w:sz="0" w:space="0" w:color="auto"/>
                                <w:left w:val="none" w:sz="0" w:space="0" w:color="auto"/>
                                <w:bottom w:val="none" w:sz="0" w:space="0" w:color="auto"/>
                                <w:right w:val="none" w:sz="0" w:space="0" w:color="auto"/>
                              </w:divBdr>
                            </w:div>
                            <w:div w:id="11459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21011">
          <w:marLeft w:val="0"/>
          <w:marRight w:val="0"/>
          <w:marTop w:val="0"/>
          <w:marBottom w:val="0"/>
          <w:divBdr>
            <w:top w:val="none" w:sz="0" w:space="0" w:color="auto"/>
            <w:left w:val="none" w:sz="0" w:space="0" w:color="auto"/>
            <w:bottom w:val="none" w:sz="0" w:space="0" w:color="auto"/>
            <w:right w:val="none" w:sz="0" w:space="0" w:color="auto"/>
          </w:divBdr>
          <w:divsChild>
            <w:div w:id="423188396">
              <w:marLeft w:val="0"/>
              <w:marRight w:val="0"/>
              <w:marTop w:val="0"/>
              <w:marBottom w:val="0"/>
              <w:divBdr>
                <w:top w:val="none" w:sz="0" w:space="0" w:color="auto"/>
                <w:left w:val="none" w:sz="0" w:space="0" w:color="auto"/>
                <w:bottom w:val="none" w:sz="0" w:space="0" w:color="auto"/>
                <w:right w:val="none" w:sz="0" w:space="0" w:color="auto"/>
              </w:divBdr>
              <w:divsChild>
                <w:div w:id="4014091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29863066">
          <w:marLeft w:val="0"/>
          <w:marRight w:val="0"/>
          <w:marTop w:val="0"/>
          <w:marBottom w:val="0"/>
          <w:divBdr>
            <w:top w:val="none" w:sz="0" w:space="0" w:color="auto"/>
            <w:left w:val="none" w:sz="0" w:space="0" w:color="auto"/>
            <w:bottom w:val="none" w:sz="0" w:space="0" w:color="auto"/>
            <w:right w:val="none" w:sz="0" w:space="0" w:color="auto"/>
          </w:divBdr>
          <w:divsChild>
            <w:div w:id="1028070652">
              <w:marLeft w:val="0"/>
              <w:marRight w:val="0"/>
              <w:marTop w:val="0"/>
              <w:marBottom w:val="0"/>
              <w:divBdr>
                <w:top w:val="none" w:sz="0" w:space="0" w:color="auto"/>
                <w:left w:val="none" w:sz="0" w:space="0" w:color="auto"/>
                <w:bottom w:val="none" w:sz="0" w:space="0" w:color="auto"/>
                <w:right w:val="none" w:sz="0" w:space="0" w:color="auto"/>
              </w:divBdr>
              <w:divsChild>
                <w:div w:id="729615917">
                  <w:marLeft w:val="0"/>
                  <w:marRight w:val="0"/>
                  <w:marTop w:val="0"/>
                  <w:marBottom w:val="0"/>
                  <w:divBdr>
                    <w:top w:val="none" w:sz="0" w:space="0" w:color="auto"/>
                    <w:left w:val="none" w:sz="0" w:space="0" w:color="auto"/>
                    <w:bottom w:val="none" w:sz="0" w:space="0" w:color="auto"/>
                    <w:right w:val="none" w:sz="0" w:space="0" w:color="auto"/>
                  </w:divBdr>
                  <w:divsChild>
                    <w:div w:id="1885827912">
                      <w:marLeft w:val="0"/>
                      <w:marRight w:val="0"/>
                      <w:marTop w:val="0"/>
                      <w:marBottom w:val="0"/>
                      <w:divBdr>
                        <w:top w:val="none" w:sz="0" w:space="0" w:color="auto"/>
                        <w:left w:val="none" w:sz="0" w:space="0" w:color="auto"/>
                        <w:bottom w:val="none" w:sz="0" w:space="0" w:color="auto"/>
                        <w:right w:val="none" w:sz="0" w:space="0" w:color="auto"/>
                      </w:divBdr>
                      <w:divsChild>
                        <w:div w:id="791484370">
                          <w:marLeft w:val="0"/>
                          <w:marRight w:val="0"/>
                          <w:marTop w:val="0"/>
                          <w:marBottom w:val="0"/>
                          <w:divBdr>
                            <w:top w:val="none" w:sz="0" w:space="0" w:color="auto"/>
                            <w:left w:val="none" w:sz="0" w:space="0" w:color="auto"/>
                            <w:bottom w:val="none" w:sz="0" w:space="0" w:color="auto"/>
                            <w:right w:val="none" w:sz="0" w:space="0" w:color="auto"/>
                          </w:divBdr>
                          <w:divsChild>
                            <w:div w:id="2043629816">
                              <w:marLeft w:val="0"/>
                              <w:marRight w:val="0"/>
                              <w:marTop w:val="0"/>
                              <w:marBottom w:val="0"/>
                              <w:divBdr>
                                <w:top w:val="none" w:sz="0" w:space="0" w:color="auto"/>
                                <w:left w:val="none" w:sz="0" w:space="0" w:color="auto"/>
                                <w:bottom w:val="none" w:sz="0" w:space="0" w:color="auto"/>
                                <w:right w:val="none" w:sz="0" w:space="0" w:color="auto"/>
                              </w:divBdr>
                            </w:div>
                            <w:div w:id="11945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660123">
                  <w:marLeft w:val="0"/>
                  <w:marRight w:val="0"/>
                  <w:marTop w:val="0"/>
                  <w:marBottom w:val="0"/>
                  <w:divBdr>
                    <w:top w:val="none" w:sz="0" w:space="0" w:color="auto"/>
                    <w:left w:val="none" w:sz="0" w:space="0" w:color="auto"/>
                    <w:bottom w:val="none" w:sz="0" w:space="0" w:color="auto"/>
                    <w:right w:val="none" w:sz="0" w:space="0" w:color="auto"/>
                  </w:divBdr>
                  <w:divsChild>
                    <w:div w:id="1645086217">
                      <w:marLeft w:val="0"/>
                      <w:marRight w:val="0"/>
                      <w:marTop w:val="0"/>
                      <w:marBottom w:val="0"/>
                      <w:divBdr>
                        <w:top w:val="none" w:sz="0" w:space="0" w:color="auto"/>
                        <w:left w:val="none" w:sz="0" w:space="0" w:color="auto"/>
                        <w:bottom w:val="none" w:sz="0" w:space="0" w:color="auto"/>
                        <w:right w:val="none" w:sz="0" w:space="0" w:color="auto"/>
                      </w:divBdr>
                      <w:divsChild>
                        <w:div w:id="1814979163">
                          <w:marLeft w:val="0"/>
                          <w:marRight w:val="0"/>
                          <w:marTop w:val="0"/>
                          <w:marBottom w:val="0"/>
                          <w:divBdr>
                            <w:top w:val="none" w:sz="0" w:space="0" w:color="auto"/>
                            <w:left w:val="none" w:sz="0" w:space="0" w:color="auto"/>
                            <w:bottom w:val="none" w:sz="0" w:space="0" w:color="auto"/>
                            <w:right w:val="none" w:sz="0" w:space="0" w:color="auto"/>
                          </w:divBdr>
                          <w:divsChild>
                            <w:div w:id="1923179193">
                              <w:marLeft w:val="0"/>
                              <w:marRight w:val="0"/>
                              <w:marTop w:val="0"/>
                              <w:marBottom w:val="0"/>
                              <w:divBdr>
                                <w:top w:val="none" w:sz="0" w:space="0" w:color="auto"/>
                                <w:left w:val="none" w:sz="0" w:space="0" w:color="auto"/>
                                <w:bottom w:val="none" w:sz="0" w:space="0" w:color="auto"/>
                                <w:right w:val="none" w:sz="0" w:space="0" w:color="auto"/>
                              </w:divBdr>
                            </w:div>
                            <w:div w:id="801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11578">
          <w:marLeft w:val="0"/>
          <w:marRight w:val="0"/>
          <w:marTop w:val="0"/>
          <w:marBottom w:val="0"/>
          <w:divBdr>
            <w:top w:val="none" w:sz="0" w:space="0" w:color="auto"/>
            <w:left w:val="none" w:sz="0" w:space="0" w:color="auto"/>
            <w:bottom w:val="none" w:sz="0" w:space="0" w:color="auto"/>
            <w:right w:val="none" w:sz="0" w:space="0" w:color="auto"/>
          </w:divBdr>
          <w:divsChild>
            <w:div w:id="1545483861">
              <w:marLeft w:val="0"/>
              <w:marRight w:val="0"/>
              <w:marTop w:val="0"/>
              <w:marBottom w:val="0"/>
              <w:divBdr>
                <w:top w:val="none" w:sz="0" w:space="0" w:color="auto"/>
                <w:left w:val="none" w:sz="0" w:space="0" w:color="auto"/>
                <w:bottom w:val="none" w:sz="0" w:space="0" w:color="auto"/>
                <w:right w:val="none" w:sz="0" w:space="0" w:color="auto"/>
              </w:divBdr>
              <w:divsChild>
                <w:div w:id="1893439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3874628">
          <w:marLeft w:val="0"/>
          <w:marRight w:val="0"/>
          <w:marTop w:val="0"/>
          <w:marBottom w:val="0"/>
          <w:divBdr>
            <w:top w:val="none" w:sz="0" w:space="0" w:color="auto"/>
            <w:left w:val="none" w:sz="0" w:space="0" w:color="auto"/>
            <w:bottom w:val="none" w:sz="0" w:space="0" w:color="auto"/>
            <w:right w:val="none" w:sz="0" w:space="0" w:color="auto"/>
          </w:divBdr>
          <w:divsChild>
            <w:div w:id="174804476">
              <w:marLeft w:val="0"/>
              <w:marRight w:val="0"/>
              <w:marTop w:val="0"/>
              <w:marBottom w:val="0"/>
              <w:divBdr>
                <w:top w:val="none" w:sz="0" w:space="0" w:color="auto"/>
                <w:left w:val="none" w:sz="0" w:space="0" w:color="auto"/>
                <w:bottom w:val="none" w:sz="0" w:space="0" w:color="auto"/>
                <w:right w:val="none" w:sz="0" w:space="0" w:color="auto"/>
              </w:divBdr>
              <w:divsChild>
                <w:div w:id="2028629989">
                  <w:marLeft w:val="0"/>
                  <w:marRight w:val="0"/>
                  <w:marTop w:val="0"/>
                  <w:marBottom w:val="0"/>
                  <w:divBdr>
                    <w:top w:val="none" w:sz="0" w:space="0" w:color="auto"/>
                    <w:left w:val="none" w:sz="0" w:space="0" w:color="auto"/>
                    <w:bottom w:val="none" w:sz="0" w:space="0" w:color="auto"/>
                    <w:right w:val="none" w:sz="0" w:space="0" w:color="auto"/>
                  </w:divBdr>
                  <w:divsChild>
                    <w:div w:id="2053263082">
                      <w:marLeft w:val="0"/>
                      <w:marRight w:val="0"/>
                      <w:marTop w:val="0"/>
                      <w:marBottom w:val="0"/>
                      <w:divBdr>
                        <w:top w:val="none" w:sz="0" w:space="0" w:color="auto"/>
                        <w:left w:val="none" w:sz="0" w:space="0" w:color="auto"/>
                        <w:bottom w:val="none" w:sz="0" w:space="0" w:color="auto"/>
                        <w:right w:val="none" w:sz="0" w:space="0" w:color="auto"/>
                      </w:divBdr>
                      <w:divsChild>
                        <w:div w:id="279997564">
                          <w:marLeft w:val="0"/>
                          <w:marRight w:val="0"/>
                          <w:marTop w:val="0"/>
                          <w:marBottom w:val="0"/>
                          <w:divBdr>
                            <w:top w:val="none" w:sz="0" w:space="0" w:color="auto"/>
                            <w:left w:val="none" w:sz="0" w:space="0" w:color="auto"/>
                            <w:bottom w:val="none" w:sz="0" w:space="0" w:color="auto"/>
                            <w:right w:val="none" w:sz="0" w:space="0" w:color="auto"/>
                          </w:divBdr>
                          <w:divsChild>
                            <w:div w:id="298267744">
                              <w:marLeft w:val="0"/>
                              <w:marRight w:val="0"/>
                              <w:marTop w:val="0"/>
                              <w:marBottom w:val="0"/>
                              <w:divBdr>
                                <w:top w:val="none" w:sz="0" w:space="0" w:color="auto"/>
                                <w:left w:val="none" w:sz="0" w:space="0" w:color="auto"/>
                                <w:bottom w:val="none" w:sz="0" w:space="0" w:color="auto"/>
                                <w:right w:val="none" w:sz="0" w:space="0" w:color="auto"/>
                              </w:divBdr>
                            </w:div>
                            <w:div w:id="12676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83648">
                  <w:marLeft w:val="0"/>
                  <w:marRight w:val="0"/>
                  <w:marTop w:val="0"/>
                  <w:marBottom w:val="0"/>
                  <w:divBdr>
                    <w:top w:val="none" w:sz="0" w:space="0" w:color="auto"/>
                    <w:left w:val="none" w:sz="0" w:space="0" w:color="auto"/>
                    <w:bottom w:val="none" w:sz="0" w:space="0" w:color="auto"/>
                    <w:right w:val="none" w:sz="0" w:space="0" w:color="auto"/>
                  </w:divBdr>
                  <w:divsChild>
                    <w:div w:id="829489681">
                      <w:marLeft w:val="0"/>
                      <w:marRight w:val="0"/>
                      <w:marTop w:val="0"/>
                      <w:marBottom w:val="0"/>
                      <w:divBdr>
                        <w:top w:val="none" w:sz="0" w:space="0" w:color="auto"/>
                        <w:left w:val="none" w:sz="0" w:space="0" w:color="auto"/>
                        <w:bottom w:val="none" w:sz="0" w:space="0" w:color="auto"/>
                        <w:right w:val="none" w:sz="0" w:space="0" w:color="auto"/>
                      </w:divBdr>
                      <w:divsChild>
                        <w:div w:id="1137990203">
                          <w:marLeft w:val="0"/>
                          <w:marRight w:val="0"/>
                          <w:marTop w:val="0"/>
                          <w:marBottom w:val="0"/>
                          <w:divBdr>
                            <w:top w:val="none" w:sz="0" w:space="0" w:color="auto"/>
                            <w:left w:val="none" w:sz="0" w:space="0" w:color="auto"/>
                            <w:bottom w:val="none" w:sz="0" w:space="0" w:color="auto"/>
                            <w:right w:val="none" w:sz="0" w:space="0" w:color="auto"/>
                          </w:divBdr>
                          <w:divsChild>
                            <w:div w:id="1186940521">
                              <w:marLeft w:val="0"/>
                              <w:marRight w:val="0"/>
                              <w:marTop w:val="0"/>
                              <w:marBottom w:val="0"/>
                              <w:divBdr>
                                <w:top w:val="none" w:sz="0" w:space="0" w:color="auto"/>
                                <w:left w:val="none" w:sz="0" w:space="0" w:color="auto"/>
                                <w:bottom w:val="none" w:sz="0" w:space="0" w:color="auto"/>
                                <w:right w:val="none" w:sz="0" w:space="0" w:color="auto"/>
                              </w:divBdr>
                            </w:div>
                            <w:div w:id="124302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234120">
                  <w:marLeft w:val="0"/>
                  <w:marRight w:val="0"/>
                  <w:marTop w:val="0"/>
                  <w:marBottom w:val="0"/>
                  <w:divBdr>
                    <w:top w:val="none" w:sz="0" w:space="0" w:color="auto"/>
                    <w:left w:val="none" w:sz="0" w:space="0" w:color="auto"/>
                    <w:bottom w:val="none" w:sz="0" w:space="0" w:color="auto"/>
                    <w:right w:val="none" w:sz="0" w:space="0" w:color="auto"/>
                  </w:divBdr>
                  <w:divsChild>
                    <w:div w:id="716516419">
                      <w:marLeft w:val="0"/>
                      <w:marRight w:val="0"/>
                      <w:marTop w:val="0"/>
                      <w:marBottom w:val="0"/>
                      <w:divBdr>
                        <w:top w:val="none" w:sz="0" w:space="0" w:color="auto"/>
                        <w:left w:val="none" w:sz="0" w:space="0" w:color="auto"/>
                        <w:bottom w:val="none" w:sz="0" w:space="0" w:color="auto"/>
                        <w:right w:val="none" w:sz="0" w:space="0" w:color="auto"/>
                      </w:divBdr>
                      <w:divsChild>
                        <w:div w:id="174853148">
                          <w:marLeft w:val="0"/>
                          <w:marRight w:val="0"/>
                          <w:marTop w:val="0"/>
                          <w:marBottom w:val="0"/>
                          <w:divBdr>
                            <w:top w:val="none" w:sz="0" w:space="0" w:color="auto"/>
                            <w:left w:val="none" w:sz="0" w:space="0" w:color="auto"/>
                            <w:bottom w:val="none" w:sz="0" w:space="0" w:color="auto"/>
                            <w:right w:val="none" w:sz="0" w:space="0" w:color="auto"/>
                          </w:divBdr>
                          <w:divsChild>
                            <w:div w:id="1693343251">
                              <w:marLeft w:val="0"/>
                              <w:marRight w:val="0"/>
                              <w:marTop w:val="0"/>
                              <w:marBottom w:val="0"/>
                              <w:divBdr>
                                <w:top w:val="none" w:sz="0" w:space="0" w:color="auto"/>
                                <w:left w:val="none" w:sz="0" w:space="0" w:color="auto"/>
                                <w:bottom w:val="none" w:sz="0" w:space="0" w:color="auto"/>
                                <w:right w:val="none" w:sz="0" w:space="0" w:color="auto"/>
                              </w:divBdr>
                            </w:div>
                            <w:div w:id="5518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166380">
          <w:marLeft w:val="0"/>
          <w:marRight w:val="0"/>
          <w:marTop w:val="0"/>
          <w:marBottom w:val="0"/>
          <w:divBdr>
            <w:top w:val="none" w:sz="0" w:space="0" w:color="auto"/>
            <w:left w:val="none" w:sz="0" w:space="0" w:color="auto"/>
            <w:bottom w:val="none" w:sz="0" w:space="0" w:color="auto"/>
            <w:right w:val="none" w:sz="0" w:space="0" w:color="auto"/>
          </w:divBdr>
          <w:divsChild>
            <w:div w:id="1357120972">
              <w:marLeft w:val="0"/>
              <w:marRight w:val="0"/>
              <w:marTop w:val="0"/>
              <w:marBottom w:val="0"/>
              <w:divBdr>
                <w:top w:val="none" w:sz="0" w:space="0" w:color="auto"/>
                <w:left w:val="none" w:sz="0" w:space="0" w:color="auto"/>
                <w:bottom w:val="none" w:sz="0" w:space="0" w:color="auto"/>
                <w:right w:val="none" w:sz="0" w:space="0" w:color="auto"/>
              </w:divBdr>
              <w:divsChild>
                <w:div w:id="16478712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11868533">
      <w:bodyDiv w:val="1"/>
      <w:marLeft w:val="0"/>
      <w:marRight w:val="0"/>
      <w:marTop w:val="0"/>
      <w:marBottom w:val="0"/>
      <w:divBdr>
        <w:top w:val="none" w:sz="0" w:space="0" w:color="auto"/>
        <w:left w:val="none" w:sz="0" w:space="0" w:color="auto"/>
        <w:bottom w:val="none" w:sz="0" w:space="0" w:color="auto"/>
        <w:right w:val="none" w:sz="0" w:space="0" w:color="auto"/>
      </w:divBdr>
      <w:divsChild>
        <w:div w:id="391126285">
          <w:marLeft w:val="0"/>
          <w:marRight w:val="0"/>
          <w:marTop w:val="0"/>
          <w:marBottom w:val="0"/>
          <w:divBdr>
            <w:top w:val="none" w:sz="0" w:space="0" w:color="auto"/>
            <w:left w:val="none" w:sz="0" w:space="0" w:color="auto"/>
            <w:bottom w:val="none" w:sz="0" w:space="0" w:color="auto"/>
            <w:right w:val="none" w:sz="0" w:space="0" w:color="auto"/>
          </w:divBdr>
        </w:div>
        <w:div w:id="2059544895">
          <w:marLeft w:val="0"/>
          <w:marRight w:val="0"/>
          <w:marTop w:val="0"/>
          <w:marBottom w:val="0"/>
          <w:divBdr>
            <w:top w:val="none" w:sz="0" w:space="0" w:color="auto"/>
            <w:left w:val="none" w:sz="0" w:space="0" w:color="auto"/>
            <w:bottom w:val="none" w:sz="0" w:space="0" w:color="auto"/>
            <w:right w:val="none" w:sz="0" w:space="0" w:color="auto"/>
          </w:divBdr>
        </w:div>
        <w:div w:id="1701206098">
          <w:marLeft w:val="0"/>
          <w:marRight w:val="0"/>
          <w:marTop w:val="0"/>
          <w:marBottom w:val="0"/>
          <w:divBdr>
            <w:top w:val="none" w:sz="0" w:space="0" w:color="auto"/>
            <w:left w:val="none" w:sz="0" w:space="0" w:color="auto"/>
            <w:bottom w:val="none" w:sz="0" w:space="0" w:color="auto"/>
            <w:right w:val="none" w:sz="0" w:space="0" w:color="auto"/>
          </w:divBdr>
        </w:div>
      </w:divsChild>
    </w:div>
    <w:div w:id="169669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83C0D-2B6A-4E40-8BDE-639DCC12B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2679</Words>
  <Characters>15273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LienTT</dc:creator>
  <cp:keywords/>
  <dc:description/>
  <cp:lastModifiedBy>User</cp:lastModifiedBy>
  <cp:revision>2</cp:revision>
  <dcterms:created xsi:type="dcterms:W3CDTF">2025-11-10T01:45:00Z</dcterms:created>
  <dcterms:modified xsi:type="dcterms:W3CDTF">2025-11-10T01:45:00Z</dcterms:modified>
</cp:coreProperties>
</file>