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5" w:type="dxa"/>
        <w:tblInd w:w="-110" w:type="dxa"/>
        <w:tblLook w:val="04A0" w:firstRow="1" w:lastRow="0" w:firstColumn="1" w:lastColumn="0" w:noHBand="0" w:noVBand="1"/>
      </w:tblPr>
      <w:tblGrid>
        <w:gridCol w:w="3904"/>
        <w:gridCol w:w="5811"/>
      </w:tblGrid>
      <w:tr w:rsidR="00D4593E">
        <w:trPr>
          <w:trHeight w:val="1276"/>
        </w:trPr>
        <w:tc>
          <w:tcPr>
            <w:tcW w:w="3904" w:type="dxa"/>
          </w:tcPr>
          <w:p w:rsidR="00D4593E" w:rsidRDefault="00380CF5">
            <w:pPr>
              <w:spacing w:after="0" w:line="240" w:lineRule="auto"/>
              <w:jc w:val="center"/>
              <w:rPr>
                <w:b/>
                <w:bCs/>
                <w:sz w:val="26"/>
                <w:szCs w:val="26"/>
              </w:rPr>
            </w:pPr>
            <w:r>
              <w:rPr>
                <w:b/>
                <w:sz w:val="26"/>
                <w:szCs w:val="26"/>
              </w:rPr>
              <w:t>ỦY BAN NHÂN DÂN</w:t>
            </w:r>
            <w:r>
              <w:rPr>
                <w:b/>
                <w:sz w:val="26"/>
                <w:szCs w:val="26"/>
              </w:rPr>
              <w:br/>
            </w:r>
            <w:r w:rsidR="007A3B96">
              <w:rPr>
                <w:b/>
                <w:sz w:val="26"/>
                <w:szCs w:val="26"/>
              </w:rPr>
              <w:t>THÀNH PHỐ</w:t>
            </w:r>
            <w:r>
              <w:rPr>
                <w:b/>
                <w:sz w:val="26"/>
                <w:szCs w:val="26"/>
              </w:rPr>
              <w:t xml:space="preserve"> ĐỒNG NAI</w:t>
            </w:r>
          </w:p>
          <w:p w:rsidR="00D4593E" w:rsidRDefault="00380CF5">
            <w:pPr>
              <w:spacing w:after="0" w:line="240" w:lineRule="auto"/>
              <w:jc w:val="center"/>
              <w:rPr>
                <w:sz w:val="26"/>
                <w:szCs w:val="26"/>
              </w:rPr>
            </w:pPr>
            <w:r>
              <w:rPr>
                <w:noProof/>
                <w:sz w:val="26"/>
                <w:szCs w:val="26"/>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71120</wp:posOffset>
                      </wp:positionV>
                      <wp:extent cx="89979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top:5.6pt;height:0pt;width:70.85pt;mso-position-horizontal:center;mso-position-horizontal-relative:margin;z-index:251659264;mso-width-relative:page;mso-height-relative:page;" filled="f" stroked="t" coordsize="21600,21600" o:gfxdata="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s56zk0wAAAAYBAAAPAAAAAAAAAAEAIAAAACIAAABkcnMvZG93bnJl&#10;di54bWxQSwECFAAUAAAACACHTuJAsy+SMskBAACeAwAADgAAAAAAAAABACAAAAAiAQAAZHJzL2Uy&#10;b0RvYy54bWxQSwUGAAAAAAYABgBZAQAAXQUAAAAA&#10;">
                      <v:fill on="f" focussize="0,0"/>
                      <v:stroke color="#000000" joinstyle="round"/>
                      <v:imagedata o:title=""/>
                      <o:lock v:ext="edit" aspectratio="f"/>
                    </v:line>
                  </w:pict>
                </mc:Fallback>
              </mc:AlternateContent>
            </w:r>
          </w:p>
          <w:p w:rsidR="00D4593E" w:rsidRDefault="00380CF5">
            <w:pPr>
              <w:spacing w:after="60" w:line="240" w:lineRule="auto"/>
              <w:jc w:val="center"/>
            </w:pPr>
            <w:r>
              <w:t>Số:       /2026/QĐ-UBND</w:t>
            </w:r>
          </w:p>
          <w:p w:rsidR="00D4593E" w:rsidRDefault="00380CF5">
            <w:pPr>
              <w:spacing w:after="0" w:line="240" w:lineRule="auto"/>
              <w:jc w:val="center"/>
              <w:rPr>
                <w:b/>
                <w:sz w:val="26"/>
                <w:szCs w:val="26"/>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-38735</wp:posOffset>
                      </wp:positionH>
                      <wp:positionV relativeFrom="paragraph">
                        <wp:posOffset>40005</wp:posOffset>
                      </wp:positionV>
                      <wp:extent cx="953770" cy="428625"/>
                      <wp:effectExtent l="8890" t="11430" r="8890" b="7620"/>
                      <wp:wrapNone/>
                      <wp:docPr id="191356826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28625"/>
                              </a:xfrm>
                              <a:prstGeom prst="rect">
                                <a:avLst/>
                              </a:prstGeom>
                              <a:solidFill>
                                <a:srgbClr val="FFFFFF"/>
                              </a:solidFill>
                              <a:ln w="9525" cmpd="sng">
                                <a:solidFill>
                                  <a:srgbClr val="000000"/>
                                </a:solidFill>
                                <a:miter lim="800000"/>
                              </a:ln>
                            </wps:spPr>
                            <wps:txbx>
                              <w:txbxContent>
                                <w:p w:rsidR="00D4593E" w:rsidRDefault="00380CF5">
                                  <w:pPr>
                                    <w:spacing w:before="120" w:after="120" w:line="240" w:lineRule="auto"/>
                                    <w:jc w:val="center"/>
                                  </w:pPr>
                                  <w:r>
                                    <w:t>DỰ THẢO</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05pt;margin-top:3.15pt;width:75.1pt;height:33.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">
                      <v:textbox style="mso-fit-shape-to-text:t">
                        <w:txbxContent>
                          <w:p w:rsidR="00D4593E" w:rsidRDefault="00380CF5">
                            <w:pPr>
                              <w:spacing w:before="120" w:after="120" w:line="240" w:lineRule="auto"/>
                              <w:jc w:val="center"/>
                            </w:pPr>
                            <w:r>
                              <w:t>D</w:t>
                            </w:r>
                            <w:r>
                              <w:t>Ự</w:t>
                            </w:r>
                            <w:r>
                              <w:t xml:space="preserve"> TH</w:t>
                            </w:r>
                            <w:r>
                              <w:t>Ả</w:t>
                            </w:r>
                            <w:r>
                              <w:t>O</w:t>
                            </w:r>
                          </w:p>
                        </w:txbxContent>
                      </v:textbox>
                    </v:shape>
                  </w:pict>
                </mc:Fallback>
              </mc:AlternateContent>
            </w:r>
          </w:p>
        </w:tc>
        <w:tc>
          <w:tcPr>
            <w:tcW w:w="5811" w:type="dxa"/>
          </w:tcPr>
          <w:p w:rsidR="00D4593E" w:rsidRDefault="00380CF5">
            <w:pPr>
              <w:spacing w:after="0" w:line="240" w:lineRule="auto"/>
              <w:jc w:val="center"/>
              <w:rPr>
                <w:sz w:val="26"/>
                <w:szCs w:val="26"/>
              </w:rPr>
            </w:pPr>
            <w:r>
              <w:rPr>
                <w:b/>
                <w:bCs/>
                <w:sz w:val="26"/>
                <w:szCs w:val="26"/>
              </w:rPr>
              <w:t>CỘNG HÒA XÃ HỘI CHỦ NGHĨA VIỆT NAM</w:t>
            </w:r>
          </w:p>
          <w:p w:rsidR="00D4593E" w:rsidRDefault="00380CF5">
            <w:pPr>
              <w:spacing w:after="0" w:line="240" w:lineRule="auto"/>
              <w:jc w:val="center"/>
              <w:rPr>
                <w:b/>
                <w:bCs/>
                <w:sz w:val="26"/>
                <w:szCs w:val="26"/>
              </w:rPr>
            </w:pPr>
            <w:r>
              <w:rPr>
                <w:b/>
                <w:bCs/>
                <w:sz w:val="26"/>
                <w:szCs w:val="26"/>
              </w:rPr>
              <w:t>Độc lập-Tự do-Hạnh phúc</w:t>
            </w:r>
          </w:p>
          <w:p w:rsidR="00D4593E" w:rsidRDefault="00380CF5">
            <w:pPr>
              <w:spacing w:after="0" w:line="240" w:lineRule="auto"/>
              <w:jc w:val="center"/>
              <w:rPr>
                <w:sz w:val="26"/>
                <w:szCs w:val="26"/>
              </w:rPr>
            </w:pPr>
            <w:r>
              <w:rPr>
                <w:noProof/>
                <w:sz w:val="26"/>
                <w:szCs w:val="26"/>
              </w:rPr>
              <mc:AlternateContent>
                <mc:Choice Requires="wps">
                  <w:drawing>
                    <wp:anchor distT="0" distB="0" distL="114300" distR="114300" simplePos="0" relativeHeight="251658752" behindDoc="0" locked="0" layoutInCell="1" allowOverlap="1">
                      <wp:simplePos x="0" y="0"/>
                      <wp:positionH relativeFrom="margin">
                        <wp:posOffset>908050</wp:posOffset>
                      </wp:positionH>
                      <wp:positionV relativeFrom="paragraph">
                        <wp:posOffset>46990</wp:posOffset>
                      </wp:positionV>
                      <wp:extent cx="173609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09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71.5pt;margin-top:3.7pt;height:0pt;width:136.7pt;mso-position-horizontal-relative:margin;z-index:251660288;mso-width-relative:page;mso-height-relative:page;" filled="f" stroked="t" coordsize="21600,21600" o:gfxdata="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Eiq0NQAAAAHAQAADwAAAAAAAAABACAAAAAiAAAAZHJzL2Rvd25y&#10;ZXYueG1sUEsBAhQAFAAAAAgAh07iQLiyDEbJAQAAnwMAAA4AAAAAAAAAAQAgAAAAIwEAAGRycy9l&#10;Mm9Eb2MueG1sUEsFBgAAAAAGAAYAWQEAAF4FAAAAAA==&#10;">
                      <v:fill on="f" focussize="0,0"/>
                      <v:stroke color="#000000" joinstyle="round"/>
                      <v:imagedata o:title=""/>
                      <o:lock v:ext="edit" aspectratio="f"/>
                    </v:line>
                  </w:pict>
                </mc:Fallback>
              </mc:AlternateContent>
            </w:r>
          </w:p>
          <w:p w:rsidR="00D4593E" w:rsidRDefault="00380CF5">
            <w:pPr>
              <w:spacing w:after="0" w:line="240" w:lineRule="auto"/>
              <w:jc w:val="center"/>
              <w:rPr>
                <w:i/>
                <w:iCs/>
                <w:sz w:val="26"/>
                <w:szCs w:val="26"/>
              </w:rPr>
            </w:pPr>
            <w:r>
              <w:rPr>
                <w:i/>
                <w:iCs/>
                <w:sz w:val="26"/>
                <w:szCs w:val="26"/>
              </w:rPr>
              <w:t>Đồng Nai,  ngày        tháng        năm 2026</w:t>
            </w:r>
          </w:p>
        </w:tc>
      </w:tr>
    </w:tbl>
    <w:p w:rsidR="00D4593E" w:rsidRDefault="00D4593E">
      <w:pPr>
        <w:tabs>
          <w:tab w:val="center" w:pos="1620"/>
          <w:tab w:val="center" w:pos="6480"/>
        </w:tabs>
        <w:spacing w:after="0" w:line="240" w:lineRule="auto"/>
        <w:rPr>
          <w:i/>
          <w:sz w:val="8"/>
          <w:szCs w:val="10"/>
        </w:rPr>
      </w:pPr>
    </w:p>
    <w:p w:rsidR="00D4593E" w:rsidRDefault="00380CF5">
      <w:pPr>
        <w:spacing w:before="60" w:after="0" w:line="240" w:lineRule="auto"/>
        <w:ind w:right="-143"/>
        <w:jc w:val="center"/>
        <w:rPr>
          <w:b/>
          <w:sz w:val="30"/>
          <w:szCs w:val="30"/>
        </w:rPr>
      </w:pPr>
      <w:r>
        <w:rPr>
          <w:b/>
          <w:sz w:val="30"/>
          <w:szCs w:val="30"/>
        </w:rPr>
        <w:t>QUYẾT ĐỊNH</w:t>
      </w:r>
    </w:p>
    <w:p w:rsidR="00D4593E" w:rsidRPr="00E14408" w:rsidRDefault="00380CF5">
      <w:pPr>
        <w:pStyle w:val="Default"/>
        <w:jc w:val="center"/>
        <w:rPr>
          <w:b/>
          <w:color w:val="auto"/>
        </w:rPr>
      </w:pPr>
      <w:bookmarkStart w:id="0" w:name="_Hlk224753625"/>
      <w:r>
        <w:rPr>
          <w:b/>
          <w:color w:val="auto"/>
          <w:sz w:val="28"/>
          <w:szCs w:val="28"/>
        </w:rPr>
        <w:t xml:space="preserve">Quy định về trợ giá và giá vé các tuyến xe buýt có trợ giá từ                        </w:t>
      </w:r>
      <w:r w:rsidRPr="00E14408">
        <w:rPr>
          <w:b/>
          <w:color w:val="auto"/>
          <w:sz w:val="28"/>
          <w:szCs w:val="28"/>
        </w:rPr>
        <w:t xml:space="preserve">nguồn ngân sách Nhà nước trên địa bàn </w:t>
      </w:r>
      <w:r w:rsidR="00E14408" w:rsidRPr="00E14408">
        <w:rPr>
          <w:b/>
          <w:color w:val="auto"/>
          <w:sz w:val="28"/>
          <w:szCs w:val="28"/>
        </w:rPr>
        <w:t>t</w:t>
      </w:r>
      <w:r w:rsidR="007A3B96" w:rsidRPr="00E14408">
        <w:rPr>
          <w:b/>
          <w:color w:val="auto"/>
          <w:sz w:val="28"/>
          <w:szCs w:val="28"/>
        </w:rPr>
        <w:t>hành phố</w:t>
      </w:r>
      <w:r w:rsidRPr="00E14408">
        <w:rPr>
          <w:b/>
          <w:color w:val="auto"/>
          <w:sz w:val="28"/>
          <w:szCs w:val="28"/>
        </w:rPr>
        <w:t xml:space="preserve"> Đồng Nai</w:t>
      </w:r>
    </w:p>
    <w:bookmarkEnd w:id="0"/>
    <w:p w:rsidR="00D4593E" w:rsidRDefault="00D4593E">
      <w:pPr>
        <w:pStyle w:val="Default"/>
        <w:rPr>
          <w:color w:val="auto"/>
          <w:sz w:val="28"/>
          <w:szCs w:val="28"/>
          <w:shd w:val="clear" w:color="auto" w:fill="FFFFFF"/>
        </w:rPr>
      </w:pPr>
    </w:p>
    <w:p w:rsidR="00D4593E" w:rsidRDefault="00380CF5">
      <w:pPr>
        <w:widowControl w:val="0"/>
        <w:spacing w:before="120" w:after="120" w:line="240" w:lineRule="auto"/>
        <w:ind w:firstLineChars="257" w:firstLine="720"/>
        <w:jc w:val="both"/>
        <w:rPr>
          <w:rFonts w:eastAsia="Times"/>
          <w:i/>
          <w:sz w:val="28"/>
          <w:szCs w:val="28"/>
        </w:rPr>
      </w:pPr>
      <w:r>
        <w:rPr>
          <w:rFonts w:eastAsia="Times"/>
          <w:i/>
          <w:sz w:val="28"/>
          <w:szCs w:val="28"/>
        </w:rPr>
        <w:t xml:space="preserve">Căn cứ Luật Tổ chức chính quyền địa phương </w:t>
      </w:r>
      <w:bookmarkStart w:id="1" w:name="_Hlk225072421"/>
      <w:r>
        <w:rPr>
          <w:rFonts w:eastAsia="Times"/>
          <w:i/>
          <w:sz w:val="28"/>
          <w:szCs w:val="28"/>
        </w:rPr>
        <w:t xml:space="preserve">số </w:t>
      </w:r>
      <w:bookmarkStart w:id="2" w:name="_Hlk225072481"/>
      <w:r>
        <w:rPr>
          <w:rFonts w:eastAsia="Times"/>
          <w:i/>
          <w:sz w:val="28"/>
          <w:szCs w:val="28"/>
        </w:rPr>
        <w:t>72/2025/QH15</w:t>
      </w:r>
      <w:bookmarkEnd w:id="1"/>
      <w:bookmarkEnd w:id="2"/>
      <w:r>
        <w:rPr>
          <w:rFonts w:eastAsia="Times"/>
          <w:i/>
          <w:sz w:val="28"/>
          <w:szCs w:val="28"/>
        </w:rPr>
        <w:t>;</w:t>
      </w:r>
    </w:p>
    <w:p w:rsidR="00D4593E" w:rsidRDefault="00380CF5">
      <w:pPr>
        <w:pStyle w:val="NormalWeb"/>
        <w:spacing w:before="120" w:beforeAutospacing="0" w:after="120" w:afterAutospacing="0"/>
        <w:ind w:firstLine="720"/>
        <w:jc w:val="both"/>
        <w:rPr>
          <w:bCs/>
          <w:iCs/>
          <w:spacing w:val="6"/>
          <w:sz w:val="28"/>
          <w:szCs w:val="28"/>
        </w:rPr>
      </w:pPr>
      <w:r>
        <w:rPr>
          <w:bCs/>
          <w:i/>
          <w:spacing w:val="6"/>
          <w:sz w:val="28"/>
          <w:szCs w:val="28"/>
        </w:rPr>
        <w:t>Căn cứ Luật Ban hành văn bản quy phạm</w:t>
      </w:r>
      <w:r w:rsidR="007A3B96">
        <w:rPr>
          <w:bCs/>
          <w:i/>
          <w:spacing w:val="6"/>
          <w:sz w:val="28"/>
          <w:szCs w:val="28"/>
        </w:rPr>
        <w:t xml:space="preserve"> pháp luật số 64/2025/QH15 được sửa đổi, bổ sung bởi Luật số 87/2025/QH15</w:t>
      </w:r>
      <w:r>
        <w:rPr>
          <w:bCs/>
          <w:i/>
          <w:spacing w:val="6"/>
          <w:sz w:val="28"/>
          <w:szCs w:val="28"/>
        </w:rPr>
        <w:t>;</w:t>
      </w:r>
      <w:r>
        <w:rPr>
          <w:bCs/>
          <w:iCs/>
          <w:spacing w:val="6"/>
          <w:sz w:val="28"/>
          <w:szCs w:val="28"/>
        </w:rPr>
        <w:t xml:space="preserve"> </w:t>
      </w:r>
    </w:p>
    <w:p w:rsidR="007A3B96" w:rsidRDefault="007A3B96" w:rsidP="007A3B96">
      <w:pPr>
        <w:widowControl w:val="0"/>
        <w:spacing w:before="120" w:after="120" w:line="240" w:lineRule="auto"/>
        <w:ind w:firstLineChars="257" w:firstLine="720"/>
        <w:jc w:val="both"/>
        <w:rPr>
          <w:rFonts w:eastAsia="Times"/>
          <w:i/>
          <w:sz w:val="28"/>
          <w:szCs w:val="28"/>
        </w:rPr>
      </w:pPr>
      <w:r>
        <w:rPr>
          <w:rFonts w:eastAsia="Times"/>
          <w:i/>
          <w:sz w:val="28"/>
          <w:szCs w:val="28"/>
        </w:rPr>
        <w:t>Căn cứ Luật Đường bộ số 35/2024/QH15;</w:t>
      </w:r>
    </w:p>
    <w:p w:rsidR="00D4593E" w:rsidRDefault="00380CF5">
      <w:pPr>
        <w:spacing w:before="120" w:after="120" w:line="240" w:lineRule="auto"/>
        <w:ind w:firstLine="720"/>
        <w:jc w:val="both"/>
        <w:rPr>
          <w:bCs/>
          <w:i/>
          <w:spacing w:val="6"/>
          <w:sz w:val="28"/>
          <w:szCs w:val="28"/>
        </w:rPr>
      </w:pPr>
      <w:r>
        <w:rPr>
          <w:bCs/>
          <w:i/>
          <w:spacing w:val="6"/>
          <w:sz w:val="28"/>
          <w:szCs w:val="28"/>
        </w:rPr>
        <w:t>Căn cứ Luật Ngân sách Nhà nước</w:t>
      </w:r>
      <w:r>
        <w:t xml:space="preserve"> </w:t>
      </w:r>
      <w:r>
        <w:rPr>
          <w:bCs/>
          <w:i/>
          <w:spacing w:val="6"/>
          <w:sz w:val="28"/>
          <w:szCs w:val="28"/>
        </w:rPr>
        <w:t>số</w:t>
      </w:r>
      <w:r w:rsidR="007A3B96">
        <w:rPr>
          <w:bCs/>
          <w:i/>
          <w:spacing w:val="6"/>
          <w:sz w:val="28"/>
          <w:szCs w:val="28"/>
        </w:rPr>
        <w:t xml:space="preserve"> 89/2025/QH15</w:t>
      </w:r>
      <w:r>
        <w:rPr>
          <w:bCs/>
          <w:i/>
          <w:spacing w:val="6"/>
          <w:sz w:val="28"/>
          <w:szCs w:val="28"/>
        </w:rPr>
        <w:t>;</w:t>
      </w:r>
    </w:p>
    <w:p w:rsidR="00D4593E" w:rsidRDefault="00380CF5">
      <w:pPr>
        <w:spacing w:before="120" w:after="120" w:line="240" w:lineRule="auto"/>
        <w:ind w:firstLine="720"/>
        <w:jc w:val="both"/>
        <w:rPr>
          <w:bCs/>
          <w:i/>
          <w:spacing w:val="6"/>
          <w:sz w:val="28"/>
          <w:szCs w:val="28"/>
        </w:rPr>
      </w:pPr>
      <w:r>
        <w:rPr>
          <w:bCs/>
          <w:i/>
          <w:spacing w:val="6"/>
          <w:sz w:val="28"/>
          <w:szCs w:val="28"/>
        </w:rPr>
        <w:t>Căn cứ Luật Giá số</w:t>
      </w:r>
      <w:r w:rsidR="007A3B96">
        <w:rPr>
          <w:bCs/>
          <w:i/>
          <w:spacing w:val="6"/>
          <w:sz w:val="28"/>
          <w:szCs w:val="28"/>
        </w:rPr>
        <w:t xml:space="preserve"> 16/2023/QH15</w:t>
      </w:r>
      <w:r>
        <w:rPr>
          <w:bCs/>
          <w:i/>
          <w:spacing w:val="6"/>
          <w:sz w:val="28"/>
          <w:szCs w:val="28"/>
        </w:rPr>
        <w:t>;</w:t>
      </w:r>
    </w:p>
    <w:p w:rsidR="00D4593E" w:rsidRDefault="00380CF5">
      <w:pPr>
        <w:spacing w:before="120" w:after="120" w:line="240" w:lineRule="auto"/>
        <w:ind w:firstLine="720"/>
        <w:jc w:val="both"/>
        <w:rPr>
          <w:i/>
          <w:iCs/>
          <w:sz w:val="28"/>
          <w:szCs w:val="28"/>
        </w:rPr>
      </w:pPr>
      <w:r>
        <w:rPr>
          <w:i/>
          <w:iCs/>
          <w:sz w:val="28"/>
          <w:szCs w:val="28"/>
        </w:rPr>
        <w:t xml:space="preserve">Căn cứ Nghị định số 32/2019/NĐ-CP của Chính </w:t>
      </w:r>
      <w:r w:rsidR="007A3B96">
        <w:rPr>
          <w:i/>
          <w:iCs/>
          <w:sz w:val="28"/>
          <w:szCs w:val="28"/>
        </w:rPr>
        <w:t>p</w:t>
      </w:r>
      <w:r>
        <w:rPr>
          <w:i/>
          <w:iCs/>
          <w:sz w:val="28"/>
          <w:szCs w:val="28"/>
        </w:rPr>
        <w:t>hủ quy định giao nhiệm vụ, đặt hàng hoặc đấu thầu cung cấp sản phẩm, dịch vụ công sử dụng ngân sách Nhà nước từ nguồn kinh phí chi thường xuyên;</w:t>
      </w:r>
    </w:p>
    <w:p w:rsidR="00D4593E" w:rsidRDefault="00380CF5">
      <w:pPr>
        <w:spacing w:before="120" w:after="120" w:line="240" w:lineRule="auto"/>
        <w:ind w:firstLine="539"/>
        <w:jc w:val="both"/>
        <w:rPr>
          <w:i/>
          <w:iCs/>
          <w:sz w:val="28"/>
          <w:szCs w:val="28"/>
        </w:rPr>
      </w:pPr>
      <w:r>
        <w:rPr>
          <w:i/>
          <w:iCs/>
          <w:sz w:val="28"/>
          <w:szCs w:val="28"/>
        </w:rPr>
        <w:t xml:space="preserve">Căn cứ Nghị định số 158/2024/NĐ-CP của Chính </w:t>
      </w:r>
      <w:r w:rsidR="007A3B96">
        <w:rPr>
          <w:i/>
          <w:iCs/>
          <w:sz w:val="28"/>
          <w:szCs w:val="28"/>
        </w:rPr>
        <w:t>p</w:t>
      </w:r>
      <w:r>
        <w:rPr>
          <w:i/>
          <w:iCs/>
          <w:sz w:val="28"/>
          <w:szCs w:val="28"/>
        </w:rPr>
        <w:t>hủ quy định về hoạt động vận tải đường bộ;</w:t>
      </w:r>
    </w:p>
    <w:p w:rsidR="00D4593E" w:rsidRDefault="00380CF5">
      <w:pPr>
        <w:spacing w:before="120" w:after="120" w:line="240" w:lineRule="auto"/>
        <w:ind w:firstLine="539"/>
        <w:jc w:val="both"/>
        <w:rPr>
          <w:i/>
          <w:iCs/>
          <w:sz w:val="28"/>
          <w:szCs w:val="28"/>
        </w:rPr>
      </w:pPr>
      <w:r>
        <w:rPr>
          <w:i/>
          <w:iCs/>
          <w:sz w:val="28"/>
          <w:szCs w:val="28"/>
        </w:rPr>
        <w:t>Căn cứ Quyết định số 13/2015/QĐ-TTg của Thủ tướng Chính phủ về cơ chế, chính sách khuyến khích phát triển vận tải hành khách công cộng bằng xe buýt;</w:t>
      </w:r>
    </w:p>
    <w:p w:rsidR="00D4593E" w:rsidRDefault="00380CF5" w:rsidP="007A3B96">
      <w:pPr>
        <w:spacing w:before="120" w:after="120" w:line="240" w:lineRule="auto"/>
        <w:ind w:firstLine="539"/>
        <w:jc w:val="both"/>
        <w:rPr>
          <w:i/>
          <w:iCs/>
          <w:sz w:val="28"/>
          <w:szCs w:val="28"/>
        </w:rPr>
      </w:pPr>
      <w:r>
        <w:rPr>
          <w:i/>
          <w:iCs/>
          <w:sz w:val="28"/>
          <w:szCs w:val="28"/>
        </w:rPr>
        <w:t>Căn cứ Thông tư số 36/2024/TT-BGTVT của Bộ</w:t>
      </w:r>
      <w:r w:rsidR="007A3B96">
        <w:rPr>
          <w:i/>
          <w:iCs/>
          <w:sz w:val="28"/>
          <w:szCs w:val="28"/>
        </w:rPr>
        <w:t xml:space="preserve"> trưởng Bộ</w:t>
      </w:r>
      <w:r>
        <w:rPr>
          <w:i/>
          <w:iCs/>
          <w:sz w:val="28"/>
          <w:szCs w:val="28"/>
        </w:rPr>
        <w:t xml:space="preserve">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r w:rsidR="007A3B96">
        <w:rPr>
          <w:i/>
          <w:iCs/>
          <w:sz w:val="28"/>
          <w:szCs w:val="28"/>
        </w:rPr>
        <w:t xml:space="preserve"> được sửa đổi, bổ sung bởi</w:t>
      </w:r>
      <w:r>
        <w:rPr>
          <w:i/>
          <w:iCs/>
          <w:sz w:val="28"/>
          <w:szCs w:val="28"/>
        </w:rPr>
        <w:t xml:space="preserve"> Thông tư số 72/2025/TT-BXD </w:t>
      </w:r>
      <w:r w:rsidR="007A3B96">
        <w:rPr>
          <w:i/>
          <w:iCs/>
          <w:sz w:val="28"/>
          <w:szCs w:val="28"/>
        </w:rPr>
        <w:t xml:space="preserve">của </w:t>
      </w:r>
      <w:r>
        <w:rPr>
          <w:i/>
          <w:iCs/>
          <w:sz w:val="28"/>
          <w:szCs w:val="28"/>
        </w:rPr>
        <w:t xml:space="preserve">Bộ </w:t>
      </w:r>
      <w:r w:rsidR="007A3B96">
        <w:rPr>
          <w:i/>
          <w:iCs/>
          <w:sz w:val="28"/>
          <w:szCs w:val="28"/>
        </w:rPr>
        <w:t xml:space="preserve">trưởng Bộ </w:t>
      </w:r>
      <w:r>
        <w:rPr>
          <w:i/>
          <w:iCs/>
          <w:sz w:val="28"/>
          <w:szCs w:val="28"/>
        </w:rPr>
        <w:t>Xây dự</w:t>
      </w:r>
      <w:r w:rsidR="007A3B96">
        <w:rPr>
          <w:i/>
          <w:iCs/>
          <w:sz w:val="28"/>
          <w:szCs w:val="28"/>
        </w:rPr>
        <w:t>ng</w:t>
      </w:r>
      <w:r>
        <w:rPr>
          <w:i/>
          <w:iCs/>
          <w:sz w:val="28"/>
          <w:szCs w:val="28"/>
        </w:rPr>
        <w:t>;</w:t>
      </w:r>
    </w:p>
    <w:p w:rsidR="00D4593E" w:rsidRDefault="00380CF5">
      <w:pPr>
        <w:widowControl w:val="0"/>
        <w:spacing w:before="120" w:after="120" w:line="240" w:lineRule="auto"/>
        <w:ind w:firstLineChars="257" w:firstLine="720"/>
        <w:jc w:val="both"/>
        <w:rPr>
          <w:i/>
          <w:iCs/>
          <w:sz w:val="28"/>
          <w:szCs w:val="28"/>
        </w:rPr>
      </w:pPr>
      <w:r>
        <w:rPr>
          <w:i/>
          <w:iCs/>
          <w:sz w:val="28"/>
          <w:szCs w:val="28"/>
        </w:rPr>
        <w:t xml:space="preserve">Căn cứ Nghị quyết số 08/2025/NQ-HĐND của Hội đồng nhân dân ban hành </w:t>
      </w:r>
      <w:r>
        <w:rPr>
          <w:i/>
          <w:sz w:val="28"/>
          <w:szCs w:val="28"/>
          <w:shd w:val="clear" w:color="auto" w:fill="FFFFFF"/>
        </w:rPr>
        <w:t xml:space="preserve">về hỗ trợ kinh phí hoạt động </w:t>
      </w:r>
      <w:r>
        <w:rPr>
          <w:bCs/>
          <w:i/>
          <w:sz w:val="28"/>
          <w:szCs w:val="28"/>
          <w:shd w:val="clear" w:color="auto" w:fill="FFFFFF"/>
        </w:rPr>
        <w:t>vận tải hành khách công cộng bằng xe buýt</w:t>
      </w:r>
      <w:r>
        <w:rPr>
          <w:i/>
          <w:sz w:val="28"/>
          <w:szCs w:val="28"/>
          <w:shd w:val="clear" w:color="auto" w:fill="FFFFFF"/>
        </w:rPr>
        <w:t xml:space="preserve">; </w:t>
      </w:r>
      <w:r>
        <w:rPr>
          <w:bCs/>
          <w:i/>
          <w:sz w:val="28"/>
          <w:szCs w:val="28"/>
          <w:shd w:val="clear" w:color="auto" w:fill="FFFFFF"/>
        </w:rPr>
        <w:t xml:space="preserve">hỗ trợ cho người sử dụng </w:t>
      </w:r>
      <w:r>
        <w:rPr>
          <w:bCs/>
          <w:i/>
          <w:iCs/>
          <w:sz w:val="28"/>
          <w:szCs w:val="28"/>
          <w:shd w:val="clear" w:color="auto" w:fill="FFFFFF"/>
          <w:lang w:val="vi-VN"/>
        </w:rPr>
        <w:t>dịch vụ</w:t>
      </w:r>
      <w:r>
        <w:rPr>
          <w:bCs/>
          <w:i/>
          <w:sz w:val="28"/>
          <w:szCs w:val="28"/>
          <w:shd w:val="clear" w:color="auto" w:fill="FFFFFF"/>
        </w:rPr>
        <w:t xml:space="preserve"> vận tải hành khách công cộng bằng xe buýt</w:t>
      </w:r>
      <w:r>
        <w:rPr>
          <w:i/>
          <w:sz w:val="28"/>
          <w:szCs w:val="28"/>
          <w:shd w:val="clear" w:color="auto" w:fill="FFFFFF"/>
          <w:lang w:val="vi-VN"/>
        </w:rPr>
        <w:t xml:space="preserve"> </w:t>
      </w:r>
      <w:r>
        <w:rPr>
          <w:i/>
          <w:sz w:val="28"/>
          <w:szCs w:val="28"/>
          <w:shd w:val="clear" w:color="auto" w:fill="FFFFFF"/>
        </w:rPr>
        <w:t>trên địa bàn tỉnh Đồng Nai</w:t>
      </w:r>
      <w:r>
        <w:rPr>
          <w:i/>
          <w:iCs/>
          <w:sz w:val="28"/>
          <w:szCs w:val="28"/>
        </w:rPr>
        <w:t>;</w:t>
      </w:r>
    </w:p>
    <w:p w:rsidR="00FF305C" w:rsidRPr="00F12647" w:rsidRDefault="00FF305C" w:rsidP="00FF305C">
      <w:pPr>
        <w:widowControl w:val="0"/>
        <w:spacing w:before="120" w:after="120" w:line="240" w:lineRule="auto"/>
        <w:ind w:firstLineChars="257" w:firstLine="720"/>
        <w:jc w:val="both"/>
        <w:rPr>
          <w:i/>
          <w:iCs/>
          <w:sz w:val="28"/>
          <w:szCs w:val="28"/>
        </w:rPr>
      </w:pPr>
      <w:r w:rsidRPr="00F12647">
        <w:rPr>
          <w:rFonts w:eastAsia="Times"/>
          <w:i/>
          <w:iCs/>
          <w:sz w:val="28"/>
          <w:szCs w:val="28"/>
        </w:rPr>
        <w:t xml:space="preserve">Căn cứ Quyết định số 2479/QĐ-UBND của Ủy ban nhân dân tỉnh Đồng Nai về việc triển khai </w:t>
      </w:r>
      <w:r w:rsidRPr="00F12647">
        <w:rPr>
          <w:i/>
          <w:sz w:val="28"/>
          <w:szCs w:val="28"/>
        </w:rPr>
        <w:t>thực hiện Nghị quyết số 08/2025/NQ-HĐND ngày 03 tháng 10 năm 2025 của Hội đồng nhân dân tỉnh quy định v</w:t>
      </w:r>
      <w:r w:rsidRPr="00F12647">
        <w:rPr>
          <w:i/>
          <w:sz w:val="28"/>
          <w:szCs w:val="28"/>
          <w:lang w:val="es-ES_tradnl"/>
        </w:rPr>
        <w:t>ề hỗ trợ</w:t>
      </w:r>
      <w:r w:rsidRPr="00F12647">
        <w:rPr>
          <w:i/>
          <w:sz w:val="28"/>
          <w:szCs w:val="28"/>
        </w:rPr>
        <w:t xml:space="preserve"> kinh phí hoạt động </w:t>
      </w:r>
      <w:r w:rsidRPr="00F12647">
        <w:rPr>
          <w:bCs/>
          <w:i/>
          <w:sz w:val="28"/>
          <w:szCs w:val="28"/>
        </w:rPr>
        <w:t xml:space="preserve">vận tải hành khách công cộng bằng xe buýt; hỗ trợ cho người sử dụng </w:t>
      </w:r>
      <w:r w:rsidRPr="00F12647">
        <w:rPr>
          <w:bCs/>
          <w:i/>
          <w:iCs/>
          <w:sz w:val="28"/>
          <w:szCs w:val="28"/>
          <w:lang w:val="vi-VN"/>
        </w:rPr>
        <w:t xml:space="preserve">dịch vụ </w:t>
      </w:r>
      <w:r w:rsidRPr="00F12647">
        <w:rPr>
          <w:bCs/>
          <w:i/>
          <w:sz w:val="28"/>
          <w:szCs w:val="28"/>
        </w:rPr>
        <w:t>vận tải hành khách công cộng bằng xe buýt</w:t>
      </w:r>
      <w:r w:rsidRPr="00F12647">
        <w:rPr>
          <w:rFonts w:ascii="Arial" w:hAnsi="Arial" w:cs="Arial"/>
          <w:i/>
          <w:sz w:val="28"/>
          <w:szCs w:val="28"/>
          <w:lang w:val="vi-VN"/>
        </w:rPr>
        <w:t xml:space="preserve"> </w:t>
      </w:r>
      <w:r w:rsidRPr="00F12647">
        <w:rPr>
          <w:i/>
          <w:sz w:val="28"/>
          <w:szCs w:val="28"/>
        </w:rPr>
        <w:t>trên địa bàn tỉnh Đồng Nai;</w:t>
      </w:r>
    </w:p>
    <w:p w:rsidR="00D4593E" w:rsidRDefault="00380CF5">
      <w:pPr>
        <w:widowControl w:val="0"/>
        <w:spacing w:before="120" w:after="120" w:line="240" w:lineRule="auto"/>
        <w:ind w:firstLineChars="257" w:firstLine="720"/>
        <w:jc w:val="both"/>
        <w:rPr>
          <w:bCs/>
          <w:i/>
          <w:sz w:val="28"/>
          <w:szCs w:val="28"/>
        </w:rPr>
      </w:pPr>
      <w:r>
        <w:rPr>
          <w:rFonts w:eastAsia="Times"/>
          <w:i/>
          <w:sz w:val="28"/>
          <w:szCs w:val="28"/>
        </w:rPr>
        <w:t>Theo đề nghị của Giám đốc Sở Xây dựng tại Tờ trình số        /TTr</w:t>
      </w:r>
      <w:r w:rsidR="00960607">
        <w:rPr>
          <w:rFonts w:eastAsia="Times"/>
          <w:i/>
          <w:sz w:val="28"/>
          <w:szCs w:val="28"/>
        </w:rPr>
        <w:t>-SXD ngày     tháng    năm 2026</w:t>
      </w:r>
      <w:r>
        <w:rPr>
          <w:bCs/>
          <w:i/>
          <w:sz w:val="28"/>
          <w:szCs w:val="28"/>
        </w:rPr>
        <w:t>;</w:t>
      </w:r>
    </w:p>
    <w:p w:rsidR="00D4593E" w:rsidRDefault="00380CF5">
      <w:pPr>
        <w:widowControl w:val="0"/>
        <w:spacing w:before="120" w:after="120" w:line="240" w:lineRule="auto"/>
        <w:ind w:firstLineChars="257" w:firstLine="720"/>
        <w:jc w:val="both"/>
        <w:rPr>
          <w:i/>
          <w:iCs/>
          <w:sz w:val="28"/>
          <w:szCs w:val="28"/>
        </w:rPr>
      </w:pPr>
      <w:r>
        <w:rPr>
          <w:i/>
          <w:iCs/>
          <w:sz w:val="28"/>
          <w:szCs w:val="26"/>
        </w:rPr>
        <w:t>Ủy ban nhân dân</w:t>
      </w:r>
      <w:r w:rsidR="00960607">
        <w:rPr>
          <w:i/>
          <w:iCs/>
          <w:sz w:val="28"/>
          <w:szCs w:val="26"/>
        </w:rPr>
        <w:t xml:space="preserve"> thành phố</w:t>
      </w:r>
      <w:r>
        <w:rPr>
          <w:i/>
          <w:iCs/>
          <w:sz w:val="28"/>
          <w:szCs w:val="26"/>
        </w:rPr>
        <w:t xml:space="preserve"> ban hành Quyết định </w:t>
      </w:r>
      <w:r w:rsidR="00960607">
        <w:rPr>
          <w:i/>
          <w:iCs/>
          <w:sz w:val="28"/>
          <w:szCs w:val="28"/>
        </w:rPr>
        <w:t>q</w:t>
      </w:r>
      <w:r>
        <w:rPr>
          <w:i/>
          <w:iCs/>
          <w:sz w:val="28"/>
          <w:szCs w:val="28"/>
        </w:rPr>
        <w:t xml:space="preserve">uy định về trợ giá và giá vé các tuyến xe buýt có trợ giá từ nguồn ngân sách Nhà nước trên địa bàn </w:t>
      </w:r>
      <w:r>
        <w:rPr>
          <w:i/>
          <w:iCs/>
          <w:sz w:val="28"/>
          <w:szCs w:val="28"/>
        </w:rPr>
        <w:lastRenderedPageBreak/>
        <w:t>tỉnh Đồng Nai</w:t>
      </w:r>
      <w:r>
        <w:rPr>
          <w:i/>
          <w:iCs/>
          <w:sz w:val="28"/>
          <w:szCs w:val="26"/>
        </w:rPr>
        <w:t>.</w:t>
      </w:r>
      <w:r>
        <w:rPr>
          <w:rFonts w:eastAsia="Times"/>
          <w:bCs/>
          <w:i/>
          <w:sz w:val="28"/>
          <w:szCs w:val="28"/>
        </w:rPr>
        <w:t xml:space="preserve"> </w:t>
      </w:r>
      <w:bookmarkStart w:id="3" w:name="_Hlk181572651"/>
    </w:p>
    <w:p w:rsidR="00D4593E" w:rsidRDefault="00380CF5">
      <w:pPr>
        <w:pStyle w:val="NormalWeb"/>
        <w:spacing w:before="120" w:beforeAutospacing="0" w:after="120" w:afterAutospacing="0"/>
        <w:ind w:firstLine="720"/>
        <w:jc w:val="both"/>
        <w:rPr>
          <w:sz w:val="28"/>
          <w:szCs w:val="28"/>
          <w:lang w:val="nl"/>
        </w:rPr>
      </w:pPr>
      <w:r>
        <w:rPr>
          <w:b/>
          <w:bCs/>
          <w:sz w:val="28"/>
          <w:szCs w:val="28"/>
          <w:lang w:val="nl"/>
        </w:rPr>
        <w:t xml:space="preserve">Điều 1. </w:t>
      </w:r>
      <w:r>
        <w:rPr>
          <w:sz w:val="28"/>
          <w:szCs w:val="28"/>
          <w:lang w:val="nl"/>
        </w:rPr>
        <w:t>Quy định giá vé</w:t>
      </w:r>
      <w:r>
        <w:rPr>
          <w:b/>
          <w:bCs/>
          <w:sz w:val="28"/>
          <w:szCs w:val="28"/>
          <w:lang w:val="nl"/>
        </w:rPr>
        <w:t xml:space="preserve"> </w:t>
      </w:r>
      <w:r>
        <w:rPr>
          <w:sz w:val="28"/>
          <w:szCs w:val="28"/>
          <w:lang w:val="nl"/>
        </w:rPr>
        <w:t xml:space="preserve">các tuyến xe buýt có trợ giá từ nguồn ngân sách Nhà </w:t>
      </w:r>
      <w:r w:rsidR="007A3B96">
        <w:rPr>
          <w:sz w:val="28"/>
          <w:szCs w:val="28"/>
          <w:lang w:val="nl"/>
        </w:rPr>
        <w:t>nước trên địa bàn</w:t>
      </w:r>
      <w:r w:rsidR="00960607">
        <w:rPr>
          <w:sz w:val="28"/>
          <w:szCs w:val="28"/>
          <w:lang w:val="nl"/>
        </w:rPr>
        <w:t xml:space="preserve"> thành phố</w:t>
      </w:r>
      <w:r w:rsidR="007A3B96">
        <w:rPr>
          <w:sz w:val="28"/>
          <w:szCs w:val="28"/>
          <w:lang w:val="nl"/>
        </w:rPr>
        <w:t xml:space="preserve"> Đồng Nai</w:t>
      </w:r>
    </w:p>
    <w:p w:rsidR="007A3B96" w:rsidRDefault="007A3B96">
      <w:pPr>
        <w:pStyle w:val="NormalWeb"/>
        <w:spacing w:before="120" w:beforeAutospacing="0" w:after="120" w:afterAutospacing="0"/>
        <w:ind w:firstLine="720"/>
        <w:jc w:val="both"/>
        <w:rPr>
          <w:sz w:val="28"/>
          <w:szCs w:val="28"/>
          <w:lang w:val="nl"/>
        </w:rPr>
      </w:pPr>
      <w:r>
        <w:rPr>
          <w:sz w:val="28"/>
          <w:szCs w:val="28"/>
          <w:lang w:val="nl"/>
        </w:rPr>
        <w:t xml:space="preserve">1. Quy định chung về </w:t>
      </w:r>
      <w:r w:rsidR="00960607">
        <w:rPr>
          <w:sz w:val="28"/>
          <w:szCs w:val="28"/>
          <w:lang w:val="nl"/>
        </w:rPr>
        <w:t>giá vé</w:t>
      </w:r>
      <w:r w:rsidR="00960607">
        <w:rPr>
          <w:b/>
          <w:bCs/>
          <w:sz w:val="28"/>
          <w:szCs w:val="28"/>
          <w:lang w:val="nl"/>
        </w:rPr>
        <w:t xml:space="preserve"> </w:t>
      </w:r>
      <w:r w:rsidR="00960607">
        <w:rPr>
          <w:sz w:val="28"/>
          <w:szCs w:val="28"/>
          <w:lang w:val="nl"/>
        </w:rPr>
        <w:t>các tuyến xe buýt có trợ giá</w:t>
      </w:r>
    </w:p>
    <w:tbl>
      <w:tblPr>
        <w:tblStyle w:val="TableGrid"/>
        <w:tblW w:w="9207" w:type="dxa"/>
        <w:jc w:val="center"/>
        <w:tblLook w:val="04A0" w:firstRow="1" w:lastRow="0" w:firstColumn="1" w:lastColumn="0" w:noHBand="0" w:noVBand="1"/>
      </w:tblPr>
      <w:tblGrid>
        <w:gridCol w:w="846"/>
        <w:gridCol w:w="1843"/>
        <w:gridCol w:w="4819"/>
        <w:gridCol w:w="1699"/>
      </w:tblGrid>
      <w:tr w:rsidR="007A3B96" w:rsidRPr="00C463EA" w:rsidTr="00960607">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7A3B96" w:rsidRPr="00C463EA" w:rsidRDefault="007A3B96">
            <w:pPr>
              <w:widowControl w:val="0"/>
              <w:spacing w:before="120" w:after="120"/>
              <w:jc w:val="both"/>
              <w:rPr>
                <w:sz w:val="28"/>
                <w:szCs w:val="28"/>
              </w:rPr>
            </w:pPr>
            <w:r w:rsidRPr="00C463EA">
              <w:rPr>
                <w:sz w:val="28"/>
                <w:szCs w:val="28"/>
              </w:rPr>
              <w:t>STT</w:t>
            </w:r>
          </w:p>
        </w:tc>
        <w:tc>
          <w:tcPr>
            <w:tcW w:w="1843" w:type="dxa"/>
            <w:tcBorders>
              <w:top w:val="single" w:sz="4" w:space="0" w:color="auto"/>
              <w:left w:val="single" w:sz="4" w:space="0" w:color="auto"/>
              <w:bottom w:val="single" w:sz="4" w:space="0" w:color="auto"/>
              <w:right w:val="single" w:sz="4" w:space="0" w:color="auto"/>
            </w:tcBorders>
            <w:vAlign w:val="center"/>
            <w:hideMark/>
          </w:tcPr>
          <w:p w:rsidR="007A3B96" w:rsidRPr="00C463EA" w:rsidRDefault="007A3B96">
            <w:pPr>
              <w:widowControl w:val="0"/>
              <w:spacing w:before="120" w:after="120"/>
              <w:jc w:val="both"/>
              <w:rPr>
                <w:sz w:val="28"/>
                <w:szCs w:val="28"/>
              </w:rPr>
            </w:pPr>
            <w:r w:rsidRPr="00C463EA">
              <w:rPr>
                <w:sz w:val="28"/>
                <w:szCs w:val="28"/>
              </w:rPr>
              <w:t>Mức giá vé</w:t>
            </w:r>
          </w:p>
        </w:tc>
        <w:tc>
          <w:tcPr>
            <w:tcW w:w="4819" w:type="dxa"/>
            <w:tcBorders>
              <w:top w:val="single" w:sz="4" w:space="0" w:color="auto"/>
              <w:left w:val="single" w:sz="4" w:space="0" w:color="auto"/>
              <w:bottom w:val="single" w:sz="4" w:space="0" w:color="auto"/>
              <w:right w:val="single" w:sz="4" w:space="0" w:color="auto"/>
            </w:tcBorders>
            <w:vAlign w:val="center"/>
            <w:hideMark/>
          </w:tcPr>
          <w:p w:rsidR="007A3B96" w:rsidRPr="00C463EA" w:rsidRDefault="007A3B96">
            <w:pPr>
              <w:widowControl w:val="0"/>
              <w:spacing w:before="120" w:after="120"/>
              <w:jc w:val="both"/>
              <w:rPr>
                <w:sz w:val="28"/>
                <w:szCs w:val="28"/>
              </w:rPr>
            </w:pPr>
            <w:r w:rsidRPr="00C463EA">
              <w:rPr>
                <w:sz w:val="28"/>
                <w:szCs w:val="28"/>
              </w:rPr>
              <w:t>Tương ứng cự ly</w:t>
            </w:r>
          </w:p>
        </w:tc>
        <w:tc>
          <w:tcPr>
            <w:tcW w:w="1699" w:type="dxa"/>
            <w:tcBorders>
              <w:top w:val="single" w:sz="4" w:space="0" w:color="auto"/>
              <w:left w:val="single" w:sz="4" w:space="0" w:color="auto"/>
              <w:bottom w:val="single" w:sz="4" w:space="0" w:color="auto"/>
              <w:right w:val="single" w:sz="4" w:space="0" w:color="auto"/>
            </w:tcBorders>
            <w:vAlign w:val="center"/>
            <w:hideMark/>
          </w:tcPr>
          <w:p w:rsidR="007A3B96" w:rsidRPr="00C463EA" w:rsidRDefault="007A3B96">
            <w:pPr>
              <w:widowControl w:val="0"/>
              <w:spacing w:before="120" w:after="120"/>
              <w:jc w:val="center"/>
              <w:rPr>
                <w:sz w:val="28"/>
                <w:szCs w:val="28"/>
              </w:rPr>
            </w:pPr>
            <w:r w:rsidRPr="00C463EA">
              <w:rPr>
                <w:sz w:val="28"/>
                <w:szCs w:val="28"/>
              </w:rPr>
              <w:t>Giá vé (đồng)</w:t>
            </w:r>
          </w:p>
        </w:tc>
      </w:tr>
      <w:tr w:rsidR="007A3B96" w:rsidTr="00960607">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7A3B96" w:rsidRDefault="007A3B96">
            <w:pPr>
              <w:widowControl w:val="0"/>
              <w:spacing w:before="120" w:after="120"/>
              <w:jc w:val="center"/>
              <w:rPr>
                <w:sz w:val="28"/>
                <w:szCs w:val="28"/>
              </w:rPr>
            </w:pPr>
            <w:r>
              <w:rPr>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7A3B96" w:rsidRDefault="007A3B96">
            <w:pPr>
              <w:widowControl w:val="0"/>
              <w:spacing w:before="120" w:after="120"/>
              <w:jc w:val="both"/>
              <w:rPr>
                <w:sz w:val="28"/>
                <w:szCs w:val="28"/>
              </w:rPr>
            </w:pPr>
            <w:r>
              <w:rPr>
                <w:sz w:val="28"/>
                <w:szCs w:val="28"/>
              </w:rPr>
              <w:t>Mức giá vé 1</w:t>
            </w:r>
          </w:p>
        </w:tc>
        <w:tc>
          <w:tcPr>
            <w:tcW w:w="4819" w:type="dxa"/>
            <w:tcBorders>
              <w:top w:val="single" w:sz="4" w:space="0" w:color="auto"/>
              <w:left w:val="single" w:sz="4" w:space="0" w:color="auto"/>
              <w:bottom w:val="single" w:sz="4" w:space="0" w:color="auto"/>
              <w:right w:val="single" w:sz="4" w:space="0" w:color="auto"/>
            </w:tcBorders>
            <w:vAlign w:val="center"/>
            <w:hideMark/>
          </w:tcPr>
          <w:p w:rsidR="007A3B96" w:rsidRDefault="007A3B96">
            <w:pPr>
              <w:widowControl w:val="0"/>
              <w:spacing w:before="120" w:after="120"/>
              <w:jc w:val="both"/>
              <w:rPr>
                <w:sz w:val="28"/>
                <w:szCs w:val="28"/>
              </w:rPr>
            </w:pPr>
            <w:r>
              <w:rPr>
                <w:sz w:val="28"/>
                <w:szCs w:val="28"/>
              </w:rPr>
              <w:t>Học sinh, sinh viên</w:t>
            </w:r>
            <w:r>
              <w:rPr>
                <w:sz w:val="28"/>
                <w:szCs w:val="28"/>
              </w:rPr>
              <w:br/>
              <w:t>Hành khách đi dưới 20 km</w:t>
            </w:r>
          </w:p>
        </w:tc>
        <w:tc>
          <w:tcPr>
            <w:tcW w:w="1699" w:type="dxa"/>
            <w:tcBorders>
              <w:top w:val="single" w:sz="4" w:space="0" w:color="auto"/>
              <w:left w:val="single" w:sz="4" w:space="0" w:color="auto"/>
              <w:bottom w:val="single" w:sz="4" w:space="0" w:color="auto"/>
              <w:right w:val="single" w:sz="4" w:space="0" w:color="auto"/>
            </w:tcBorders>
            <w:vAlign w:val="center"/>
            <w:hideMark/>
          </w:tcPr>
          <w:p w:rsidR="007A3B96" w:rsidRDefault="007A3B96">
            <w:pPr>
              <w:widowControl w:val="0"/>
              <w:spacing w:before="120" w:after="120"/>
              <w:jc w:val="center"/>
              <w:rPr>
                <w:sz w:val="28"/>
                <w:szCs w:val="28"/>
              </w:rPr>
            </w:pPr>
            <w:r>
              <w:rPr>
                <w:sz w:val="28"/>
                <w:szCs w:val="28"/>
              </w:rPr>
              <w:t>8.000</w:t>
            </w:r>
          </w:p>
        </w:tc>
      </w:tr>
      <w:tr w:rsidR="007A3B96" w:rsidTr="00960607">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7A3B96" w:rsidRDefault="007A3B96">
            <w:pPr>
              <w:widowControl w:val="0"/>
              <w:spacing w:before="120" w:after="120"/>
              <w:jc w:val="center"/>
              <w:rPr>
                <w:sz w:val="28"/>
                <w:szCs w:val="28"/>
              </w:rPr>
            </w:pPr>
            <w:r>
              <w:rPr>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7A3B96" w:rsidRDefault="007A3B96">
            <w:pPr>
              <w:widowControl w:val="0"/>
              <w:spacing w:before="120" w:after="120"/>
              <w:jc w:val="both"/>
              <w:rPr>
                <w:sz w:val="28"/>
                <w:szCs w:val="28"/>
              </w:rPr>
            </w:pPr>
            <w:r>
              <w:rPr>
                <w:sz w:val="28"/>
                <w:szCs w:val="28"/>
              </w:rPr>
              <w:t>Mức giá vé 2</w:t>
            </w:r>
          </w:p>
        </w:tc>
        <w:tc>
          <w:tcPr>
            <w:tcW w:w="4819" w:type="dxa"/>
            <w:tcBorders>
              <w:top w:val="single" w:sz="4" w:space="0" w:color="auto"/>
              <w:left w:val="single" w:sz="4" w:space="0" w:color="auto"/>
              <w:bottom w:val="single" w:sz="4" w:space="0" w:color="auto"/>
              <w:right w:val="single" w:sz="4" w:space="0" w:color="auto"/>
            </w:tcBorders>
            <w:vAlign w:val="center"/>
            <w:hideMark/>
          </w:tcPr>
          <w:p w:rsidR="007A3B96" w:rsidRDefault="007A3B96">
            <w:pPr>
              <w:widowControl w:val="0"/>
              <w:spacing w:before="120" w:after="120"/>
              <w:jc w:val="both"/>
              <w:rPr>
                <w:sz w:val="28"/>
                <w:szCs w:val="28"/>
              </w:rPr>
            </w:pPr>
            <w:r>
              <w:rPr>
                <w:sz w:val="28"/>
                <w:szCs w:val="28"/>
              </w:rPr>
              <w:t>Hành khách đi từ 20 km đến dưới 35 km</w:t>
            </w:r>
          </w:p>
        </w:tc>
        <w:tc>
          <w:tcPr>
            <w:tcW w:w="1699" w:type="dxa"/>
            <w:tcBorders>
              <w:top w:val="single" w:sz="4" w:space="0" w:color="auto"/>
              <w:left w:val="single" w:sz="4" w:space="0" w:color="auto"/>
              <w:bottom w:val="single" w:sz="4" w:space="0" w:color="auto"/>
              <w:right w:val="single" w:sz="4" w:space="0" w:color="auto"/>
            </w:tcBorders>
            <w:vAlign w:val="center"/>
            <w:hideMark/>
          </w:tcPr>
          <w:p w:rsidR="007A3B96" w:rsidRDefault="007A3B96">
            <w:pPr>
              <w:widowControl w:val="0"/>
              <w:spacing w:before="120" w:after="120"/>
              <w:jc w:val="center"/>
              <w:rPr>
                <w:sz w:val="28"/>
                <w:szCs w:val="28"/>
              </w:rPr>
            </w:pPr>
            <w:r>
              <w:rPr>
                <w:sz w:val="28"/>
                <w:szCs w:val="28"/>
              </w:rPr>
              <w:t>12.000</w:t>
            </w:r>
          </w:p>
        </w:tc>
      </w:tr>
      <w:tr w:rsidR="007A3B96" w:rsidTr="00960607">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7A3B96" w:rsidRDefault="007A3B96">
            <w:pPr>
              <w:widowControl w:val="0"/>
              <w:spacing w:before="120" w:after="120"/>
              <w:jc w:val="center"/>
              <w:rPr>
                <w:sz w:val="28"/>
                <w:szCs w:val="28"/>
              </w:rPr>
            </w:pPr>
            <w:r>
              <w:rPr>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7A3B96" w:rsidRDefault="007A3B96">
            <w:pPr>
              <w:widowControl w:val="0"/>
              <w:spacing w:before="120" w:after="120"/>
              <w:jc w:val="both"/>
              <w:rPr>
                <w:sz w:val="28"/>
                <w:szCs w:val="28"/>
              </w:rPr>
            </w:pPr>
            <w:r>
              <w:rPr>
                <w:sz w:val="28"/>
                <w:szCs w:val="28"/>
              </w:rPr>
              <w:t>Mức giá vé 3</w:t>
            </w:r>
          </w:p>
        </w:tc>
        <w:tc>
          <w:tcPr>
            <w:tcW w:w="4819" w:type="dxa"/>
            <w:tcBorders>
              <w:top w:val="single" w:sz="4" w:space="0" w:color="auto"/>
              <w:left w:val="single" w:sz="4" w:space="0" w:color="auto"/>
              <w:bottom w:val="single" w:sz="4" w:space="0" w:color="auto"/>
              <w:right w:val="single" w:sz="4" w:space="0" w:color="auto"/>
            </w:tcBorders>
            <w:vAlign w:val="center"/>
            <w:hideMark/>
          </w:tcPr>
          <w:p w:rsidR="007A3B96" w:rsidRDefault="007A3B96" w:rsidP="003A0AE3">
            <w:pPr>
              <w:widowControl w:val="0"/>
              <w:spacing w:before="120" w:after="120"/>
              <w:jc w:val="both"/>
              <w:rPr>
                <w:sz w:val="28"/>
                <w:szCs w:val="28"/>
              </w:rPr>
            </w:pPr>
            <w:r>
              <w:rPr>
                <w:sz w:val="28"/>
                <w:szCs w:val="28"/>
              </w:rPr>
              <w:t xml:space="preserve">Hành khách đi </w:t>
            </w:r>
            <w:r w:rsidR="003A0AE3">
              <w:rPr>
                <w:sz w:val="28"/>
                <w:szCs w:val="28"/>
              </w:rPr>
              <w:t xml:space="preserve">từ </w:t>
            </w:r>
            <w:r>
              <w:rPr>
                <w:sz w:val="28"/>
                <w:szCs w:val="28"/>
              </w:rPr>
              <w:t>35 km</w:t>
            </w:r>
            <w:r w:rsidR="003A0AE3">
              <w:rPr>
                <w:sz w:val="28"/>
                <w:szCs w:val="28"/>
              </w:rPr>
              <w:t xml:space="preserve"> trở lên</w:t>
            </w:r>
          </w:p>
        </w:tc>
        <w:tc>
          <w:tcPr>
            <w:tcW w:w="1699" w:type="dxa"/>
            <w:tcBorders>
              <w:top w:val="single" w:sz="4" w:space="0" w:color="auto"/>
              <w:left w:val="single" w:sz="4" w:space="0" w:color="auto"/>
              <w:bottom w:val="single" w:sz="4" w:space="0" w:color="auto"/>
              <w:right w:val="single" w:sz="4" w:space="0" w:color="auto"/>
            </w:tcBorders>
            <w:vAlign w:val="center"/>
            <w:hideMark/>
          </w:tcPr>
          <w:p w:rsidR="007A3B96" w:rsidRDefault="007A3B96">
            <w:pPr>
              <w:widowControl w:val="0"/>
              <w:spacing w:before="120" w:after="120"/>
              <w:jc w:val="center"/>
              <w:rPr>
                <w:sz w:val="28"/>
                <w:szCs w:val="28"/>
              </w:rPr>
            </w:pPr>
            <w:r>
              <w:rPr>
                <w:sz w:val="28"/>
                <w:szCs w:val="28"/>
              </w:rPr>
              <w:t>15.000</w:t>
            </w:r>
          </w:p>
        </w:tc>
      </w:tr>
    </w:tbl>
    <w:p w:rsidR="00960607" w:rsidRPr="00960607" w:rsidRDefault="00960607">
      <w:pPr>
        <w:pStyle w:val="NormalWeb"/>
        <w:spacing w:before="120" w:beforeAutospacing="0" w:after="120" w:afterAutospacing="0"/>
        <w:ind w:firstLine="720"/>
        <w:jc w:val="both"/>
        <w:rPr>
          <w:sz w:val="28"/>
          <w:szCs w:val="28"/>
          <w:lang w:val="nl"/>
        </w:rPr>
      </w:pPr>
      <w:r w:rsidRPr="00960607">
        <w:rPr>
          <w:sz w:val="28"/>
          <w:szCs w:val="28"/>
          <w:lang w:val="nl"/>
        </w:rPr>
        <w:t>2</w:t>
      </w:r>
      <w:r>
        <w:rPr>
          <w:sz w:val="28"/>
          <w:szCs w:val="28"/>
          <w:lang w:val="nl"/>
        </w:rPr>
        <w:t xml:space="preserve">. </w:t>
      </w:r>
      <w:r w:rsidR="00C463EA">
        <w:rPr>
          <w:sz w:val="28"/>
          <w:szCs w:val="28"/>
          <w:lang w:val="nl"/>
        </w:rPr>
        <w:t xml:space="preserve">Thực hiện miễn tiền vé, giảm giá vé </w:t>
      </w:r>
      <w:r w:rsidR="00C463EA">
        <w:rPr>
          <w:sz w:val="28"/>
          <w:szCs w:val="28"/>
        </w:rPr>
        <w:t>cho người sử dụng dịch vụ vận tải hành khách công cộng bằng xe buýt theo quy định tại Điều 4 Nghị quyết số 08/2025/NQ-HĐND.</w:t>
      </w:r>
    </w:p>
    <w:p w:rsidR="007A3B96" w:rsidRDefault="007A3B96">
      <w:pPr>
        <w:pStyle w:val="NormalWeb"/>
        <w:spacing w:before="120" w:beforeAutospacing="0" w:after="120" w:afterAutospacing="0"/>
        <w:ind w:firstLine="720"/>
        <w:jc w:val="both"/>
        <w:rPr>
          <w:sz w:val="28"/>
          <w:szCs w:val="28"/>
          <w:lang w:val="nl"/>
        </w:rPr>
      </w:pPr>
      <w:r w:rsidRPr="007A3B96">
        <w:rPr>
          <w:b/>
          <w:sz w:val="28"/>
          <w:szCs w:val="28"/>
          <w:lang w:val="nl"/>
        </w:rPr>
        <w:t>Điều 2.</w:t>
      </w:r>
      <w:r>
        <w:rPr>
          <w:sz w:val="28"/>
          <w:szCs w:val="28"/>
          <w:lang w:val="nl"/>
        </w:rPr>
        <w:t xml:space="preserve"> Quy định trợ giá các tuyến xe buýt có trợ giá từ nguồn ngân sách Nhà nước trên địa bàn </w:t>
      </w:r>
      <w:r w:rsidR="00E14408">
        <w:rPr>
          <w:sz w:val="28"/>
          <w:szCs w:val="28"/>
          <w:lang w:val="nl"/>
        </w:rPr>
        <w:t>thành phố</w:t>
      </w:r>
      <w:r>
        <w:rPr>
          <w:sz w:val="28"/>
          <w:szCs w:val="28"/>
          <w:lang w:val="nl"/>
        </w:rPr>
        <w:t xml:space="preserve"> Đồng Nai</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43"/>
        <w:gridCol w:w="2654"/>
        <w:gridCol w:w="632"/>
        <w:gridCol w:w="858"/>
        <w:gridCol w:w="951"/>
        <w:gridCol w:w="1087"/>
        <w:gridCol w:w="866"/>
        <w:gridCol w:w="1702"/>
      </w:tblGrid>
      <w:tr w:rsidR="00C463EA" w:rsidRPr="00C463EA" w:rsidTr="00563D23">
        <w:trPr>
          <w:jc w:val="center"/>
        </w:trPr>
        <w:tc>
          <w:tcPr>
            <w:tcW w:w="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b/>
                <w:bCs/>
                <w:sz w:val="26"/>
                <w:szCs w:val="26"/>
              </w:rPr>
              <w:t>STT</w:t>
            </w:r>
          </w:p>
        </w:tc>
        <w:tc>
          <w:tcPr>
            <w:tcW w:w="2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b/>
                <w:bCs/>
                <w:sz w:val="26"/>
                <w:szCs w:val="26"/>
              </w:rPr>
              <w:t>Tuyến vận chuyển</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63EA" w:rsidRPr="00C463EA" w:rsidRDefault="00C463EA" w:rsidP="00C463EA">
            <w:pPr>
              <w:spacing w:after="120" w:line="240" w:lineRule="auto"/>
              <w:jc w:val="center"/>
              <w:rPr>
                <w:rFonts w:eastAsia="Times New Roman"/>
                <w:b/>
                <w:bCs/>
                <w:sz w:val="26"/>
                <w:szCs w:val="26"/>
              </w:rPr>
            </w:pPr>
            <w:r w:rsidRPr="00C463EA">
              <w:rPr>
                <w:rFonts w:eastAsia="Times New Roman"/>
                <w:b/>
                <w:bCs/>
                <w:sz w:val="26"/>
                <w:szCs w:val="26"/>
              </w:rPr>
              <w:t>Mã số tuyến</w:t>
            </w:r>
          </w:p>
        </w:tc>
        <w:tc>
          <w:tcPr>
            <w:tcW w:w="8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b/>
                <w:bCs/>
                <w:sz w:val="26"/>
                <w:szCs w:val="26"/>
              </w:rPr>
              <w:t>Cự ly</w:t>
            </w:r>
          </w:p>
          <w:p w:rsidR="00C463EA" w:rsidRPr="00C463EA" w:rsidRDefault="00C463EA" w:rsidP="00C463EA">
            <w:pPr>
              <w:spacing w:after="120" w:line="240" w:lineRule="auto"/>
              <w:jc w:val="center"/>
              <w:rPr>
                <w:rFonts w:eastAsia="Times New Roman"/>
                <w:sz w:val="26"/>
                <w:szCs w:val="26"/>
              </w:rPr>
            </w:pPr>
            <w:r w:rsidRPr="00C463EA">
              <w:rPr>
                <w:rFonts w:eastAsia="Times New Roman"/>
                <w:b/>
                <w:bCs/>
                <w:sz w:val="26"/>
                <w:szCs w:val="26"/>
              </w:rPr>
              <w:t>(Km)</w:t>
            </w:r>
          </w:p>
        </w:tc>
        <w:tc>
          <w:tcPr>
            <w:tcW w:w="9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b/>
                <w:bCs/>
                <w:sz w:val="26"/>
                <w:szCs w:val="26"/>
              </w:rPr>
              <w:t>Trọng tải xe</w:t>
            </w:r>
          </w:p>
          <w:p w:rsidR="00C463EA" w:rsidRPr="00C463EA" w:rsidRDefault="00C463EA" w:rsidP="00C463EA">
            <w:pPr>
              <w:spacing w:after="120" w:line="240" w:lineRule="auto"/>
              <w:jc w:val="center"/>
              <w:rPr>
                <w:rFonts w:eastAsia="Times New Roman"/>
                <w:sz w:val="26"/>
                <w:szCs w:val="26"/>
              </w:rPr>
            </w:pPr>
            <w:r w:rsidRPr="00C463EA">
              <w:rPr>
                <w:rFonts w:eastAsia="Times New Roman"/>
                <w:b/>
                <w:bCs/>
                <w:sz w:val="26"/>
                <w:szCs w:val="26"/>
              </w:rPr>
              <w:t>(Chỗ)</w:t>
            </w:r>
          </w:p>
        </w:tc>
        <w:tc>
          <w:tcPr>
            <w:tcW w:w="10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b/>
                <w:bCs/>
                <w:sz w:val="26"/>
                <w:szCs w:val="26"/>
              </w:rPr>
              <w:t>Tổng số chuyến</w:t>
            </w:r>
          </w:p>
          <w:p w:rsidR="00C463EA" w:rsidRPr="00C463EA" w:rsidRDefault="00C463EA" w:rsidP="00C463EA">
            <w:pPr>
              <w:spacing w:after="120" w:line="240" w:lineRule="auto"/>
              <w:jc w:val="center"/>
              <w:rPr>
                <w:rFonts w:eastAsia="Times New Roman"/>
                <w:sz w:val="26"/>
                <w:szCs w:val="26"/>
              </w:rPr>
            </w:pPr>
            <w:r w:rsidRPr="00C463EA">
              <w:rPr>
                <w:rFonts w:eastAsia="Times New Roman"/>
                <w:b/>
                <w:bCs/>
                <w:sz w:val="26"/>
                <w:szCs w:val="26"/>
              </w:rPr>
              <w:t>xe/ngày</w:t>
            </w:r>
          </w:p>
        </w:tc>
        <w:tc>
          <w:tcPr>
            <w:tcW w:w="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b/>
                <w:bCs/>
                <w:sz w:val="26"/>
                <w:szCs w:val="26"/>
              </w:rPr>
              <w:t>Hệ số sử dụng trọng tải xe</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b/>
                <w:bCs/>
                <w:sz w:val="26"/>
                <w:szCs w:val="26"/>
              </w:rPr>
              <w:t>Ghi chú</w:t>
            </w:r>
          </w:p>
        </w:tc>
      </w:tr>
      <w:tr w:rsidR="00C463EA" w:rsidRPr="00C463EA" w:rsidTr="00563D23">
        <w:trPr>
          <w:jc w:val="center"/>
        </w:trPr>
        <w:tc>
          <w:tcPr>
            <w:tcW w:w="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1</w:t>
            </w:r>
          </w:p>
        </w:tc>
        <w:tc>
          <w:tcPr>
            <w:tcW w:w="2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both"/>
              <w:rPr>
                <w:rFonts w:eastAsia="Times New Roman"/>
                <w:sz w:val="26"/>
                <w:szCs w:val="26"/>
              </w:rPr>
            </w:pPr>
            <w:r w:rsidRPr="00C463EA">
              <w:rPr>
                <w:rFonts w:eastAsia="Times New Roman"/>
                <w:sz w:val="26"/>
                <w:szCs w:val="26"/>
              </w:rPr>
              <w:t>Trạm xe buýt Trảng Dài – Bến xe ngã tư Vũng Tàu</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1</w:t>
            </w:r>
          </w:p>
        </w:tc>
        <w:tc>
          <w:tcPr>
            <w:tcW w:w="8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17,0</w:t>
            </w:r>
          </w:p>
        </w:tc>
        <w:tc>
          <w:tcPr>
            <w:tcW w:w="9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40</w:t>
            </w:r>
          </w:p>
        </w:tc>
        <w:tc>
          <w:tcPr>
            <w:tcW w:w="10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86</w:t>
            </w:r>
          </w:p>
        </w:tc>
        <w:tc>
          <w:tcPr>
            <w:tcW w:w="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0,7</w:t>
            </w:r>
            <w:r w:rsidR="003A0AE3">
              <w:rPr>
                <w:rFonts w:eastAsia="Times New Roman"/>
                <w:sz w:val="26"/>
                <w:szCs w:val="26"/>
              </w:rPr>
              <w:t>5</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Mức giá vé 1</w:t>
            </w:r>
          </w:p>
        </w:tc>
      </w:tr>
      <w:tr w:rsidR="00C463EA" w:rsidRPr="00C463EA" w:rsidTr="00563D23">
        <w:trPr>
          <w:jc w:val="center"/>
        </w:trPr>
        <w:tc>
          <w:tcPr>
            <w:tcW w:w="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2</w:t>
            </w:r>
          </w:p>
        </w:tc>
        <w:tc>
          <w:tcPr>
            <w:tcW w:w="2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both"/>
              <w:rPr>
                <w:rFonts w:eastAsia="Times New Roman"/>
                <w:sz w:val="26"/>
                <w:szCs w:val="26"/>
              </w:rPr>
            </w:pPr>
            <w:r w:rsidRPr="00C463EA">
              <w:rPr>
                <w:rFonts w:eastAsia="Times New Roman"/>
                <w:sz w:val="26"/>
                <w:szCs w:val="26"/>
                <w:lang w:val="nl-NL"/>
              </w:rPr>
              <w:t>Bến xe Biên Hòa - Trạm xe Nhơn Trạch</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2</w:t>
            </w:r>
          </w:p>
        </w:tc>
        <w:tc>
          <w:tcPr>
            <w:tcW w:w="8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42</w:t>
            </w:r>
          </w:p>
        </w:tc>
        <w:tc>
          <w:tcPr>
            <w:tcW w:w="9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50</w:t>
            </w:r>
          </w:p>
        </w:tc>
        <w:tc>
          <w:tcPr>
            <w:tcW w:w="10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82</w:t>
            </w:r>
          </w:p>
        </w:tc>
        <w:tc>
          <w:tcPr>
            <w:tcW w:w="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1,00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 </w:t>
            </w:r>
          </w:p>
        </w:tc>
      </w:tr>
      <w:tr w:rsidR="00C463EA" w:rsidRPr="00C463EA" w:rsidTr="00563D23">
        <w:trPr>
          <w:jc w:val="center"/>
        </w:trPr>
        <w:tc>
          <w:tcPr>
            <w:tcW w:w="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a</w:t>
            </w:r>
          </w:p>
        </w:tc>
        <w:tc>
          <w:tcPr>
            <w:tcW w:w="2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both"/>
              <w:rPr>
                <w:rFonts w:eastAsia="Times New Roman"/>
                <w:sz w:val="26"/>
                <w:szCs w:val="26"/>
              </w:rPr>
            </w:pPr>
            <w:r w:rsidRPr="00C463EA">
              <w:rPr>
                <w:rFonts w:eastAsia="Times New Roman"/>
                <w:sz w:val="26"/>
                <w:szCs w:val="26"/>
              </w:rPr>
              <w:t>Mức giá vé 1</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rsidR="00C463EA" w:rsidRPr="00C463EA" w:rsidRDefault="00C463EA" w:rsidP="00C463EA">
            <w:pPr>
              <w:spacing w:after="120" w:line="240" w:lineRule="auto"/>
              <w:jc w:val="center"/>
              <w:rPr>
                <w:rFonts w:eastAsia="Times New Roman"/>
                <w:sz w:val="26"/>
                <w:szCs w:val="26"/>
              </w:rPr>
            </w:pPr>
          </w:p>
        </w:tc>
        <w:tc>
          <w:tcPr>
            <w:tcW w:w="8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 </w:t>
            </w:r>
          </w:p>
        </w:tc>
        <w:tc>
          <w:tcPr>
            <w:tcW w:w="9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 </w:t>
            </w:r>
          </w:p>
        </w:tc>
        <w:tc>
          <w:tcPr>
            <w:tcW w:w="10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 </w:t>
            </w:r>
          </w:p>
        </w:tc>
        <w:tc>
          <w:tcPr>
            <w:tcW w:w="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40%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463EA" w:rsidRPr="00C463EA" w:rsidRDefault="00C463EA" w:rsidP="00C463EA">
            <w:pPr>
              <w:spacing w:after="120" w:line="240" w:lineRule="auto"/>
              <w:jc w:val="center"/>
              <w:rPr>
                <w:rFonts w:eastAsia="Times New Roman"/>
                <w:sz w:val="26"/>
                <w:szCs w:val="26"/>
              </w:rPr>
            </w:pPr>
          </w:p>
        </w:tc>
      </w:tr>
      <w:tr w:rsidR="00C463EA" w:rsidRPr="00C463EA" w:rsidTr="00563D23">
        <w:trPr>
          <w:jc w:val="center"/>
        </w:trPr>
        <w:tc>
          <w:tcPr>
            <w:tcW w:w="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b</w:t>
            </w:r>
          </w:p>
        </w:tc>
        <w:tc>
          <w:tcPr>
            <w:tcW w:w="2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both"/>
              <w:rPr>
                <w:rFonts w:eastAsia="Times New Roman"/>
                <w:sz w:val="26"/>
                <w:szCs w:val="26"/>
              </w:rPr>
            </w:pPr>
            <w:r w:rsidRPr="00C463EA">
              <w:rPr>
                <w:rFonts w:eastAsia="Times New Roman"/>
                <w:sz w:val="26"/>
                <w:szCs w:val="26"/>
              </w:rPr>
              <w:t>Mức giá vé 2</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rsidR="00C463EA" w:rsidRPr="00C463EA" w:rsidRDefault="00C463EA" w:rsidP="00C463EA">
            <w:pPr>
              <w:spacing w:after="120" w:line="240" w:lineRule="auto"/>
              <w:jc w:val="center"/>
              <w:rPr>
                <w:rFonts w:eastAsia="Times New Roman"/>
                <w:sz w:val="26"/>
                <w:szCs w:val="26"/>
              </w:rPr>
            </w:pPr>
          </w:p>
        </w:tc>
        <w:tc>
          <w:tcPr>
            <w:tcW w:w="8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 </w:t>
            </w:r>
          </w:p>
        </w:tc>
        <w:tc>
          <w:tcPr>
            <w:tcW w:w="9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 </w:t>
            </w:r>
          </w:p>
        </w:tc>
        <w:tc>
          <w:tcPr>
            <w:tcW w:w="10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 </w:t>
            </w:r>
          </w:p>
        </w:tc>
        <w:tc>
          <w:tcPr>
            <w:tcW w:w="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40%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463EA" w:rsidRPr="00C463EA" w:rsidRDefault="00C463EA" w:rsidP="00C463EA">
            <w:pPr>
              <w:spacing w:after="120" w:line="240" w:lineRule="auto"/>
              <w:jc w:val="center"/>
              <w:rPr>
                <w:rFonts w:eastAsia="Times New Roman"/>
                <w:sz w:val="26"/>
                <w:szCs w:val="26"/>
              </w:rPr>
            </w:pPr>
          </w:p>
        </w:tc>
      </w:tr>
      <w:tr w:rsidR="00C463EA" w:rsidRPr="00C463EA" w:rsidTr="00563D23">
        <w:trPr>
          <w:jc w:val="center"/>
        </w:trPr>
        <w:tc>
          <w:tcPr>
            <w:tcW w:w="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c</w:t>
            </w:r>
          </w:p>
        </w:tc>
        <w:tc>
          <w:tcPr>
            <w:tcW w:w="2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both"/>
              <w:rPr>
                <w:rFonts w:eastAsia="Times New Roman"/>
                <w:sz w:val="26"/>
                <w:szCs w:val="26"/>
              </w:rPr>
            </w:pPr>
            <w:r w:rsidRPr="00C463EA">
              <w:rPr>
                <w:rFonts w:eastAsia="Times New Roman"/>
                <w:sz w:val="26"/>
                <w:szCs w:val="26"/>
              </w:rPr>
              <w:t>Mức giá vé 3</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tcPr>
          <w:p w:rsidR="00C463EA" w:rsidRPr="00C463EA" w:rsidRDefault="00C463EA" w:rsidP="00C463EA">
            <w:pPr>
              <w:spacing w:after="120" w:line="240" w:lineRule="auto"/>
              <w:jc w:val="center"/>
              <w:rPr>
                <w:rFonts w:eastAsia="Times New Roman"/>
                <w:sz w:val="26"/>
                <w:szCs w:val="26"/>
              </w:rPr>
            </w:pPr>
          </w:p>
        </w:tc>
        <w:tc>
          <w:tcPr>
            <w:tcW w:w="8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 </w:t>
            </w:r>
          </w:p>
        </w:tc>
        <w:tc>
          <w:tcPr>
            <w:tcW w:w="9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 </w:t>
            </w:r>
          </w:p>
        </w:tc>
        <w:tc>
          <w:tcPr>
            <w:tcW w:w="10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 </w:t>
            </w:r>
          </w:p>
        </w:tc>
        <w:tc>
          <w:tcPr>
            <w:tcW w:w="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20%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C463EA" w:rsidRPr="00C463EA" w:rsidRDefault="00C463EA" w:rsidP="00C463EA">
            <w:pPr>
              <w:spacing w:after="120" w:line="240" w:lineRule="auto"/>
              <w:jc w:val="center"/>
              <w:rPr>
                <w:rFonts w:eastAsia="Times New Roman"/>
                <w:sz w:val="26"/>
                <w:szCs w:val="26"/>
              </w:rPr>
            </w:pPr>
          </w:p>
        </w:tc>
      </w:tr>
      <w:tr w:rsidR="00C463EA" w:rsidRPr="00C463EA" w:rsidTr="00563D23">
        <w:trPr>
          <w:jc w:val="center"/>
        </w:trPr>
        <w:tc>
          <w:tcPr>
            <w:tcW w:w="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3</w:t>
            </w:r>
          </w:p>
        </w:tc>
        <w:tc>
          <w:tcPr>
            <w:tcW w:w="2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both"/>
              <w:rPr>
                <w:rFonts w:eastAsia="Times New Roman"/>
                <w:sz w:val="26"/>
                <w:szCs w:val="26"/>
              </w:rPr>
            </w:pPr>
            <w:r w:rsidRPr="00C463EA">
              <w:rPr>
                <w:rFonts w:eastAsia="Times New Roman"/>
                <w:sz w:val="26"/>
                <w:szCs w:val="26"/>
                <w:lang w:val="nl-NL"/>
              </w:rPr>
              <w:t>Bến xe Hố Nai - Trạm xe Hóa An</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3</w:t>
            </w:r>
          </w:p>
        </w:tc>
        <w:tc>
          <w:tcPr>
            <w:tcW w:w="8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15</w:t>
            </w:r>
          </w:p>
        </w:tc>
        <w:tc>
          <w:tcPr>
            <w:tcW w:w="9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40</w:t>
            </w:r>
          </w:p>
        </w:tc>
        <w:tc>
          <w:tcPr>
            <w:tcW w:w="10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90</w:t>
            </w:r>
          </w:p>
        </w:tc>
        <w:tc>
          <w:tcPr>
            <w:tcW w:w="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0,75</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Mức giá vé 1</w:t>
            </w:r>
          </w:p>
        </w:tc>
      </w:tr>
      <w:tr w:rsidR="00C463EA" w:rsidRPr="00C463EA" w:rsidTr="00563D23">
        <w:trPr>
          <w:jc w:val="center"/>
        </w:trPr>
        <w:tc>
          <w:tcPr>
            <w:tcW w:w="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4</w:t>
            </w:r>
          </w:p>
        </w:tc>
        <w:tc>
          <w:tcPr>
            <w:tcW w:w="2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both"/>
              <w:rPr>
                <w:rFonts w:eastAsia="Times New Roman"/>
                <w:sz w:val="26"/>
                <w:szCs w:val="26"/>
              </w:rPr>
            </w:pPr>
            <w:r w:rsidRPr="00C463EA">
              <w:rPr>
                <w:rFonts w:eastAsia="Times New Roman"/>
                <w:sz w:val="26"/>
                <w:szCs w:val="26"/>
                <w:lang w:val="nl-NL"/>
              </w:rPr>
              <w:t>Bến xe Biên Hòa - Bến xe Vĩnh Cửu</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7</w:t>
            </w:r>
          </w:p>
        </w:tc>
        <w:tc>
          <w:tcPr>
            <w:tcW w:w="8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21</w:t>
            </w:r>
          </w:p>
        </w:tc>
        <w:tc>
          <w:tcPr>
            <w:tcW w:w="9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40</w:t>
            </w:r>
          </w:p>
        </w:tc>
        <w:tc>
          <w:tcPr>
            <w:tcW w:w="10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92</w:t>
            </w:r>
          </w:p>
        </w:tc>
        <w:tc>
          <w:tcPr>
            <w:tcW w:w="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0,75</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Mức giá vé 1</w:t>
            </w:r>
          </w:p>
        </w:tc>
      </w:tr>
      <w:tr w:rsidR="00C463EA" w:rsidRPr="00C463EA" w:rsidTr="00563D23">
        <w:trPr>
          <w:jc w:val="center"/>
        </w:trPr>
        <w:tc>
          <w:tcPr>
            <w:tcW w:w="7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5</w:t>
            </w:r>
          </w:p>
        </w:tc>
        <w:tc>
          <w:tcPr>
            <w:tcW w:w="2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both"/>
              <w:rPr>
                <w:rFonts w:eastAsia="Times New Roman"/>
                <w:sz w:val="26"/>
                <w:szCs w:val="26"/>
              </w:rPr>
            </w:pPr>
            <w:r w:rsidRPr="00C463EA">
              <w:rPr>
                <w:rFonts w:eastAsia="Times New Roman"/>
                <w:sz w:val="26"/>
                <w:szCs w:val="26"/>
              </w:rPr>
              <w:t>Bến xe ngã tư Vũng Tàu</w:t>
            </w:r>
            <w:r w:rsidRPr="00C463EA">
              <w:rPr>
                <w:rFonts w:eastAsia="Times New Roman"/>
                <w:sz w:val="26"/>
                <w:szCs w:val="26"/>
                <w:lang w:val="nl-NL"/>
              </w:rPr>
              <w:t xml:space="preserve"> - Bến xe Vĩnh Cửu</w:t>
            </w:r>
          </w:p>
        </w:tc>
        <w:tc>
          <w:tcPr>
            <w:tcW w:w="6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8</w:t>
            </w:r>
          </w:p>
        </w:tc>
        <w:tc>
          <w:tcPr>
            <w:tcW w:w="85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15,5</w:t>
            </w:r>
          </w:p>
        </w:tc>
        <w:tc>
          <w:tcPr>
            <w:tcW w:w="9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40</w:t>
            </w:r>
          </w:p>
        </w:tc>
        <w:tc>
          <w:tcPr>
            <w:tcW w:w="10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92</w:t>
            </w:r>
          </w:p>
        </w:tc>
        <w:tc>
          <w:tcPr>
            <w:tcW w:w="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0,75</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C463EA" w:rsidRPr="00C463EA" w:rsidRDefault="00C463EA" w:rsidP="00C463EA">
            <w:pPr>
              <w:spacing w:after="120" w:line="240" w:lineRule="auto"/>
              <w:jc w:val="center"/>
              <w:rPr>
                <w:rFonts w:eastAsia="Times New Roman"/>
                <w:sz w:val="26"/>
                <w:szCs w:val="26"/>
              </w:rPr>
            </w:pPr>
            <w:r w:rsidRPr="00C463EA">
              <w:rPr>
                <w:rFonts w:eastAsia="Times New Roman"/>
                <w:sz w:val="26"/>
                <w:szCs w:val="26"/>
              </w:rPr>
              <w:t>Mức giá vé 1</w:t>
            </w:r>
          </w:p>
        </w:tc>
      </w:tr>
    </w:tbl>
    <w:p w:rsidR="00D4593E" w:rsidRDefault="00380CF5">
      <w:pPr>
        <w:pStyle w:val="NormalWeb"/>
        <w:spacing w:before="120" w:beforeAutospacing="0" w:after="120" w:afterAutospacing="0"/>
        <w:ind w:firstLine="720"/>
        <w:jc w:val="both"/>
        <w:rPr>
          <w:sz w:val="28"/>
          <w:szCs w:val="28"/>
        </w:rPr>
      </w:pPr>
      <w:r>
        <w:rPr>
          <w:b/>
          <w:bCs/>
          <w:sz w:val="28"/>
          <w:szCs w:val="28"/>
          <w:lang w:val="nl"/>
        </w:rPr>
        <w:t xml:space="preserve">Điều </w:t>
      </w:r>
      <w:r w:rsidR="00E14408">
        <w:rPr>
          <w:b/>
          <w:bCs/>
          <w:sz w:val="28"/>
          <w:szCs w:val="28"/>
          <w:lang w:val="nl"/>
        </w:rPr>
        <w:t>3</w:t>
      </w:r>
      <w:r>
        <w:rPr>
          <w:b/>
          <w:bCs/>
          <w:sz w:val="28"/>
          <w:szCs w:val="28"/>
          <w:lang w:val="nl"/>
        </w:rPr>
        <w:t>. Phương thức trợ giá</w:t>
      </w:r>
    </w:p>
    <w:p w:rsidR="00D4593E" w:rsidRDefault="00380CF5">
      <w:pPr>
        <w:pStyle w:val="NormalWeb"/>
        <w:spacing w:before="120" w:beforeAutospacing="0" w:after="120" w:afterAutospacing="0"/>
        <w:ind w:firstLine="720"/>
        <w:jc w:val="both"/>
        <w:rPr>
          <w:sz w:val="28"/>
          <w:szCs w:val="28"/>
        </w:rPr>
      </w:pPr>
      <w:r>
        <w:rPr>
          <w:sz w:val="28"/>
          <w:szCs w:val="28"/>
        </w:rPr>
        <w:lastRenderedPageBreak/>
        <w:t>1. Trợ giá được tính cho từng chuyến xe hoạt động và từng loại trọng tải xe được đưa vào xây dựng kế hoạch trợ giá.</w:t>
      </w:r>
    </w:p>
    <w:p w:rsidR="00D4593E" w:rsidRDefault="00380CF5">
      <w:pPr>
        <w:pStyle w:val="NormalWeb"/>
        <w:spacing w:before="120" w:beforeAutospacing="0" w:after="120" w:afterAutospacing="0"/>
        <w:ind w:firstLine="720"/>
        <w:jc w:val="both"/>
        <w:rPr>
          <w:sz w:val="28"/>
          <w:szCs w:val="28"/>
        </w:rPr>
      </w:pPr>
      <w:r>
        <w:rPr>
          <w:sz w:val="28"/>
          <w:szCs w:val="28"/>
        </w:rPr>
        <w:t xml:space="preserve">2. Mức trợ giá được xác định bằng phương thức khoán tiền trợ giá. </w:t>
      </w:r>
      <w:bookmarkStart w:id="4" w:name="_Hlk224757424"/>
      <w:r>
        <w:rPr>
          <w:sz w:val="28"/>
          <w:szCs w:val="28"/>
        </w:rPr>
        <w:t>Tiền khoán trợ giá = (bằng) tổng chi phí theo định mức, đơn giá - (trừ) tổng doanh thu khoán.</w:t>
      </w:r>
    </w:p>
    <w:p w:rsidR="00D4593E" w:rsidRDefault="00380CF5">
      <w:pPr>
        <w:pStyle w:val="NormalWeb"/>
        <w:spacing w:before="120" w:beforeAutospacing="0" w:after="120" w:afterAutospacing="0"/>
        <w:ind w:firstLine="720"/>
        <w:jc w:val="both"/>
        <w:rPr>
          <w:sz w:val="28"/>
          <w:szCs w:val="28"/>
        </w:rPr>
      </w:pPr>
      <w:bookmarkStart w:id="5" w:name="dieu_3"/>
      <w:bookmarkEnd w:id="4"/>
      <w:r>
        <w:rPr>
          <w:b/>
          <w:bCs/>
          <w:sz w:val="28"/>
          <w:szCs w:val="28"/>
          <w:lang w:val="nl"/>
        </w:rPr>
        <w:t xml:space="preserve">Điều </w:t>
      </w:r>
      <w:r>
        <w:rPr>
          <w:b/>
          <w:bCs/>
          <w:sz w:val="28"/>
          <w:szCs w:val="28"/>
        </w:rPr>
        <w:t>4</w:t>
      </w:r>
      <w:r>
        <w:rPr>
          <w:b/>
          <w:bCs/>
          <w:sz w:val="28"/>
          <w:szCs w:val="28"/>
          <w:lang w:val="nl"/>
        </w:rPr>
        <w:t xml:space="preserve">. </w:t>
      </w:r>
      <w:r w:rsidR="00B94EF7">
        <w:rPr>
          <w:b/>
          <w:bCs/>
          <w:sz w:val="28"/>
          <w:szCs w:val="28"/>
        </w:rPr>
        <w:t>Tổ chức</w:t>
      </w:r>
      <w:r>
        <w:rPr>
          <w:b/>
          <w:bCs/>
          <w:sz w:val="28"/>
          <w:szCs w:val="28"/>
        </w:rPr>
        <w:t xml:space="preserve"> thực hiện</w:t>
      </w:r>
      <w:bookmarkEnd w:id="5"/>
    </w:p>
    <w:p w:rsidR="00D4593E" w:rsidRDefault="00380CF5">
      <w:pPr>
        <w:pStyle w:val="NormalWeb"/>
        <w:spacing w:before="120" w:beforeAutospacing="0" w:after="120" w:afterAutospacing="0"/>
        <w:ind w:firstLine="720"/>
        <w:jc w:val="both"/>
        <w:rPr>
          <w:sz w:val="28"/>
          <w:szCs w:val="28"/>
        </w:rPr>
      </w:pPr>
      <w:r>
        <w:rPr>
          <w:sz w:val="28"/>
          <w:szCs w:val="28"/>
        </w:rPr>
        <w:t>1. Sở Xây dựng</w:t>
      </w:r>
    </w:p>
    <w:p w:rsidR="00D4593E" w:rsidRDefault="00380CF5">
      <w:pPr>
        <w:pStyle w:val="NormalWeb"/>
        <w:spacing w:before="120" w:beforeAutospacing="0" w:after="120" w:afterAutospacing="0"/>
        <w:ind w:firstLine="720"/>
        <w:jc w:val="both"/>
        <w:rPr>
          <w:sz w:val="28"/>
          <w:szCs w:val="28"/>
        </w:rPr>
      </w:pPr>
      <w:r>
        <w:rPr>
          <w:sz w:val="28"/>
          <w:szCs w:val="28"/>
        </w:rPr>
        <w:t>a) Căn cứ Quyết định này, hàng năm xây dựng kế hoạch kinh phí trợ giá đối với các tuyến xe buýt có trợ giá gửi Sở Tài chính xem xét thẩm định và tổ chức thanh quyết toán kinh phí trợ giá theo quy định.</w:t>
      </w:r>
    </w:p>
    <w:p w:rsidR="00D4593E" w:rsidRDefault="00380CF5">
      <w:pPr>
        <w:pStyle w:val="NormalWeb"/>
        <w:spacing w:before="120" w:beforeAutospacing="0" w:after="120" w:afterAutospacing="0"/>
        <w:ind w:firstLine="720"/>
        <w:jc w:val="both"/>
        <w:rPr>
          <w:sz w:val="28"/>
          <w:szCs w:val="28"/>
        </w:rPr>
      </w:pPr>
      <w:r>
        <w:rPr>
          <w:sz w:val="28"/>
          <w:szCs w:val="28"/>
        </w:rPr>
        <w:t>b) Chỉ đạo các đơn vị kinh doanh vận tải, Trung tâm Quản lý điều hành vận tải hành khách công cộng, các đơn vị quản lý khai thác và kinh doanh bến xe căn cứ chức năng nhiệm vụ, quyền hạn được giao tổ chức khai thác tuyến, quản lý và điều hành hoạt động của các tuyến xe buýt nhằm bảo đảm hiệu quả kinh doanh, giảm dần tiền trợ giá từ nguồn ngân sách Nhà nước.</w:t>
      </w:r>
    </w:p>
    <w:p w:rsidR="0021113A" w:rsidRDefault="0021113A">
      <w:pPr>
        <w:pStyle w:val="NormalWeb"/>
        <w:spacing w:before="120" w:beforeAutospacing="0" w:after="120" w:afterAutospacing="0"/>
        <w:ind w:firstLine="720"/>
        <w:jc w:val="both"/>
        <w:rPr>
          <w:sz w:val="28"/>
          <w:szCs w:val="28"/>
        </w:rPr>
      </w:pPr>
      <w:r>
        <w:rPr>
          <w:sz w:val="28"/>
          <w:szCs w:val="28"/>
        </w:rPr>
        <w:t xml:space="preserve">c) </w:t>
      </w:r>
      <w:r w:rsidR="005E212B">
        <w:rPr>
          <w:sz w:val="28"/>
          <w:szCs w:val="28"/>
        </w:rPr>
        <w:t>Tham mưu, đ</w:t>
      </w:r>
      <w:r w:rsidRPr="0021113A">
        <w:rPr>
          <w:sz w:val="28"/>
          <w:szCs w:val="28"/>
        </w:rPr>
        <w:t>ề xuất</w:t>
      </w:r>
      <w:r w:rsidR="005E212B">
        <w:rPr>
          <w:sz w:val="28"/>
          <w:szCs w:val="28"/>
        </w:rPr>
        <w:t xml:space="preserve"> </w:t>
      </w:r>
      <w:r w:rsidRPr="0021113A">
        <w:rPr>
          <w:sz w:val="28"/>
          <w:szCs w:val="28"/>
        </w:rPr>
        <w:t xml:space="preserve">Ủy ban nhân dân </w:t>
      </w:r>
      <w:r>
        <w:rPr>
          <w:sz w:val="28"/>
          <w:szCs w:val="28"/>
        </w:rPr>
        <w:t xml:space="preserve">thành phố </w:t>
      </w:r>
      <w:r>
        <w:rPr>
          <w:sz w:val="28"/>
          <w:lang w:val="vi-VN"/>
        </w:rPr>
        <w:t>tổ</w:t>
      </w:r>
      <w:r>
        <w:rPr>
          <w:spacing w:val="-1"/>
          <w:sz w:val="28"/>
          <w:lang w:val="vi-VN"/>
        </w:rPr>
        <w:t xml:space="preserve"> </w:t>
      </w:r>
      <w:r>
        <w:rPr>
          <w:sz w:val="28"/>
          <w:lang w:val="vi-VN"/>
        </w:rPr>
        <w:t>chức</w:t>
      </w:r>
      <w:r>
        <w:rPr>
          <w:spacing w:val="-3"/>
          <w:sz w:val="28"/>
          <w:lang w:val="vi-VN"/>
        </w:rPr>
        <w:t xml:space="preserve"> </w:t>
      </w:r>
      <w:r>
        <w:rPr>
          <w:sz w:val="28"/>
          <w:lang w:val="vi-VN"/>
        </w:rPr>
        <w:t>thực</w:t>
      </w:r>
      <w:r>
        <w:rPr>
          <w:spacing w:val="-2"/>
          <w:sz w:val="28"/>
          <w:lang w:val="vi-VN"/>
        </w:rPr>
        <w:t xml:space="preserve"> </w:t>
      </w:r>
      <w:r>
        <w:rPr>
          <w:sz w:val="28"/>
          <w:lang w:val="vi-VN"/>
        </w:rPr>
        <w:t>hiện</w:t>
      </w:r>
      <w:r>
        <w:rPr>
          <w:spacing w:val="-2"/>
          <w:sz w:val="28"/>
          <w:lang w:val="vi-VN"/>
        </w:rPr>
        <w:t xml:space="preserve"> </w:t>
      </w:r>
      <w:r>
        <w:rPr>
          <w:sz w:val="28"/>
          <w:lang w:val="vi-VN"/>
        </w:rPr>
        <w:t>việc</w:t>
      </w:r>
      <w:r>
        <w:rPr>
          <w:spacing w:val="-2"/>
          <w:sz w:val="28"/>
          <w:lang w:val="vi-VN"/>
        </w:rPr>
        <w:t xml:space="preserve"> </w:t>
      </w:r>
      <w:r>
        <w:rPr>
          <w:sz w:val="28"/>
          <w:lang w:val="vi-VN"/>
        </w:rPr>
        <w:t>đấu</w:t>
      </w:r>
      <w:r>
        <w:rPr>
          <w:spacing w:val="-2"/>
          <w:sz w:val="28"/>
          <w:lang w:val="vi-VN"/>
        </w:rPr>
        <w:t xml:space="preserve"> </w:t>
      </w:r>
      <w:r>
        <w:rPr>
          <w:sz w:val="28"/>
          <w:lang w:val="vi-VN"/>
        </w:rPr>
        <w:t>thầu</w:t>
      </w:r>
      <w:r>
        <w:rPr>
          <w:spacing w:val="-1"/>
          <w:sz w:val="28"/>
          <w:lang w:val="vi-VN"/>
        </w:rPr>
        <w:t xml:space="preserve"> </w:t>
      </w:r>
      <w:r>
        <w:rPr>
          <w:sz w:val="28"/>
          <w:lang w:val="vi-VN"/>
        </w:rPr>
        <w:t>hoặc</w:t>
      </w:r>
      <w:r>
        <w:rPr>
          <w:spacing w:val="-3"/>
          <w:sz w:val="28"/>
          <w:lang w:val="vi-VN"/>
        </w:rPr>
        <w:t xml:space="preserve"> </w:t>
      </w:r>
      <w:r>
        <w:rPr>
          <w:sz w:val="28"/>
          <w:lang w:val="vi-VN"/>
        </w:rPr>
        <w:t>đặt</w:t>
      </w:r>
      <w:r>
        <w:rPr>
          <w:spacing w:val="-1"/>
          <w:sz w:val="28"/>
          <w:lang w:val="vi-VN"/>
        </w:rPr>
        <w:t xml:space="preserve"> </w:t>
      </w:r>
      <w:r>
        <w:rPr>
          <w:sz w:val="28"/>
          <w:lang w:val="vi-VN"/>
        </w:rPr>
        <w:t>hàng</w:t>
      </w:r>
      <w:r>
        <w:rPr>
          <w:spacing w:val="-2"/>
          <w:sz w:val="28"/>
          <w:lang w:val="vi-VN"/>
        </w:rPr>
        <w:t xml:space="preserve"> </w:t>
      </w:r>
      <w:r>
        <w:rPr>
          <w:sz w:val="28"/>
          <w:lang w:val="vi-VN"/>
        </w:rPr>
        <w:t>khai thác tuyến vận tải hành khách công cộng bằng xe buýt sử dụng nguồn ngân sách địa phương theo quy định của pháp luật về sản xuất và cung ứng sản phẩm, dịch vụ công ích.</w:t>
      </w:r>
    </w:p>
    <w:p w:rsidR="00D4593E" w:rsidRDefault="00380CF5">
      <w:pPr>
        <w:pStyle w:val="NormalWeb"/>
        <w:spacing w:before="120" w:beforeAutospacing="0" w:after="120" w:afterAutospacing="0"/>
        <w:ind w:firstLine="720"/>
        <w:jc w:val="both"/>
        <w:rPr>
          <w:sz w:val="28"/>
          <w:szCs w:val="28"/>
        </w:rPr>
      </w:pPr>
      <w:r>
        <w:rPr>
          <w:sz w:val="28"/>
          <w:szCs w:val="28"/>
        </w:rPr>
        <w:t xml:space="preserve">2. Sở Tài chính phối hợp Sở Xây dựng tham mưu Ủy ban nhân dân </w:t>
      </w:r>
      <w:r w:rsidR="00E14408">
        <w:rPr>
          <w:sz w:val="28"/>
          <w:szCs w:val="28"/>
        </w:rPr>
        <w:t>thành phố</w:t>
      </w:r>
      <w:r>
        <w:rPr>
          <w:sz w:val="28"/>
          <w:szCs w:val="28"/>
        </w:rPr>
        <w:t xml:space="preserve"> bố trí kinh phí trợ giá đối với các tuyến xe buýt có trợ giá từ nguồn ngân sách Nhà nước của </w:t>
      </w:r>
      <w:r w:rsidR="000138EB">
        <w:rPr>
          <w:sz w:val="28"/>
          <w:szCs w:val="28"/>
        </w:rPr>
        <w:t>thành phố</w:t>
      </w:r>
      <w:r>
        <w:rPr>
          <w:sz w:val="28"/>
          <w:szCs w:val="28"/>
        </w:rPr>
        <w:t>.</w:t>
      </w:r>
    </w:p>
    <w:p w:rsidR="00D4593E" w:rsidRDefault="00380CF5">
      <w:pPr>
        <w:pStyle w:val="NormalWeb"/>
        <w:spacing w:before="120" w:beforeAutospacing="0" w:after="120" w:afterAutospacing="0"/>
        <w:ind w:firstLine="720"/>
        <w:jc w:val="both"/>
        <w:rPr>
          <w:sz w:val="28"/>
          <w:szCs w:val="28"/>
        </w:rPr>
      </w:pPr>
      <w:r>
        <w:rPr>
          <w:sz w:val="28"/>
          <w:szCs w:val="28"/>
        </w:rPr>
        <w:t>3. Trung tâm Quản lý điều hành vận tải hành khách công cộng chủ trì, phối hợp các đơn vị có liên quan thực hiện việc thanh, quyết toán tiền trợ giá bảo đảm kịp thời cho các đơn vị kinh doanh vận tải khai thác các tuyến xe buýt có trợ giá từ ngân sách Nhà nước.</w:t>
      </w:r>
    </w:p>
    <w:p w:rsidR="00D4593E" w:rsidRDefault="00380CF5">
      <w:pPr>
        <w:pStyle w:val="NormalWeb"/>
        <w:spacing w:before="120" w:beforeAutospacing="0" w:after="120" w:afterAutospacing="0"/>
        <w:ind w:firstLine="720"/>
        <w:jc w:val="both"/>
        <w:rPr>
          <w:sz w:val="28"/>
          <w:szCs w:val="28"/>
        </w:rPr>
      </w:pPr>
      <w:r>
        <w:rPr>
          <w:sz w:val="28"/>
          <w:szCs w:val="28"/>
        </w:rPr>
        <w:t>4. Các cơ quan thông tin đại chúng</w:t>
      </w:r>
    </w:p>
    <w:p w:rsidR="00D4593E" w:rsidRDefault="00380CF5">
      <w:pPr>
        <w:pStyle w:val="NormalWeb"/>
        <w:spacing w:before="120" w:beforeAutospacing="0" w:after="120" w:afterAutospacing="0"/>
        <w:ind w:firstLine="720"/>
        <w:jc w:val="both"/>
        <w:rPr>
          <w:sz w:val="28"/>
          <w:szCs w:val="28"/>
        </w:rPr>
      </w:pPr>
      <w:r>
        <w:rPr>
          <w:sz w:val="28"/>
          <w:szCs w:val="28"/>
        </w:rPr>
        <w:t xml:space="preserve">Thường xuyên thông tin, quảng cáo trên các phương tiện thông tin về các chính sách của Nhà nước trong </w:t>
      </w:r>
      <w:r w:rsidR="005E212B">
        <w:rPr>
          <w:sz w:val="28"/>
          <w:szCs w:val="28"/>
        </w:rPr>
        <w:t xml:space="preserve">việc hỗ trợ hoạt động vận tải hành khách công cộng bằng xe buýt đang triển khai thực hiện </w:t>
      </w:r>
      <w:r>
        <w:rPr>
          <w:sz w:val="28"/>
          <w:szCs w:val="28"/>
        </w:rPr>
        <w:t>trên địa bàn t</w:t>
      </w:r>
      <w:r w:rsidR="00E14408">
        <w:rPr>
          <w:sz w:val="28"/>
          <w:szCs w:val="28"/>
        </w:rPr>
        <w:t>hành phố</w:t>
      </w:r>
      <w:r>
        <w:rPr>
          <w:sz w:val="28"/>
          <w:szCs w:val="28"/>
        </w:rPr>
        <w:t xml:space="preserve"> để công nhân, học sinh, sinh viên và Nhân dân được biết và hưởng ứng đi lại bằng phương tiện xe buýt, góp phần vào việc giảm ô nhiễm môi trường, giảm ùn tắc giao thông, kiềm chế và giảm tai nạn giao thông trên địa bàn </w:t>
      </w:r>
      <w:r w:rsidR="000138EB">
        <w:rPr>
          <w:sz w:val="28"/>
          <w:szCs w:val="28"/>
        </w:rPr>
        <w:t>thành phố</w:t>
      </w:r>
      <w:r>
        <w:rPr>
          <w:sz w:val="28"/>
          <w:szCs w:val="28"/>
        </w:rPr>
        <w:t>.</w:t>
      </w:r>
    </w:p>
    <w:p w:rsidR="00D4593E" w:rsidRDefault="00380CF5">
      <w:pPr>
        <w:pStyle w:val="NormalWeb"/>
        <w:spacing w:before="120" w:beforeAutospacing="0" w:after="120" w:afterAutospacing="0"/>
        <w:ind w:firstLine="720"/>
        <w:jc w:val="both"/>
        <w:rPr>
          <w:sz w:val="28"/>
          <w:szCs w:val="28"/>
        </w:rPr>
      </w:pPr>
      <w:r>
        <w:rPr>
          <w:b/>
          <w:bCs/>
          <w:sz w:val="28"/>
          <w:szCs w:val="28"/>
        </w:rPr>
        <w:t xml:space="preserve">Điều 5. </w:t>
      </w:r>
      <w:r>
        <w:rPr>
          <w:sz w:val="28"/>
          <w:szCs w:val="28"/>
          <w:lang w:val="nl"/>
        </w:rPr>
        <w:t xml:space="preserve">Quyết </w:t>
      </w:r>
      <w:r>
        <w:rPr>
          <w:sz w:val="28"/>
          <w:szCs w:val="28"/>
        </w:rPr>
        <w:t>định</w:t>
      </w:r>
      <w:r>
        <w:rPr>
          <w:sz w:val="28"/>
          <w:szCs w:val="28"/>
          <w:lang w:val="nl"/>
        </w:rPr>
        <w:t xml:space="preserve"> này có hiệu lực kể từ ngày </w:t>
      </w:r>
      <w:r w:rsidR="00E14408">
        <w:rPr>
          <w:sz w:val="28"/>
          <w:szCs w:val="28"/>
          <w:lang w:val="nl"/>
        </w:rPr>
        <w:t xml:space="preserve">    tháng     năm </w:t>
      </w:r>
      <w:r>
        <w:rPr>
          <w:sz w:val="28"/>
          <w:szCs w:val="28"/>
          <w:lang w:val="nl"/>
        </w:rPr>
        <w:t xml:space="preserve">2026 và thay thế </w:t>
      </w:r>
      <w:r>
        <w:rPr>
          <w:sz w:val="28"/>
          <w:szCs w:val="28"/>
        </w:rPr>
        <w:t>Quyết định số 05/2017/QĐ-UBND ngày 17</w:t>
      </w:r>
      <w:r w:rsidR="00E14408">
        <w:rPr>
          <w:sz w:val="28"/>
          <w:szCs w:val="28"/>
        </w:rPr>
        <w:t xml:space="preserve"> tháng </w:t>
      </w:r>
      <w:r>
        <w:rPr>
          <w:sz w:val="28"/>
          <w:szCs w:val="28"/>
        </w:rPr>
        <w:t>02</w:t>
      </w:r>
      <w:r w:rsidR="00E14408">
        <w:rPr>
          <w:sz w:val="28"/>
          <w:szCs w:val="28"/>
        </w:rPr>
        <w:t xml:space="preserve"> năm </w:t>
      </w:r>
      <w:r w:rsidR="000258BE">
        <w:rPr>
          <w:sz w:val="28"/>
          <w:szCs w:val="28"/>
        </w:rPr>
        <w:t xml:space="preserve">2017; </w:t>
      </w:r>
      <w:r>
        <w:rPr>
          <w:sz w:val="28"/>
          <w:szCs w:val="28"/>
        </w:rPr>
        <w:t>Quyết định số 2829/QĐ-UBND ngày 10</w:t>
      </w:r>
      <w:r w:rsidR="00E14408">
        <w:rPr>
          <w:sz w:val="28"/>
          <w:szCs w:val="28"/>
        </w:rPr>
        <w:t xml:space="preserve"> tháng </w:t>
      </w:r>
      <w:r>
        <w:rPr>
          <w:sz w:val="28"/>
          <w:szCs w:val="28"/>
        </w:rPr>
        <w:t>8</w:t>
      </w:r>
      <w:r w:rsidR="00E14408">
        <w:rPr>
          <w:sz w:val="28"/>
          <w:szCs w:val="28"/>
        </w:rPr>
        <w:t xml:space="preserve"> năm </w:t>
      </w:r>
      <w:r w:rsidR="005A25F2">
        <w:rPr>
          <w:sz w:val="28"/>
          <w:szCs w:val="28"/>
        </w:rPr>
        <w:t>2018</w:t>
      </w:r>
      <w:r w:rsidR="000258BE">
        <w:rPr>
          <w:sz w:val="28"/>
          <w:szCs w:val="28"/>
        </w:rPr>
        <w:t xml:space="preserve"> và Quyết định số </w:t>
      </w:r>
      <w:r w:rsidR="005A25F2">
        <w:rPr>
          <w:sz w:val="28"/>
          <w:szCs w:val="28"/>
        </w:rPr>
        <w:t xml:space="preserve">09/2025/QĐ-UBND ngày 01 tháng 7 năm 2025 </w:t>
      </w:r>
      <w:r w:rsidR="005A25F2">
        <w:rPr>
          <w:sz w:val="28"/>
          <w:szCs w:val="28"/>
        </w:rPr>
        <w:t>của Ủy ban nhân dân tỉnh Đồng Nai</w:t>
      </w:r>
      <w:r w:rsidR="005A25F2">
        <w:rPr>
          <w:sz w:val="28"/>
          <w:szCs w:val="28"/>
        </w:rPr>
        <w:t>.</w:t>
      </w:r>
      <w:bookmarkStart w:id="6" w:name="_GoBack"/>
      <w:bookmarkEnd w:id="6"/>
    </w:p>
    <w:p w:rsidR="00D4593E" w:rsidRDefault="00380CF5">
      <w:pPr>
        <w:pStyle w:val="Default"/>
        <w:spacing w:before="120" w:after="120"/>
        <w:ind w:firstLine="720"/>
        <w:jc w:val="both"/>
      </w:pPr>
      <w:r>
        <w:rPr>
          <w:b/>
          <w:bCs/>
          <w:color w:val="auto"/>
          <w:sz w:val="28"/>
          <w:szCs w:val="28"/>
        </w:rPr>
        <w:t xml:space="preserve">Điều 6. </w:t>
      </w:r>
      <w:r>
        <w:rPr>
          <w:color w:val="auto"/>
          <w:sz w:val="28"/>
          <w:szCs w:val="28"/>
        </w:rPr>
        <w:t xml:space="preserve">Chánh Văn phòng Ủy ban nhân dân </w:t>
      </w:r>
      <w:r w:rsidR="00E14408">
        <w:rPr>
          <w:color w:val="auto"/>
          <w:sz w:val="28"/>
          <w:szCs w:val="28"/>
        </w:rPr>
        <w:t>thành phố</w:t>
      </w:r>
      <w:r>
        <w:rPr>
          <w:color w:val="auto"/>
          <w:sz w:val="28"/>
          <w:szCs w:val="28"/>
        </w:rPr>
        <w:t xml:space="preserve">, Giám đốc Sở Xây dựng, Giám đốc Sở Tài chính, Giám đốc Kho bạc Nhà nước khu vực XVII; Giám </w:t>
      </w:r>
      <w:r>
        <w:rPr>
          <w:color w:val="auto"/>
          <w:sz w:val="28"/>
          <w:szCs w:val="28"/>
        </w:rPr>
        <w:lastRenderedPageBreak/>
        <w:t>đốc Trung tâm Quản lý điều hành vận tải hành khách công cộng, Thủ trưởng các cơ quan, đơn vị có liên quan chịu trách nhiệm thi hành Quyết định này./.</w:t>
      </w:r>
      <w:bookmarkEnd w:id="3"/>
      <w:r>
        <w:t xml:space="preserve"> </w:t>
      </w:r>
    </w:p>
    <w:p w:rsidR="00E14408" w:rsidRDefault="00E14408">
      <w:pPr>
        <w:pStyle w:val="Default"/>
        <w:spacing w:before="120" w:after="120"/>
        <w:ind w:firstLine="720"/>
        <w:jc w:val="both"/>
        <w:rPr>
          <w:color w:val="auto"/>
          <w:sz w:val="28"/>
          <w:szCs w:val="28"/>
        </w:rPr>
      </w:pPr>
    </w:p>
    <w:tbl>
      <w:tblPr>
        <w:tblW w:w="8892" w:type="dxa"/>
        <w:tblLook w:val="04A0" w:firstRow="1" w:lastRow="0" w:firstColumn="1" w:lastColumn="0" w:noHBand="0" w:noVBand="1"/>
      </w:tblPr>
      <w:tblGrid>
        <w:gridCol w:w="5084"/>
        <w:gridCol w:w="3808"/>
      </w:tblGrid>
      <w:tr w:rsidR="00D4593E">
        <w:trPr>
          <w:trHeight w:val="2291"/>
        </w:trPr>
        <w:tc>
          <w:tcPr>
            <w:tcW w:w="5084" w:type="dxa"/>
          </w:tcPr>
          <w:p w:rsidR="00D4593E" w:rsidRDefault="00380CF5">
            <w:pPr>
              <w:spacing w:after="0" w:line="240" w:lineRule="auto"/>
              <w:rPr>
                <w:b/>
                <w:bCs/>
                <w:i/>
                <w:iCs/>
                <w:szCs w:val="24"/>
              </w:rPr>
            </w:pPr>
            <w:r>
              <w:rPr>
                <w:b/>
                <w:bCs/>
                <w:i/>
                <w:iCs/>
                <w:szCs w:val="24"/>
              </w:rPr>
              <w:t>Nơi nhận:</w:t>
            </w:r>
          </w:p>
          <w:p w:rsidR="00D4593E" w:rsidRDefault="00380CF5">
            <w:pPr>
              <w:tabs>
                <w:tab w:val="center" w:pos="6480"/>
              </w:tabs>
              <w:spacing w:after="0" w:line="240" w:lineRule="auto"/>
              <w:jc w:val="both"/>
              <w:rPr>
                <w:sz w:val="22"/>
              </w:rPr>
            </w:pPr>
            <w:r>
              <w:rPr>
                <w:sz w:val="22"/>
              </w:rPr>
              <w:t>- Như Điều 5;</w:t>
            </w:r>
          </w:p>
          <w:p w:rsidR="00D4593E" w:rsidRDefault="00380CF5">
            <w:pPr>
              <w:tabs>
                <w:tab w:val="center" w:pos="6480"/>
              </w:tabs>
              <w:spacing w:after="0" w:line="240" w:lineRule="auto"/>
              <w:jc w:val="both"/>
              <w:rPr>
                <w:sz w:val="22"/>
              </w:rPr>
            </w:pPr>
            <w:r>
              <w:rPr>
                <w:sz w:val="22"/>
              </w:rPr>
              <w:t>- Bộ Xây dựng;</w:t>
            </w:r>
          </w:p>
          <w:p w:rsidR="00D4593E" w:rsidRDefault="00380CF5">
            <w:pPr>
              <w:tabs>
                <w:tab w:val="center" w:pos="6480"/>
              </w:tabs>
              <w:spacing w:after="0" w:line="240" w:lineRule="auto"/>
              <w:jc w:val="both"/>
              <w:rPr>
                <w:sz w:val="22"/>
              </w:rPr>
            </w:pPr>
            <w:r>
              <w:rPr>
                <w:sz w:val="22"/>
              </w:rPr>
              <w:t>- Bộ Tài chính;</w:t>
            </w:r>
          </w:p>
          <w:p w:rsidR="00D4593E" w:rsidRDefault="00380CF5">
            <w:pPr>
              <w:tabs>
                <w:tab w:val="center" w:pos="6480"/>
              </w:tabs>
              <w:spacing w:after="0" w:line="240" w:lineRule="auto"/>
              <w:jc w:val="both"/>
              <w:rPr>
                <w:sz w:val="22"/>
              </w:rPr>
            </w:pPr>
            <w:r>
              <w:rPr>
                <w:sz w:val="22"/>
              </w:rPr>
              <w:t>- Cục Kiểm tra văn bản và Quản lý xử lý vi</w:t>
            </w:r>
          </w:p>
          <w:p w:rsidR="00D4593E" w:rsidRDefault="00380CF5">
            <w:pPr>
              <w:tabs>
                <w:tab w:val="center" w:pos="6480"/>
              </w:tabs>
              <w:spacing w:after="0" w:line="240" w:lineRule="auto"/>
              <w:jc w:val="both"/>
              <w:rPr>
                <w:sz w:val="22"/>
              </w:rPr>
            </w:pPr>
            <w:r>
              <w:rPr>
                <w:sz w:val="22"/>
              </w:rPr>
              <w:t>phạm hành chính - Bộ Tư pháp;</w:t>
            </w:r>
          </w:p>
          <w:p w:rsidR="00D4593E" w:rsidRDefault="00380CF5">
            <w:pPr>
              <w:tabs>
                <w:tab w:val="center" w:pos="6480"/>
              </w:tabs>
              <w:spacing w:after="0" w:line="240" w:lineRule="auto"/>
              <w:jc w:val="both"/>
              <w:rPr>
                <w:sz w:val="22"/>
              </w:rPr>
            </w:pPr>
            <w:r>
              <w:rPr>
                <w:sz w:val="22"/>
              </w:rPr>
              <w:t>- Thường trực T</w:t>
            </w:r>
            <w:r w:rsidR="00E14408">
              <w:rPr>
                <w:sz w:val="22"/>
              </w:rPr>
              <w:t>hành</w:t>
            </w:r>
            <w:r>
              <w:rPr>
                <w:sz w:val="22"/>
              </w:rPr>
              <w:t xml:space="preserve"> ủy;</w:t>
            </w:r>
          </w:p>
          <w:p w:rsidR="00D4593E" w:rsidRDefault="00380CF5">
            <w:pPr>
              <w:tabs>
                <w:tab w:val="center" w:pos="6480"/>
              </w:tabs>
              <w:spacing w:after="0" w:line="240" w:lineRule="auto"/>
              <w:jc w:val="both"/>
              <w:rPr>
                <w:sz w:val="22"/>
              </w:rPr>
            </w:pPr>
            <w:r>
              <w:rPr>
                <w:sz w:val="22"/>
              </w:rPr>
              <w:t xml:space="preserve">- Thường trực HĐND </w:t>
            </w:r>
            <w:r w:rsidR="00E14408">
              <w:rPr>
                <w:sz w:val="22"/>
              </w:rPr>
              <w:t>thành phố</w:t>
            </w:r>
            <w:r>
              <w:rPr>
                <w:sz w:val="22"/>
              </w:rPr>
              <w:t>;</w:t>
            </w:r>
          </w:p>
          <w:p w:rsidR="00D4593E" w:rsidRDefault="00380CF5">
            <w:pPr>
              <w:tabs>
                <w:tab w:val="center" w:pos="6480"/>
              </w:tabs>
              <w:spacing w:after="0" w:line="240" w:lineRule="auto"/>
              <w:jc w:val="both"/>
              <w:rPr>
                <w:sz w:val="22"/>
              </w:rPr>
            </w:pPr>
            <w:r>
              <w:rPr>
                <w:sz w:val="22"/>
              </w:rPr>
              <w:t>- Chủ tịch, các Phó Chủ tịch UBND t</w:t>
            </w:r>
            <w:r w:rsidR="00E14408">
              <w:rPr>
                <w:sz w:val="22"/>
              </w:rPr>
              <w:t>hành phố</w:t>
            </w:r>
            <w:r>
              <w:rPr>
                <w:sz w:val="22"/>
              </w:rPr>
              <w:t>;</w:t>
            </w:r>
          </w:p>
          <w:p w:rsidR="00D4593E" w:rsidRDefault="00380CF5">
            <w:pPr>
              <w:tabs>
                <w:tab w:val="center" w:pos="6480"/>
              </w:tabs>
              <w:spacing w:after="0" w:line="240" w:lineRule="auto"/>
              <w:jc w:val="both"/>
              <w:rPr>
                <w:i/>
                <w:sz w:val="22"/>
              </w:rPr>
            </w:pPr>
            <w:r>
              <w:rPr>
                <w:sz w:val="22"/>
              </w:rPr>
              <w:t>- Chánh, các Phó Chánh VP UBND t</w:t>
            </w:r>
            <w:r w:rsidR="00E14408">
              <w:rPr>
                <w:sz w:val="22"/>
              </w:rPr>
              <w:t>hành phố</w:t>
            </w:r>
            <w:r>
              <w:rPr>
                <w:i/>
                <w:sz w:val="22"/>
              </w:rPr>
              <w:t>;</w:t>
            </w:r>
          </w:p>
          <w:p w:rsidR="00D4593E" w:rsidRDefault="00380CF5">
            <w:pPr>
              <w:tabs>
                <w:tab w:val="center" w:pos="6480"/>
              </w:tabs>
              <w:spacing w:after="0" w:line="240" w:lineRule="auto"/>
              <w:jc w:val="both"/>
              <w:rPr>
                <w:sz w:val="22"/>
              </w:rPr>
            </w:pPr>
            <w:r>
              <w:rPr>
                <w:sz w:val="22"/>
              </w:rPr>
              <w:t>- C</w:t>
            </w:r>
            <w:r w:rsidR="000138EB">
              <w:rPr>
                <w:sz w:val="22"/>
              </w:rPr>
              <w:t xml:space="preserve">ông báo </w:t>
            </w:r>
            <w:r>
              <w:rPr>
                <w:sz w:val="22"/>
              </w:rPr>
              <w:t>điện tử tỉnh;</w:t>
            </w:r>
          </w:p>
          <w:p w:rsidR="00D4593E" w:rsidRDefault="00380CF5">
            <w:pPr>
              <w:tabs>
                <w:tab w:val="center" w:pos="6480"/>
              </w:tabs>
              <w:spacing w:after="0" w:line="240" w:lineRule="auto"/>
              <w:jc w:val="both"/>
              <w:rPr>
                <w:sz w:val="22"/>
              </w:rPr>
            </w:pPr>
            <w:r>
              <w:rPr>
                <w:sz w:val="22"/>
              </w:rPr>
              <w:t>- Báo và Phát thanh, truyền hình Đồng Nai;</w:t>
            </w:r>
          </w:p>
          <w:p w:rsidR="00D4593E" w:rsidRDefault="00380CF5">
            <w:pPr>
              <w:tabs>
                <w:tab w:val="center" w:pos="6480"/>
              </w:tabs>
              <w:spacing w:after="0" w:line="240" w:lineRule="auto"/>
              <w:jc w:val="both"/>
              <w:rPr>
                <w:sz w:val="22"/>
                <w:lang w:val="fr-FR"/>
              </w:rPr>
            </w:pPr>
            <w:r>
              <w:rPr>
                <w:sz w:val="22"/>
              </w:rPr>
              <w:t xml:space="preserve">- Lưu: VT,  KTNS. </w:t>
            </w:r>
          </w:p>
        </w:tc>
        <w:tc>
          <w:tcPr>
            <w:tcW w:w="3808" w:type="dxa"/>
          </w:tcPr>
          <w:p w:rsidR="00D4593E" w:rsidRDefault="00380CF5">
            <w:pPr>
              <w:spacing w:after="0" w:line="240" w:lineRule="auto"/>
              <w:jc w:val="center"/>
              <w:rPr>
                <w:b/>
                <w:bCs/>
                <w:sz w:val="26"/>
                <w:szCs w:val="26"/>
                <w:lang w:val="fr-FR"/>
              </w:rPr>
            </w:pPr>
            <w:r>
              <w:rPr>
                <w:b/>
                <w:bCs/>
                <w:sz w:val="26"/>
                <w:szCs w:val="26"/>
                <w:lang w:val="fr-FR"/>
              </w:rPr>
              <w:t>TM. ỦY BAN NHÂN DÂN</w:t>
            </w:r>
          </w:p>
          <w:p w:rsidR="00D4593E" w:rsidRDefault="00380CF5">
            <w:pPr>
              <w:spacing w:after="0" w:line="240" w:lineRule="auto"/>
              <w:jc w:val="center"/>
              <w:rPr>
                <w:b/>
                <w:bCs/>
                <w:sz w:val="26"/>
                <w:szCs w:val="26"/>
                <w:lang w:val="fr-FR"/>
              </w:rPr>
            </w:pPr>
            <w:r>
              <w:rPr>
                <w:b/>
                <w:bCs/>
                <w:sz w:val="26"/>
                <w:szCs w:val="26"/>
                <w:lang w:val="fr-FR"/>
              </w:rPr>
              <w:t>CHỦ TỊCH</w:t>
            </w:r>
          </w:p>
          <w:p w:rsidR="00D4593E" w:rsidRDefault="00D4593E">
            <w:pPr>
              <w:spacing w:after="0" w:line="240" w:lineRule="auto"/>
              <w:jc w:val="center"/>
              <w:rPr>
                <w:sz w:val="26"/>
                <w:szCs w:val="26"/>
                <w:lang w:val="fr-FR"/>
              </w:rPr>
            </w:pPr>
          </w:p>
          <w:p w:rsidR="00D4593E" w:rsidRDefault="00D4593E">
            <w:pPr>
              <w:spacing w:after="0" w:line="240" w:lineRule="auto"/>
              <w:jc w:val="center"/>
              <w:rPr>
                <w:sz w:val="26"/>
                <w:szCs w:val="26"/>
                <w:lang w:val="fr-FR"/>
              </w:rPr>
            </w:pPr>
          </w:p>
          <w:p w:rsidR="00D4593E" w:rsidRDefault="00D4593E">
            <w:pPr>
              <w:spacing w:after="0" w:line="240" w:lineRule="auto"/>
              <w:jc w:val="center"/>
              <w:rPr>
                <w:sz w:val="26"/>
                <w:szCs w:val="26"/>
                <w:lang w:val="fr-FR"/>
              </w:rPr>
            </w:pPr>
          </w:p>
          <w:p w:rsidR="00D4593E" w:rsidRDefault="00D4593E">
            <w:pPr>
              <w:spacing w:after="0" w:line="240" w:lineRule="auto"/>
              <w:jc w:val="center"/>
              <w:rPr>
                <w:sz w:val="26"/>
                <w:szCs w:val="26"/>
                <w:lang w:val="fr-FR"/>
              </w:rPr>
            </w:pPr>
          </w:p>
          <w:p w:rsidR="00D4593E" w:rsidRDefault="00D4593E">
            <w:pPr>
              <w:spacing w:after="0" w:line="240" w:lineRule="auto"/>
              <w:jc w:val="center"/>
              <w:rPr>
                <w:sz w:val="26"/>
                <w:szCs w:val="26"/>
                <w:lang w:val="fr-FR"/>
              </w:rPr>
            </w:pPr>
          </w:p>
          <w:p w:rsidR="00D4593E" w:rsidRDefault="00D4593E">
            <w:pPr>
              <w:spacing w:after="0" w:line="240" w:lineRule="auto"/>
              <w:jc w:val="center"/>
              <w:rPr>
                <w:sz w:val="28"/>
                <w:szCs w:val="28"/>
              </w:rPr>
            </w:pPr>
          </w:p>
        </w:tc>
      </w:tr>
    </w:tbl>
    <w:p w:rsidR="00D4593E" w:rsidRDefault="00D4593E">
      <w:pPr>
        <w:spacing w:after="0" w:line="240" w:lineRule="auto"/>
        <w:ind w:firstLine="709"/>
        <w:jc w:val="both"/>
        <w:rPr>
          <w:sz w:val="2"/>
          <w:szCs w:val="28"/>
          <w:lang w:val="en"/>
        </w:rPr>
      </w:pPr>
    </w:p>
    <w:p w:rsidR="00D4593E" w:rsidRDefault="00D4593E">
      <w:pPr>
        <w:spacing w:after="0" w:line="240" w:lineRule="auto"/>
        <w:jc w:val="both"/>
        <w:rPr>
          <w:sz w:val="2"/>
          <w:szCs w:val="28"/>
          <w:lang w:val="en"/>
        </w:rPr>
      </w:pPr>
    </w:p>
    <w:p w:rsidR="00D4593E" w:rsidRDefault="00D4593E">
      <w:pPr>
        <w:spacing w:after="0" w:line="240" w:lineRule="auto"/>
        <w:jc w:val="both"/>
        <w:rPr>
          <w:sz w:val="2"/>
          <w:szCs w:val="28"/>
          <w:lang w:val="en"/>
        </w:rPr>
      </w:pPr>
    </w:p>
    <w:sectPr w:rsidR="00D4593E">
      <w:headerReference w:type="default" r:id="rId8"/>
      <w:pgSz w:w="11907" w:h="16840"/>
      <w:pgMar w:top="1134" w:right="1134" w:bottom="1134" w:left="1701" w:header="567" w:footer="18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494" w:rsidRDefault="00C97494">
      <w:pPr>
        <w:spacing w:line="240" w:lineRule="auto"/>
      </w:pPr>
      <w:r>
        <w:separator/>
      </w:r>
    </w:p>
  </w:endnote>
  <w:endnote w:type="continuationSeparator" w:id="0">
    <w:p w:rsidR="00C97494" w:rsidRDefault="00C97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494" w:rsidRDefault="00C97494">
      <w:pPr>
        <w:spacing w:after="0"/>
      </w:pPr>
      <w:r>
        <w:separator/>
      </w:r>
    </w:p>
  </w:footnote>
  <w:footnote w:type="continuationSeparator" w:id="0">
    <w:p w:rsidR="00C97494" w:rsidRDefault="00C9749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93E" w:rsidRDefault="00380CF5">
    <w:pPr>
      <w:pStyle w:val="Header"/>
      <w:jc w:val="center"/>
    </w:pPr>
    <w:r>
      <w:fldChar w:fldCharType="begin"/>
    </w:r>
    <w:r>
      <w:instrText xml:space="preserve"> PAGE   \* MERGEFORMAT </w:instrText>
    </w:r>
    <w:r>
      <w:fldChar w:fldCharType="separate"/>
    </w:r>
    <w:r w:rsidR="005A25F2">
      <w:rPr>
        <w:noProof/>
      </w:rPr>
      <w:t>4</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810FE9"/>
    <w:multiLevelType w:val="singleLevel"/>
    <w:tmpl w:val="8D810FE9"/>
    <w:lvl w:ilvl="0">
      <w:start w:val="1"/>
      <w:numFmt w:val="lowerLetter"/>
      <w:suff w:val="space"/>
      <w:lvlText w:val="%1)"/>
      <w:lvlJc w:val="left"/>
    </w:lvl>
  </w:abstractNum>
  <w:abstractNum w:abstractNumId="1" w15:restartNumberingAfterBreak="0">
    <w:nsid w:val="91E455EC"/>
    <w:multiLevelType w:val="singleLevel"/>
    <w:tmpl w:val="91E455EC"/>
    <w:lvl w:ilvl="0">
      <w:start w:val="1"/>
      <w:numFmt w:val="lowerLetter"/>
      <w:suff w:val="space"/>
      <w:lvlText w:val="%1)"/>
      <w:lvlJc w:val="left"/>
    </w:lvl>
  </w:abstractNum>
  <w:abstractNum w:abstractNumId="2" w15:restartNumberingAfterBreak="0">
    <w:nsid w:val="A8D072F4"/>
    <w:multiLevelType w:val="singleLevel"/>
    <w:tmpl w:val="A8D072F4"/>
    <w:lvl w:ilvl="0">
      <w:start w:val="1"/>
      <w:numFmt w:val="decimal"/>
      <w:suff w:val="space"/>
      <w:lvlText w:val="%1."/>
      <w:lvlJc w:val="left"/>
    </w:lvl>
  </w:abstractNum>
  <w:abstractNum w:abstractNumId="3" w15:restartNumberingAfterBreak="0">
    <w:nsid w:val="CCED4197"/>
    <w:multiLevelType w:val="singleLevel"/>
    <w:tmpl w:val="CCED4197"/>
    <w:lvl w:ilvl="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905"/>
    <w:rsid w:val="00000E2F"/>
    <w:rsid w:val="000020F8"/>
    <w:rsid w:val="00005209"/>
    <w:rsid w:val="00010323"/>
    <w:rsid w:val="00010891"/>
    <w:rsid w:val="000117F1"/>
    <w:rsid w:val="000126E1"/>
    <w:rsid w:val="000138EB"/>
    <w:rsid w:val="00013F43"/>
    <w:rsid w:val="000151FD"/>
    <w:rsid w:val="00015324"/>
    <w:rsid w:val="00015742"/>
    <w:rsid w:val="0002240C"/>
    <w:rsid w:val="000229C1"/>
    <w:rsid w:val="00023767"/>
    <w:rsid w:val="000244E2"/>
    <w:rsid w:val="00025607"/>
    <w:rsid w:val="000258BE"/>
    <w:rsid w:val="00027400"/>
    <w:rsid w:val="00030825"/>
    <w:rsid w:val="00031638"/>
    <w:rsid w:val="00033C8E"/>
    <w:rsid w:val="0004174F"/>
    <w:rsid w:val="000423BC"/>
    <w:rsid w:val="000455A8"/>
    <w:rsid w:val="00047A22"/>
    <w:rsid w:val="00051335"/>
    <w:rsid w:val="000527CB"/>
    <w:rsid w:val="00054338"/>
    <w:rsid w:val="00054618"/>
    <w:rsid w:val="00056371"/>
    <w:rsid w:val="000573C1"/>
    <w:rsid w:val="00057EC7"/>
    <w:rsid w:val="00057FD8"/>
    <w:rsid w:val="00063A63"/>
    <w:rsid w:val="000676BE"/>
    <w:rsid w:val="0006787C"/>
    <w:rsid w:val="00067D6F"/>
    <w:rsid w:val="000710A8"/>
    <w:rsid w:val="0007336E"/>
    <w:rsid w:val="00074953"/>
    <w:rsid w:val="00080A10"/>
    <w:rsid w:val="00082D1E"/>
    <w:rsid w:val="00084E91"/>
    <w:rsid w:val="00090CB1"/>
    <w:rsid w:val="0009157B"/>
    <w:rsid w:val="00091EB9"/>
    <w:rsid w:val="000946A6"/>
    <w:rsid w:val="00095397"/>
    <w:rsid w:val="00095838"/>
    <w:rsid w:val="00095F90"/>
    <w:rsid w:val="000A0C57"/>
    <w:rsid w:val="000A1A3B"/>
    <w:rsid w:val="000A57C8"/>
    <w:rsid w:val="000A6F09"/>
    <w:rsid w:val="000B1E6C"/>
    <w:rsid w:val="000B240F"/>
    <w:rsid w:val="000B2664"/>
    <w:rsid w:val="000B40C8"/>
    <w:rsid w:val="000B5CC6"/>
    <w:rsid w:val="000B7B9C"/>
    <w:rsid w:val="000C08C2"/>
    <w:rsid w:val="000C2338"/>
    <w:rsid w:val="000C3015"/>
    <w:rsid w:val="000C5C8F"/>
    <w:rsid w:val="000C6DFD"/>
    <w:rsid w:val="000D1F60"/>
    <w:rsid w:val="000D22BB"/>
    <w:rsid w:val="000D4A00"/>
    <w:rsid w:val="000D568E"/>
    <w:rsid w:val="000D688C"/>
    <w:rsid w:val="000D6BEE"/>
    <w:rsid w:val="000D7513"/>
    <w:rsid w:val="000E09A2"/>
    <w:rsid w:val="000E19B6"/>
    <w:rsid w:val="000E468D"/>
    <w:rsid w:val="000F15AD"/>
    <w:rsid w:val="000F29E6"/>
    <w:rsid w:val="000F505D"/>
    <w:rsid w:val="000F517F"/>
    <w:rsid w:val="00101273"/>
    <w:rsid w:val="001018E2"/>
    <w:rsid w:val="00104885"/>
    <w:rsid w:val="0010560D"/>
    <w:rsid w:val="001067CC"/>
    <w:rsid w:val="00106928"/>
    <w:rsid w:val="00107049"/>
    <w:rsid w:val="00111AE6"/>
    <w:rsid w:val="00112E32"/>
    <w:rsid w:val="00113716"/>
    <w:rsid w:val="00114F20"/>
    <w:rsid w:val="00115221"/>
    <w:rsid w:val="00117F83"/>
    <w:rsid w:val="00121CCE"/>
    <w:rsid w:val="00124293"/>
    <w:rsid w:val="00126BC0"/>
    <w:rsid w:val="001301A3"/>
    <w:rsid w:val="001414CF"/>
    <w:rsid w:val="00142C42"/>
    <w:rsid w:val="00144DE7"/>
    <w:rsid w:val="00145007"/>
    <w:rsid w:val="001475FE"/>
    <w:rsid w:val="001501C4"/>
    <w:rsid w:val="00150212"/>
    <w:rsid w:val="00152ED6"/>
    <w:rsid w:val="001561DC"/>
    <w:rsid w:val="00156D1B"/>
    <w:rsid w:val="0015728E"/>
    <w:rsid w:val="00161060"/>
    <w:rsid w:val="001633CE"/>
    <w:rsid w:val="00163872"/>
    <w:rsid w:val="001641BA"/>
    <w:rsid w:val="00165B9F"/>
    <w:rsid w:val="001706E0"/>
    <w:rsid w:val="00170914"/>
    <w:rsid w:val="00170C30"/>
    <w:rsid w:val="00171892"/>
    <w:rsid w:val="00175671"/>
    <w:rsid w:val="00176AFF"/>
    <w:rsid w:val="00177E91"/>
    <w:rsid w:val="001804E6"/>
    <w:rsid w:val="00180AC9"/>
    <w:rsid w:val="00182058"/>
    <w:rsid w:val="0018561A"/>
    <w:rsid w:val="00185C01"/>
    <w:rsid w:val="001A21FD"/>
    <w:rsid w:val="001A2E97"/>
    <w:rsid w:val="001A2F80"/>
    <w:rsid w:val="001A3C77"/>
    <w:rsid w:val="001A518D"/>
    <w:rsid w:val="001A6501"/>
    <w:rsid w:val="001B0840"/>
    <w:rsid w:val="001B1BE6"/>
    <w:rsid w:val="001B5750"/>
    <w:rsid w:val="001C4923"/>
    <w:rsid w:val="001C6B13"/>
    <w:rsid w:val="001C70FA"/>
    <w:rsid w:val="001D7DB9"/>
    <w:rsid w:val="001E09A8"/>
    <w:rsid w:val="001E09F4"/>
    <w:rsid w:val="001E2B3C"/>
    <w:rsid w:val="001E55F3"/>
    <w:rsid w:val="001E7C69"/>
    <w:rsid w:val="001F271E"/>
    <w:rsid w:val="001F385C"/>
    <w:rsid w:val="001F416E"/>
    <w:rsid w:val="001F5DD7"/>
    <w:rsid w:val="00201586"/>
    <w:rsid w:val="00202377"/>
    <w:rsid w:val="00204C92"/>
    <w:rsid w:val="00210486"/>
    <w:rsid w:val="002109C5"/>
    <w:rsid w:val="0021113A"/>
    <w:rsid w:val="002137C8"/>
    <w:rsid w:val="002176B8"/>
    <w:rsid w:val="00221F07"/>
    <w:rsid w:val="00222827"/>
    <w:rsid w:val="00222F11"/>
    <w:rsid w:val="00222F4C"/>
    <w:rsid w:val="002235AF"/>
    <w:rsid w:val="0023187F"/>
    <w:rsid w:val="00235C05"/>
    <w:rsid w:val="00236C80"/>
    <w:rsid w:val="00236CC7"/>
    <w:rsid w:val="00237F34"/>
    <w:rsid w:val="00240BAB"/>
    <w:rsid w:val="00240EB2"/>
    <w:rsid w:val="00241932"/>
    <w:rsid w:val="0024243B"/>
    <w:rsid w:val="00246049"/>
    <w:rsid w:val="00246068"/>
    <w:rsid w:val="00246ED7"/>
    <w:rsid w:val="00251990"/>
    <w:rsid w:val="0025524B"/>
    <w:rsid w:val="00256FDA"/>
    <w:rsid w:val="002601FE"/>
    <w:rsid w:val="00260875"/>
    <w:rsid w:val="00264E2E"/>
    <w:rsid w:val="00265DE2"/>
    <w:rsid w:val="002667DC"/>
    <w:rsid w:val="0027065D"/>
    <w:rsid w:val="002712D6"/>
    <w:rsid w:val="002749F1"/>
    <w:rsid w:val="0027500D"/>
    <w:rsid w:val="0027599D"/>
    <w:rsid w:val="002759B1"/>
    <w:rsid w:val="00275A94"/>
    <w:rsid w:val="00276F00"/>
    <w:rsid w:val="00280349"/>
    <w:rsid w:val="00281F2F"/>
    <w:rsid w:val="002919AB"/>
    <w:rsid w:val="0029350A"/>
    <w:rsid w:val="00294D98"/>
    <w:rsid w:val="00296069"/>
    <w:rsid w:val="0029690F"/>
    <w:rsid w:val="002A03A3"/>
    <w:rsid w:val="002A0C4B"/>
    <w:rsid w:val="002B28E8"/>
    <w:rsid w:val="002B36EF"/>
    <w:rsid w:val="002B4952"/>
    <w:rsid w:val="002C2444"/>
    <w:rsid w:val="002C323A"/>
    <w:rsid w:val="002C4F0E"/>
    <w:rsid w:val="002C58B4"/>
    <w:rsid w:val="002C77BA"/>
    <w:rsid w:val="002D2C0A"/>
    <w:rsid w:val="002D35E0"/>
    <w:rsid w:val="002D45F6"/>
    <w:rsid w:val="002E23E4"/>
    <w:rsid w:val="002E3387"/>
    <w:rsid w:val="002F0FB3"/>
    <w:rsid w:val="002F20A5"/>
    <w:rsid w:val="002F36F2"/>
    <w:rsid w:val="0030021D"/>
    <w:rsid w:val="00300B4B"/>
    <w:rsid w:val="0030109A"/>
    <w:rsid w:val="0030251D"/>
    <w:rsid w:val="00302998"/>
    <w:rsid w:val="003077F4"/>
    <w:rsid w:val="003121CE"/>
    <w:rsid w:val="003126ED"/>
    <w:rsid w:val="0031566C"/>
    <w:rsid w:val="003218E0"/>
    <w:rsid w:val="00322CE4"/>
    <w:rsid w:val="003240C2"/>
    <w:rsid w:val="00331C84"/>
    <w:rsid w:val="0033448B"/>
    <w:rsid w:val="00335A0F"/>
    <w:rsid w:val="00335FD7"/>
    <w:rsid w:val="00337B73"/>
    <w:rsid w:val="00342EB9"/>
    <w:rsid w:val="00344709"/>
    <w:rsid w:val="00344ADC"/>
    <w:rsid w:val="00345FE6"/>
    <w:rsid w:val="00347516"/>
    <w:rsid w:val="00347848"/>
    <w:rsid w:val="003530BC"/>
    <w:rsid w:val="00353896"/>
    <w:rsid w:val="0035520D"/>
    <w:rsid w:val="00356090"/>
    <w:rsid w:val="003563DA"/>
    <w:rsid w:val="00357B7F"/>
    <w:rsid w:val="00357E99"/>
    <w:rsid w:val="00362102"/>
    <w:rsid w:val="00363771"/>
    <w:rsid w:val="0036510C"/>
    <w:rsid w:val="00365765"/>
    <w:rsid w:val="00365E12"/>
    <w:rsid w:val="00365EEC"/>
    <w:rsid w:val="00367040"/>
    <w:rsid w:val="00371E13"/>
    <w:rsid w:val="00371F0D"/>
    <w:rsid w:val="00371F1D"/>
    <w:rsid w:val="00372C8E"/>
    <w:rsid w:val="00373940"/>
    <w:rsid w:val="00373BB9"/>
    <w:rsid w:val="00374417"/>
    <w:rsid w:val="00376176"/>
    <w:rsid w:val="0037684F"/>
    <w:rsid w:val="00377966"/>
    <w:rsid w:val="00377A74"/>
    <w:rsid w:val="00377C7C"/>
    <w:rsid w:val="003802F5"/>
    <w:rsid w:val="00380CF5"/>
    <w:rsid w:val="00382121"/>
    <w:rsid w:val="00385CFC"/>
    <w:rsid w:val="003871E0"/>
    <w:rsid w:val="0039129B"/>
    <w:rsid w:val="00392D04"/>
    <w:rsid w:val="00392EE7"/>
    <w:rsid w:val="00393490"/>
    <w:rsid w:val="0039486D"/>
    <w:rsid w:val="00395656"/>
    <w:rsid w:val="00395A1E"/>
    <w:rsid w:val="0039758D"/>
    <w:rsid w:val="003A0AE3"/>
    <w:rsid w:val="003A0AF1"/>
    <w:rsid w:val="003A49B5"/>
    <w:rsid w:val="003A7747"/>
    <w:rsid w:val="003B2725"/>
    <w:rsid w:val="003C011E"/>
    <w:rsid w:val="003C0F32"/>
    <w:rsid w:val="003C32CC"/>
    <w:rsid w:val="003C4458"/>
    <w:rsid w:val="003C48BD"/>
    <w:rsid w:val="003C60AA"/>
    <w:rsid w:val="003C7C5F"/>
    <w:rsid w:val="003D1E7A"/>
    <w:rsid w:val="003D244F"/>
    <w:rsid w:val="003D2EB1"/>
    <w:rsid w:val="003D414A"/>
    <w:rsid w:val="003D5824"/>
    <w:rsid w:val="003E1A86"/>
    <w:rsid w:val="003E1FEF"/>
    <w:rsid w:val="003E3344"/>
    <w:rsid w:val="003E5361"/>
    <w:rsid w:val="003F1315"/>
    <w:rsid w:val="003F32D2"/>
    <w:rsid w:val="003F767A"/>
    <w:rsid w:val="003F7AE5"/>
    <w:rsid w:val="003F7BE2"/>
    <w:rsid w:val="004012AC"/>
    <w:rsid w:val="00401FBE"/>
    <w:rsid w:val="00402477"/>
    <w:rsid w:val="00410EF8"/>
    <w:rsid w:val="004140D2"/>
    <w:rsid w:val="00414C8B"/>
    <w:rsid w:val="00416C3C"/>
    <w:rsid w:val="00423ECE"/>
    <w:rsid w:val="004248C9"/>
    <w:rsid w:val="00425361"/>
    <w:rsid w:val="00430669"/>
    <w:rsid w:val="004324F0"/>
    <w:rsid w:val="00432AB6"/>
    <w:rsid w:val="004337E6"/>
    <w:rsid w:val="004347F0"/>
    <w:rsid w:val="00434E2F"/>
    <w:rsid w:val="004357DD"/>
    <w:rsid w:val="00441A6E"/>
    <w:rsid w:val="00444163"/>
    <w:rsid w:val="00444473"/>
    <w:rsid w:val="00445786"/>
    <w:rsid w:val="004468B8"/>
    <w:rsid w:val="00446DDF"/>
    <w:rsid w:val="004509A6"/>
    <w:rsid w:val="00450E45"/>
    <w:rsid w:val="00452493"/>
    <w:rsid w:val="00454BB1"/>
    <w:rsid w:val="004550BF"/>
    <w:rsid w:val="004551A0"/>
    <w:rsid w:val="00456464"/>
    <w:rsid w:val="00457DA9"/>
    <w:rsid w:val="00463CFF"/>
    <w:rsid w:val="00466F58"/>
    <w:rsid w:val="00472C40"/>
    <w:rsid w:val="00473381"/>
    <w:rsid w:val="00474B51"/>
    <w:rsid w:val="00474CEC"/>
    <w:rsid w:val="00482AA3"/>
    <w:rsid w:val="00482C28"/>
    <w:rsid w:val="00483D0E"/>
    <w:rsid w:val="0048428C"/>
    <w:rsid w:val="00484587"/>
    <w:rsid w:val="00485959"/>
    <w:rsid w:val="00487462"/>
    <w:rsid w:val="00487EB2"/>
    <w:rsid w:val="00490CA7"/>
    <w:rsid w:val="00491DA0"/>
    <w:rsid w:val="00491F75"/>
    <w:rsid w:val="00493C17"/>
    <w:rsid w:val="004A06AC"/>
    <w:rsid w:val="004A0B00"/>
    <w:rsid w:val="004A10FB"/>
    <w:rsid w:val="004A2D54"/>
    <w:rsid w:val="004A3FC6"/>
    <w:rsid w:val="004A5EFD"/>
    <w:rsid w:val="004A636A"/>
    <w:rsid w:val="004B22D6"/>
    <w:rsid w:val="004B2B3F"/>
    <w:rsid w:val="004C05DF"/>
    <w:rsid w:val="004C0E0F"/>
    <w:rsid w:val="004C185E"/>
    <w:rsid w:val="004C4A9B"/>
    <w:rsid w:val="004D22A1"/>
    <w:rsid w:val="004D59BB"/>
    <w:rsid w:val="004D7D91"/>
    <w:rsid w:val="004E0710"/>
    <w:rsid w:val="004E1A20"/>
    <w:rsid w:val="004E1AD4"/>
    <w:rsid w:val="004E3056"/>
    <w:rsid w:val="004E6E8D"/>
    <w:rsid w:val="004F1B4F"/>
    <w:rsid w:val="004F35C9"/>
    <w:rsid w:val="004F3FBE"/>
    <w:rsid w:val="005001EE"/>
    <w:rsid w:val="005013B0"/>
    <w:rsid w:val="00503695"/>
    <w:rsid w:val="00506FA9"/>
    <w:rsid w:val="00507FBD"/>
    <w:rsid w:val="0051105C"/>
    <w:rsid w:val="00511135"/>
    <w:rsid w:val="0051113B"/>
    <w:rsid w:val="005116AB"/>
    <w:rsid w:val="0051258C"/>
    <w:rsid w:val="00512C83"/>
    <w:rsid w:val="00513737"/>
    <w:rsid w:val="005206D8"/>
    <w:rsid w:val="00526584"/>
    <w:rsid w:val="0052787F"/>
    <w:rsid w:val="005339DC"/>
    <w:rsid w:val="00535850"/>
    <w:rsid w:val="00535A1B"/>
    <w:rsid w:val="00536D5A"/>
    <w:rsid w:val="005379C7"/>
    <w:rsid w:val="00537B28"/>
    <w:rsid w:val="00542A8C"/>
    <w:rsid w:val="00542ECC"/>
    <w:rsid w:val="005435DE"/>
    <w:rsid w:val="00543C16"/>
    <w:rsid w:val="0054400C"/>
    <w:rsid w:val="00544CA0"/>
    <w:rsid w:val="0054550F"/>
    <w:rsid w:val="005465D5"/>
    <w:rsid w:val="005476EE"/>
    <w:rsid w:val="00552358"/>
    <w:rsid w:val="00557499"/>
    <w:rsid w:val="005578F6"/>
    <w:rsid w:val="005605C6"/>
    <w:rsid w:val="0056133E"/>
    <w:rsid w:val="00561D02"/>
    <w:rsid w:val="00563D23"/>
    <w:rsid w:val="005663B0"/>
    <w:rsid w:val="00566B48"/>
    <w:rsid w:val="00566F99"/>
    <w:rsid w:val="00567083"/>
    <w:rsid w:val="00573DA5"/>
    <w:rsid w:val="00573F8D"/>
    <w:rsid w:val="00577924"/>
    <w:rsid w:val="0058087F"/>
    <w:rsid w:val="00581647"/>
    <w:rsid w:val="00582666"/>
    <w:rsid w:val="00585B95"/>
    <w:rsid w:val="00587D6A"/>
    <w:rsid w:val="00590819"/>
    <w:rsid w:val="00591CCB"/>
    <w:rsid w:val="00591E13"/>
    <w:rsid w:val="00592C9B"/>
    <w:rsid w:val="005A12AD"/>
    <w:rsid w:val="005A160A"/>
    <w:rsid w:val="005A1768"/>
    <w:rsid w:val="005A1A88"/>
    <w:rsid w:val="005A25F2"/>
    <w:rsid w:val="005A28EE"/>
    <w:rsid w:val="005A4E1F"/>
    <w:rsid w:val="005A5D52"/>
    <w:rsid w:val="005B210C"/>
    <w:rsid w:val="005B2C37"/>
    <w:rsid w:val="005B36DF"/>
    <w:rsid w:val="005B3E6A"/>
    <w:rsid w:val="005B47A7"/>
    <w:rsid w:val="005B4BFA"/>
    <w:rsid w:val="005B4DC3"/>
    <w:rsid w:val="005B6B9A"/>
    <w:rsid w:val="005B70DB"/>
    <w:rsid w:val="005C0A17"/>
    <w:rsid w:val="005C122B"/>
    <w:rsid w:val="005C34E4"/>
    <w:rsid w:val="005C37E9"/>
    <w:rsid w:val="005C4496"/>
    <w:rsid w:val="005C78C3"/>
    <w:rsid w:val="005D0A9B"/>
    <w:rsid w:val="005D0B3A"/>
    <w:rsid w:val="005D2301"/>
    <w:rsid w:val="005D31C6"/>
    <w:rsid w:val="005D335C"/>
    <w:rsid w:val="005D3BD4"/>
    <w:rsid w:val="005D3C18"/>
    <w:rsid w:val="005D442C"/>
    <w:rsid w:val="005D58F7"/>
    <w:rsid w:val="005D5A62"/>
    <w:rsid w:val="005D7497"/>
    <w:rsid w:val="005D7943"/>
    <w:rsid w:val="005E212B"/>
    <w:rsid w:val="005E40F3"/>
    <w:rsid w:val="005F04E9"/>
    <w:rsid w:val="005F196F"/>
    <w:rsid w:val="005F2068"/>
    <w:rsid w:val="005F7C4F"/>
    <w:rsid w:val="00600154"/>
    <w:rsid w:val="00600F88"/>
    <w:rsid w:val="0060605B"/>
    <w:rsid w:val="006100BF"/>
    <w:rsid w:val="00610A8D"/>
    <w:rsid w:val="0061680A"/>
    <w:rsid w:val="00623E7D"/>
    <w:rsid w:val="00626B61"/>
    <w:rsid w:val="0063107E"/>
    <w:rsid w:val="00631D50"/>
    <w:rsid w:val="00635073"/>
    <w:rsid w:val="0063586E"/>
    <w:rsid w:val="00637A98"/>
    <w:rsid w:val="00641AED"/>
    <w:rsid w:val="00642E5B"/>
    <w:rsid w:val="00643127"/>
    <w:rsid w:val="00644778"/>
    <w:rsid w:val="00645F5A"/>
    <w:rsid w:val="006511CB"/>
    <w:rsid w:val="0065188A"/>
    <w:rsid w:val="00656BF9"/>
    <w:rsid w:val="0066455B"/>
    <w:rsid w:val="00665267"/>
    <w:rsid w:val="0066717C"/>
    <w:rsid w:val="00670D62"/>
    <w:rsid w:val="00673CCB"/>
    <w:rsid w:val="00675EF1"/>
    <w:rsid w:val="00676A7F"/>
    <w:rsid w:val="00677EFD"/>
    <w:rsid w:val="0068344C"/>
    <w:rsid w:val="006836E0"/>
    <w:rsid w:val="00686347"/>
    <w:rsid w:val="00686DE7"/>
    <w:rsid w:val="006905FF"/>
    <w:rsid w:val="00690617"/>
    <w:rsid w:val="00690E6B"/>
    <w:rsid w:val="00694458"/>
    <w:rsid w:val="006A0B5F"/>
    <w:rsid w:val="006A2BC6"/>
    <w:rsid w:val="006A46C6"/>
    <w:rsid w:val="006A7725"/>
    <w:rsid w:val="006B019B"/>
    <w:rsid w:val="006B48A2"/>
    <w:rsid w:val="006B6B7F"/>
    <w:rsid w:val="006C0059"/>
    <w:rsid w:val="006C20C4"/>
    <w:rsid w:val="006C2198"/>
    <w:rsid w:val="006C2BAC"/>
    <w:rsid w:val="006C52C8"/>
    <w:rsid w:val="006C7D06"/>
    <w:rsid w:val="006D2041"/>
    <w:rsid w:val="006D2792"/>
    <w:rsid w:val="006D5393"/>
    <w:rsid w:val="006D544C"/>
    <w:rsid w:val="006E0023"/>
    <w:rsid w:val="006E217E"/>
    <w:rsid w:val="006E2C59"/>
    <w:rsid w:val="006E344E"/>
    <w:rsid w:val="006E3F82"/>
    <w:rsid w:val="006E43A7"/>
    <w:rsid w:val="006E4670"/>
    <w:rsid w:val="006F4856"/>
    <w:rsid w:val="006F4E2B"/>
    <w:rsid w:val="00700576"/>
    <w:rsid w:val="00700D88"/>
    <w:rsid w:val="00701211"/>
    <w:rsid w:val="00703021"/>
    <w:rsid w:val="007042A0"/>
    <w:rsid w:val="00712E1C"/>
    <w:rsid w:val="007134FB"/>
    <w:rsid w:val="0071393C"/>
    <w:rsid w:val="00716D8D"/>
    <w:rsid w:val="00717BD8"/>
    <w:rsid w:val="00720B60"/>
    <w:rsid w:val="00722EA5"/>
    <w:rsid w:val="007248E5"/>
    <w:rsid w:val="00724BBA"/>
    <w:rsid w:val="00733E84"/>
    <w:rsid w:val="007370B9"/>
    <w:rsid w:val="007460D6"/>
    <w:rsid w:val="00747AFB"/>
    <w:rsid w:val="00751CB6"/>
    <w:rsid w:val="007524B8"/>
    <w:rsid w:val="00754012"/>
    <w:rsid w:val="00760747"/>
    <w:rsid w:val="00760981"/>
    <w:rsid w:val="007609E4"/>
    <w:rsid w:val="00760A5A"/>
    <w:rsid w:val="007656D1"/>
    <w:rsid w:val="00771AC5"/>
    <w:rsid w:val="00772449"/>
    <w:rsid w:val="007735D9"/>
    <w:rsid w:val="00786287"/>
    <w:rsid w:val="00787392"/>
    <w:rsid w:val="0079277C"/>
    <w:rsid w:val="00793C3B"/>
    <w:rsid w:val="00794BE1"/>
    <w:rsid w:val="00795BBD"/>
    <w:rsid w:val="007976D2"/>
    <w:rsid w:val="00797D7D"/>
    <w:rsid w:val="007A1CE1"/>
    <w:rsid w:val="007A2DF7"/>
    <w:rsid w:val="007A3B96"/>
    <w:rsid w:val="007A538D"/>
    <w:rsid w:val="007A76BD"/>
    <w:rsid w:val="007A7B58"/>
    <w:rsid w:val="007A7CD4"/>
    <w:rsid w:val="007B2351"/>
    <w:rsid w:val="007B6016"/>
    <w:rsid w:val="007B7328"/>
    <w:rsid w:val="007B7847"/>
    <w:rsid w:val="007C41B3"/>
    <w:rsid w:val="007C466A"/>
    <w:rsid w:val="007C561D"/>
    <w:rsid w:val="007D1315"/>
    <w:rsid w:val="007D1BD0"/>
    <w:rsid w:val="007D4103"/>
    <w:rsid w:val="007D5FCB"/>
    <w:rsid w:val="007D6E7E"/>
    <w:rsid w:val="007E023E"/>
    <w:rsid w:val="007E1BB9"/>
    <w:rsid w:val="007E1C70"/>
    <w:rsid w:val="007E2798"/>
    <w:rsid w:val="007E46CF"/>
    <w:rsid w:val="007E65A0"/>
    <w:rsid w:val="007E69FC"/>
    <w:rsid w:val="007E6E7C"/>
    <w:rsid w:val="007F6637"/>
    <w:rsid w:val="007F7398"/>
    <w:rsid w:val="008008BB"/>
    <w:rsid w:val="00800BAD"/>
    <w:rsid w:val="00804313"/>
    <w:rsid w:val="00805384"/>
    <w:rsid w:val="00810337"/>
    <w:rsid w:val="00810CED"/>
    <w:rsid w:val="008125CA"/>
    <w:rsid w:val="0081459D"/>
    <w:rsid w:val="00816383"/>
    <w:rsid w:val="0082002C"/>
    <w:rsid w:val="0082301E"/>
    <w:rsid w:val="0082507D"/>
    <w:rsid w:val="00825E3B"/>
    <w:rsid w:val="008266D6"/>
    <w:rsid w:val="00827291"/>
    <w:rsid w:val="00827C59"/>
    <w:rsid w:val="0083603C"/>
    <w:rsid w:val="00836270"/>
    <w:rsid w:val="00840CF9"/>
    <w:rsid w:val="008431AE"/>
    <w:rsid w:val="00845270"/>
    <w:rsid w:val="008470B0"/>
    <w:rsid w:val="00850DA3"/>
    <w:rsid w:val="0085162E"/>
    <w:rsid w:val="00852529"/>
    <w:rsid w:val="0085404A"/>
    <w:rsid w:val="0085669F"/>
    <w:rsid w:val="00856E73"/>
    <w:rsid w:val="00857B73"/>
    <w:rsid w:val="00864FE6"/>
    <w:rsid w:val="0086741B"/>
    <w:rsid w:val="00867C75"/>
    <w:rsid w:val="00871621"/>
    <w:rsid w:val="008717E7"/>
    <w:rsid w:val="00871C25"/>
    <w:rsid w:val="008726CC"/>
    <w:rsid w:val="00872872"/>
    <w:rsid w:val="008740A8"/>
    <w:rsid w:val="008744EA"/>
    <w:rsid w:val="00874F50"/>
    <w:rsid w:val="0087744D"/>
    <w:rsid w:val="00880C2D"/>
    <w:rsid w:val="0088157F"/>
    <w:rsid w:val="00890A43"/>
    <w:rsid w:val="00893907"/>
    <w:rsid w:val="00894816"/>
    <w:rsid w:val="008948BD"/>
    <w:rsid w:val="00894D6C"/>
    <w:rsid w:val="00896287"/>
    <w:rsid w:val="00896E7B"/>
    <w:rsid w:val="008A3225"/>
    <w:rsid w:val="008A667A"/>
    <w:rsid w:val="008B07C4"/>
    <w:rsid w:val="008B24CB"/>
    <w:rsid w:val="008B36AA"/>
    <w:rsid w:val="008B517A"/>
    <w:rsid w:val="008B6043"/>
    <w:rsid w:val="008B7135"/>
    <w:rsid w:val="008B760C"/>
    <w:rsid w:val="008C0AE8"/>
    <w:rsid w:val="008C0C81"/>
    <w:rsid w:val="008C1617"/>
    <w:rsid w:val="008C3B18"/>
    <w:rsid w:val="008C7CA8"/>
    <w:rsid w:val="008D36AB"/>
    <w:rsid w:val="008D3912"/>
    <w:rsid w:val="008D41F1"/>
    <w:rsid w:val="008D53EC"/>
    <w:rsid w:val="008D5B98"/>
    <w:rsid w:val="008D5CC0"/>
    <w:rsid w:val="008E4CF7"/>
    <w:rsid w:val="008E7F6A"/>
    <w:rsid w:val="008F02D7"/>
    <w:rsid w:val="009047B6"/>
    <w:rsid w:val="00907F5A"/>
    <w:rsid w:val="0091172C"/>
    <w:rsid w:val="00911905"/>
    <w:rsid w:val="0092015D"/>
    <w:rsid w:val="0092461E"/>
    <w:rsid w:val="00925784"/>
    <w:rsid w:val="0092716C"/>
    <w:rsid w:val="00930881"/>
    <w:rsid w:val="00931AA3"/>
    <w:rsid w:val="00931B94"/>
    <w:rsid w:val="009326C0"/>
    <w:rsid w:val="00932B96"/>
    <w:rsid w:val="00933FE7"/>
    <w:rsid w:val="0093502B"/>
    <w:rsid w:val="0093511C"/>
    <w:rsid w:val="0093696F"/>
    <w:rsid w:val="0094483E"/>
    <w:rsid w:val="00946161"/>
    <w:rsid w:val="009466D5"/>
    <w:rsid w:val="009470C2"/>
    <w:rsid w:val="00951E03"/>
    <w:rsid w:val="00960607"/>
    <w:rsid w:val="00962115"/>
    <w:rsid w:val="0096350F"/>
    <w:rsid w:val="00963867"/>
    <w:rsid w:val="0096446F"/>
    <w:rsid w:val="00964B58"/>
    <w:rsid w:val="00965CEB"/>
    <w:rsid w:val="00970510"/>
    <w:rsid w:val="00970F46"/>
    <w:rsid w:val="00976C3D"/>
    <w:rsid w:val="009770A3"/>
    <w:rsid w:val="00980C80"/>
    <w:rsid w:val="00982EB2"/>
    <w:rsid w:val="0098633F"/>
    <w:rsid w:val="00987E88"/>
    <w:rsid w:val="009900CD"/>
    <w:rsid w:val="009932FD"/>
    <w:rsid w:val="00994CEC"/>
    <w:rsid w:val="00995C96"/>
    <w:rsid w:val="009A0658"/>
    <w:rsid w:val="009A081B"/>
    <w:rsid w:val="009A0E00"/>
    <w:rsid w:val="009A1979"/>
    <w:rsid w:val="009A2780"/>
    <w:rsid w:val="009A38BF"/>
    <w:rsid w:val="009A6048"/>
    <w:rsid w:val="009A63C3"/>
    <w:rsid w:val="009A79BD"/>
    <w:rsid w:val="009B2231"/>
    <w:rsid w:val="009B2921"/>
    <w:rsid w:val="009B3947"/>
    <w:rsid w:val="009B3D4C"/>
    <w:rsid w:val="009C1419"/>
    <w:rsid w:val="009C24D1"/>
    <w:rsid w:val="009C2D62"/>
    <w:rsid w:val="009C467E"/>
    <w:rsid w:val="009C5857"/>
    <w:rsid w:val="009C69FA"/>
    <w:rsid w:val="009D0D20"/>
    <w:rsid w:val="009D1B0C"/>
    <w:rsid w:val="009D221C"/>
    <w:rsid w:val="009D49B1"/>
    <w:rsid w:val="009D58AA"/>
    <w:rsid w:val="009D6538"/>
    <w:rsid w:val="009D77A7"/>
    <w:rsid w:val="009D7882"/>
    <w:rsid w:val="009E0996"/>
    <w:rsid w:val="009E0A39"/>
    <w:rsid w:val="009E0DF4"/>
    <w:rsid w:val="009E27DD"/>
    <w:rsid w:val="009E4497"/>
    <w:rsid w:val="009E4F74"/>
    <w:rsid w:val="009E6034"/>
    <w:rsid w:val="009E7A29"/>
    <w:rsid w:val="009F00BC"/>
    <w:rsid w:val="009F14A2"/>
    <w:rsid w:val="009F2073"/>
    <w:rsid w:val="00A001AB"/>
    <w:rsid w:val="00A0141F"/>
    <w:rsid w:val="00A01A23"/>
    <w:rsid w:val="00A01CA7"/>
    <w:rsid w:val="00A023EA"/>
    <w:rsid w:val="00A02576"/>
    <w:rsid w:val="00A04B0D"/>
    <w:rsid w:val="00A0517F"/>
    <w:rsid w:val="00A060C4"/>
    <w:rsid w:val="00A1294C"/>
    <w:rsid w:val="00A13888"/>
    <w:rsid w:val="00A15D6B"/>
    <w:rsid w:val="00A17889"/>
    <w:rsid w:val="00A178B6"/>
    <w:rsid w:val="00A21189"/>
    <w:rsid w:val="00A30427"/>
    <w:rsid w:val="00A31BC5"/>
    <w:rsid w:val="00A33784"/>
    <w:rsid w:val="00A34B4F"/>
    <w:rsid w:val="00A439F2"/>
    <w:rsid w:val="00A455DA"/>
    <w:rsid w:val="00A46A70"/>
    <w:rsid w:val="00A5326E"/>
    <w:rsid w:val="00A534A4"/>
    <w:rsid w:val="00A53C90"/>
    <w:rsid w:val="00A5540D"/>
    <w:rsid w:val="00A55F0E"/>
    <w:rsid w:val="00A56285"/>
    <w:rsid w:val="00A567B0"/>
    <w:rsid w:val="00A5735C"/>
    <w:rsid w:val="00A61A64"/>
    <w:rsid w:val="00A6211B"/>
    <w:rsid w:val="00A625B7"/>
    <w:rsid w:val="00A62A71"/>
    <w:rsid w:val="00A63E42"/>
    <w:rsid w:val="00A6556E"/>
    <w:rsid w:val="00A6608F"/>
    <w:rsid w:val="00A6649B"/>
    <w:rsid w:val="00A66DB6"/>
    <w:rsid w:val="00A70387"/>
    <w:rsid w:val="00A7364A"/>
    <w:rsid w:val="00A736D5"/>
    <w:rsid w:val="00A769C7"/>
    <w:rsid w:val="00A77416"/>
    <w:rsid w:val="00A778C1"/>
    <w:rsid w:val="00A779EC"/>
    <w:rsid w:val="00A77F6F"/>
    <w:rsid w:val="00A81498"/>
    <w:rsid w:val="00A848E3"/>
    <w:rsid w:val="00A84A95"/>
    <w:rsid w:val="00A86429"/>
    <w:rsid w:val="00A87DF1"/>
    <w:rsid w:val="00A905C9"/>
    <w:rsid w:val="00A9565C"/>
    <w:rsid w:val="00A9582B"/>
    <w:rsid w:val="00AA0294"/>
    <w:rsid w:val="00AA3ED5"/>
    <w:rsid w:val="00AA5881"/>
    <w:rsid w:val="00AA5EEB"/>
    <w:rsid w:val="00AA7D1D"/>
    <w:rsid w:val="00AB301F"/>
    <w:rsid w:val="00AB4B9D"/>
    <w:rsid w:val="00AC1DDC"/>
    <w:rsid w:val="00AC222C"/>
    <w:rsid w:val="00AC4AB2"/>
    <w:rsid w:val="00AC5660"/>
    <w:rsid w:val="00AC6998"/>
    <w:rsid w:val="00AD13E0"/>
    <w:rsid w:val="00AD159A"/>
    <w:rsid w:val="00AD4D6F"/>
    <w:rsid w:val="00AD5662"/>
    <w:rsid w:val="00AD5995"/>
    <w:rsid w:val="00AD60B2"/>
    <w:rsid w:val="00AD69BA"/>
    <w:rsid w:val="00AD7649"/>
    <w:rsid w:val="00AD7F90"/>
    <w:rsid w:val="00AE3FD2"/>
    <w:rsid w:val="00AE7649"/>
    <w:rsid w:val="00AF0891"/>
    <w:rsid w:val="00AF1520"/>
    <w:rsid w:val="00AF20E4"/>
    <w:rsid w:val="00AF3746"/>
    <w:rsid w:val="00AF500F"/>
    <w:rsid w:val="00AF64B4"/>
    <w:rsid w:val="00B00E67"/>
    <w:rsid w:val="00B03FEE"/>
    <w:rsid w:val="00B045E0"/>
    <w:rsid w:val="00B07A70"/>
    <w:rsid w:val="00B11F40"/>
    <w:rsid w:val="00B140F6"/>
    <w:rsid w:val="00B215F8"/>
    <w:rsid w:val="00B21A4B"/>
    <w:rsid w:val="00B22678"/>
    <w:rsid w:val="00B22A07"/>
    <w:rsid w:val="00B22E75"/>
    <w:rsid w:val="00B23105"/>
    <w:rsid w:val="00B2493D"/>
    <w:rsid w:val="00B24ED6"/>
    <w:rsid w:val="00B35B38"/>
    <w:rsid w:val="00B36B7E"/>
    <w:rsid w:val="00B37204"/>
    <w:rsid w:val="00B4052C"/>
    <w:rsid w:val="00B40B99"/>
    <w:rsid w:val="00B42EE6"/>
    <w:rsid w:val="00B43211"/>
    <w:rsid w:val="00B432E1"/>
    <w:rsid w:val="00B44AB4"/>
    <w:rsid w:val="00B45705"/>
    <w:rsid w:val="00B46571"/>
    <w:rsid w:val="00B5357E"/>
    <w:rsid w:val="00B537EB"/>
    <w:rsid w:val="00B5549E"/>
    <w:rsid w:val="00B557EB"/>
    <w:rsid w:val="00B55F7F"/>
    <w:rsid w:val="00B606A5"/>
    <w:rsid w:val="00B625C5"/>
    <w:rsid w:val="00B64964"/>
    <w:rsid w:val="00B656C9"/>
    <w:rsid w:val="00B657E7"/>
    <w:rsid w:val="00B664A8"/>
    <w:rsid w:val="00B70330"/>
    <w:rsid w:val="00B737BB"/>
    <w:rsid w:val="00B73973"/>
    <w:rsid w:val="00B745CF"/>
    <w:rsid w:val="00B74B51"/>
    <w:rsid w:val="00B74DD7"/>
    <w:rsid w:val="00B75B62"/>
    <w:rsid w:val="00B76DBA"/>
    <w:rsid w:val="00B8171B"/>
    <w:rsid w:val="00B84A7C"/>
    <w:rsid w:val="00B91C2B"/>
    <w:rsid w:val="00B92692"/>
    <w:rsid w:val="00B929FA"/>
    <w:rsid w:val="00B9373A"/>
    <w:rsid w:val="00B94EF7"/>
    <w:rsid w:val="00B95584"/>
    <w:rsid w:val="00BA1BB6"/>
    <w:rsid w:val="00BA24ED"/>
    <w:rsid w:val="00BA7D66"/>
    <w:rsid w:val="00BB09FF"/>
    <w:rsid w:val="00BB538E"/>
    <w:rsid w:val="00BB5842"/>
    <w:rsid w:val="00BB5AB6"/>
    <w:rsid w:val="00BB6DEB"/>
    <w:rsid w:val="00BC39E4"/>
    <w:rsid w:val="00BC3A3D"/>
    <w:rsid w:val="00BD3426"/>
    <w:rsid w:val="00BD4D90"/>
    <w:rsid w:val="00BD5EC3"/>
    <w:rsid w:val="00BD6AF0"/>
    <w:rsid w:val="00BD760E"/>
    <w:rsid w:val="00BE1566"/>
    <w:rsid w:val="00BE668C"/>
    <w:rsid w:val="00BE7BB3"/>
    <w:rsid w:val="00BF0401"/>
    <w:rsid w:val="00BF0448"/>
    <w:rsid w:val="00BF0CE5"/>
    <w:rsid w:val="00BF0ECE"/>
    <w:rsid w:val="00BF23C2"/>
    <w:rsid w:val="00BF39F1"/>
    <w:rsid w:val="00BF4B0C"/>
    <w:rsid w:val="00C0360F"/>
    <w:rsid w:val="00C03F32"/>
    <w:rsid w:val="00C05EC7"/>
    <w:rsid w:val="00C066F6"/>
    <w:rsid w:val="00C12666"/>
    <w:rsid w:val="00C1614F"/>
    <w:rsid w:val="00C16E6E"/>
    <w:rsid w:val="00C22777"/>
    <w:rsid w:val="00C227CD"/>
    <w:rsid w:val="00C24459"/>
    <w:rsid w:val="00C25241"/>
    <w:rsid w:val="00C33D10"/>
    <w:rsid w:val="00C342C3"/>
    <w:rsid w:val="00C405C9"/>
    <w:rsid w:val="00C40CF4"/>
    <w:rsid w:val="00C42A9B"/>
    <w:rsid w:val="00C463EA"/>
    <w:rsid w:val="00C46E05"/>
    <w:rsid w:val="00C47A80"/>
    <w:rsid w:val="00C503DA"/>
    <w:rsid w:val="00C507CD"/>
    <w:rsid w:val="00C55E10"/>
    <w:rsid w:val="00C55E91"/>
    <w:rsid w:val="00C569A2"/>
    <w:rsid w:val="00C60978"/>
    <w:rsid w:val="00C61238"/>
    <w:rsid w:val="00C6441D"/>
    <w:rsid w:val="00C64B4F"/>
    <w:rsid w:val="00C6503A"/>
    <w:rsid w:val="00C667D6"/>
    <w:rsid w:val="00C67614"/>
    <w:rsid w:val="00C75852"/>
    <w:rsid w:val="00C75B7C"/>
    <w:rsid w:val="00C75B8B"/>
    <w:rsid w:val="00C77CA0"/>
    <w:rsid w:val="00C813CD"/>
    <w:rsid w:val="00C82981"/>
    <w:rsid w:val="00C83183"/>
    <w:rsid w:val="00C83D63"/>
    <w:rsid w:val="00C84530"/>
    <w:rsid w:val="00C85BC7"/>
    <w:rsid w:val="00C86CF1"/>
    <w:rsid w:val="00C909E1"/>
    <w:rsid w:val="00C920C7"/>
    <w:rsid w:val="00C92E17"/>
    <w:rsid w:val="00C938A5"/>
    <w:rsid w:val="00C9539B"/>
    <w:rsid w:val="00C97494"/>
    <w:rsid w:val="00CA1146"/>
    <w:rsid w:val="00CA147C"/>
    <w:rsid w:val="00CA2267"/>
    <w:rsid w:val="00CA2F06"/>
    <w:rsid w:val="00CA53B4"/>
    <w:rsid w:val="00CA5708"/>
    <w:rsid w:val="00CA6607"/>
    <w:rsid w:val="00CA7DE2"/>
    <w:rsid w:val="00CB056C"/>
    <w:rsid w:val="00CB23EE"/>
    <w:rsid w:val="00CB2454"/>
    <w:rsid w:val="00CB2BA3"/>
    <w:rsid w:val="00CC1BDE"/>
    <w:rsid w:val="00CC2CC2"/>
    <w:rsid w:val="00CC6257"/>
    <w:rsid w:val="00CC73E7"/>
    <w:rsid w:val="00CC747B"/>
    <w:rsid w:val="00CC795E"/>
    <w:rsid w:val="00CD17B7"/>
    <w:rsid w:val="00CD2C7B"/>
    <w:rsid w:val="00CD3D1A"/>
    <w:rsid w:val="00CD42AC"/>
    <w:rsid w:val="00CD442F"/>
    <w:rsid w:val="00CD6267"/>
    <w:rsid w:val="00CF0624"/>
    <w:rsid w:val="00CF08D3"/>
    <w:rsid w:val="00CF2364"/>
    <w:rsid w:val="00CF26E2"/>
    <w:rsid w:val="00CF37E7"/>
    <w:rsid w:val="00CF3DD7"/>
    <w:rsid w:val="00CF7CC6"/>
    <w:rsid w:val="00D007B3"/>
    <w:rsid w:val="00D01021"/>
    <w:rsid w:val="00D015BE"/>
    <w:rsid w:val="00D028CB"/>
    <w:rsid w:val="00D03E60"/>
    <w:rsid w:val="00D0503C"/>
    <w:rsid w:val="00D10000"/>
    <w:rsid w:val="00D11962"/>
    <w:rsid w:val="00D13B83"/>
    <w:rsid w:val="00D219E7"/>
    <w:rsid w:val="00D21B22"/>
    <w:rsid w:val="00D267EE"/>
    <w:rsid w:val="00D30365"/>
    <w:rsid w:val="00D31AAD"/>
    <w:rsid w:val="00D3223A"/>
    <w:rsid w:val="00D33A52"/>
    <w:rsid w:val="00D34A17"/>
    <w:rsid w:val="00D34ECE"/>
    <w:rsid w:val="00D35236"/>
    <w:rsid w:val="00D42965"/>
    <w:rsid w:val="00D4348B"/>
    <w:rsid w:val="00D45316"/>
    <w:rsid w:val="00D4593E"/>
    <w:rsid w:val="00D45F96"/>
    <w:rsid w:val="00D47E56"/>
    <w:rsid w:val="00D51286"/>
    <w:rsid w:val="00D5161E"/>
    <w:rsid w:val="00D51FE3"/>
    <w:rsid w:val="00D534BB"/>
    <w:rsid w:val="00D57021"/>
    <w:rsid w:val="00D626C4"/>
    <w:rsid w:val="00D66A5E"/>
    <w:rsid w:val="00D66D36"/>
    <w:rsid w:val="00D72C08"/>
    <w:rsid w:val="00D747DC"/>
    <w:rsid w:val="00D74BF9"/>
    <w:rsid w:val="00D75681"/>
    <w:rsid w:val="00D764BE"/>
    <w:rsid w:val="00D773E9"/>
    <w:rsid w:val="00D80022"/>
    <w:rsid w:val="00D8442F"/>
    <w:rsid w:val="00D858E5"/>
    <w:rsid w:val="00D867AC"/>
    <w:rsid w:val="00D86B4D"/>
    <w:rsid w:val="00D86C83"/>
    <w:rsid w:val="00D92E24"/>
    <w:rsid w:val="00D93F0F"/>
    <w:rsid w:val="00D9456D"/>
    <w:rsid w:val="00D94B72"/>
    <w:rsid w:val="00D94D87"/>
    <w:rsid w:val="00DA06EB"/>
    <w:rsid w:val="00DA2FE4"/>
    <w:rsid w:val="00DA3E2E"/>
    <w:rsid w:val="00DA3FA8"/>
    <w:rsid w:val="00DA6571"/>
    <w:rsid w:val="00DA6B50"/>
    <w:rsid w:val="00DA7FAE"/>
    <w:rsid w:val="00DB2C06"/>
    <w:rsid w:val="00DB3C5E"/>
    <w:rsid w:val="00DB5DD3"/>
    <w:rsid w:val="00DB67C4"/>
    <w:rsid w:val="00DB68D0"/>
    <w:rsid w:val="00DB7753"/>
    <w:rsid w:val="00DB78D0"/>
    <w:rsid w:val="00DC047A"/>
    <w:rsid w:val="00DC0527"/>
    <w:rsid w:val="00DC0F6A"/>
    <w:rsid w:val="00DC411A"/>
    <w:rsid w:val="00DC50CA"/>
    <w:rsid w:val="00DC55A4"/>
    <w:rsid w:val="00DC5A53"/>
    <w:rsid w:val="00DC7D50"/>
    <w:rsid w:val="00DD3610"/>
    <w:rsid w:val="00DD57D5"/>
    <w:rsid w:val="00DD5E6E"/>
    <w:rsid w:val="00DE33F7"/>
    <w:rsid w:val="00DE37DD"/>
    <w:rsid w:val="00DE3EF7"/>
    <w:rsid w:val="00DE5B7E"/>
    <w:rsid w:val="00DE6158"/>
    <w:rsid w:val="00DE7023"/>
    <w:rsid w:val="00DE741C"/>
    <w:rsid w:val="00DF45CC"/>
    <w:rsid w:val="00DF4CD4"/>
    <w:rsid w:val="00DF5AE5"/>
    <w:rsid w:val="00DF6120"/>
    <w:rsid w:val="00E00553"/>
    <w:rsid w:val="00E006AF"/>
    <w:rsid w:val="00E0144B"/>
    <w:rsid w:val="00E01D14"/>
    <w:rsid w:val="00E02804"/>
    <w:rsid w:val="00E10013"/>
    <w:rsid w:val="00E10114"/>
    <w:rsid w:val="00E134DE"/>
    <w:rsid w:val="00E13F1F"/>
    <w:rsid w:val="00E13F53"/>
    <w:rsid w:val="00E14408"/>
    <w:rsid w:val="00E170BF"/>
    <w:rsid w:val="00E23405"/>
    <w:rsid w:val="00E23FEF"/>
    <w:rsid w:val="00E260B6"/>
    <w:rsid w:val="00E264CE"/>
    <w:rsid w:val="00E3066B"/>
    <w:rsid w:val="00E334FF"/>
    <w:rsid w:val="00E36944"/>
    <w:rsid w:val="00E4046F"/>
    <w:rsid w:val="00E40D8D"/>
    <w:rsid w:val="00E41631"/>
    <w:rsid w:val="00E426D7"/>
    <w:rsid w:val="00E42A45"/>
    <w:rsid w:val="00E44248"/>
    <w:rsid w:val="00E44C24"/>
    <w:rsid w:val="00E51801"/>
    <w:rsid w:val="00E52F02"/>
    <w:rsid w:val="00E566D0"/>
    <w:rsid w:val="00E61C38"/>
    <w:rsid w:val="00E67B4D"/>
    <w:rsid w:val="00E702DC"/>
    <w:rsid w:val="00E714A0"/>
    <w:rsid w:val="00E7179D"/>
    <w:rsid w:val="00E72B5E"/>
    <w:rsid w:val="00E73056"/>
    <w:rsid w:val="00E75E94"/>
    <w:rsid w:val="00E76E46"/>
    <w:rsid w:val="00E80DC6"/>
    <w:rsid w:val="00E80F9A"/>
    <w:rsid w:val="00E83661"/>
    <w:rsid w:val="00E837B9"/>
    <w:rsid w:val="00E83CB2"/>
    <w:rsid w:val="00E84E75"/>
    <w:rsid w:val="00E86990"/>
    <w:rsid w:val="00E95DD7"/>
    <w:rsid w:val="00EA5870"/>
    <w:rsid w:val="00EA79D2"/>
    <w:rsid w:val="00EB0D8B"/>
    <w:rsid w:val="00EB2C73"/>
    <w:rsid w:val="00EB56D6"/>
    <w:rsid w:val="00EB5D19"/>
    <w:rsid w:val="00EC0370"/>
    <w:rsid w:val="00EC1ABC"/>
    <w:rsid w:val="00EC35F4"/>
    <w:rsid w:val="00EC5684"/>
    <w:rsid w:val="00EC6B0E"/>
    <w:rsid w:val="00EC6D32"/>
    <w:rsid w:val="00EC7846"/>
    <w:rsid w:val="00ED07F9"/>
    <w:rsid w:val="00ED2591"/>
    <w:rsid w:val="00ED2663"/>
    <w:rsid w:val="00ED3152"/>
    <w:rsid w:val="00EE2CB6"/>
    <w:rsid w:val="00EE58CF"/>
    <w:rsid w:val="00EE63E4"/>
    <w:rsid w:val="00EF2A5B"/>
    <w:rsid w:val="00EF4091"/>
    <w:rsid w:val="00EF545F"/>
    <w:rsid w:val="00F013DA"/>
    <w:rsid w:val="00F01D44"/>
    <w:rsid w:val="00F02272"/>
    <w:rsid w:val="00F12021"/>
    <w:rsid w:val="00F156F7"/>
    <w:rsid w:val="00F15BF6"/>
    <w:rsid w:val="00F16BBE"/>
    <w:rsid w:val="00F220B5"/>
    <w:rsid w:val="00F221DD"/>
    <w:rsid w:val="00F23018"/>
    <w:rsid w:val="00F23162"/>
    <w:rsid w:val="00F23535"/>
    <w:rsid w:val="00F24B6A"/>
    <w:rsid w:val="00F2683F"/>
    <w:rsid w:val="00F300D1"/>
    <w:rsid w:val="00F32EFB"/>
    <w:rsid w:val="00F34216"/>
    <w:rsid w:val="00F34A97"/>
    <w:rsid w:val="00F34E46"/>
    <w:rsid w:val="00F366ED"/>
    <w:rsid w:val="00F37D04"/>
    <w:rsid w:val="00F37FAD"/>
    <w:rsid w:val="00F405BA"/>
    <w:rsid w:val="00F46D43"/>
    <w:rsid w:val="00F504FC"/>
    <w:rsid w:val="00F50BE2"/>
    <w:rsid w:val="00F5199E"/>
    <w:rsid w:val="00F51A0A"/>
    <w:rsid w:val="00F5269E"/>
    <w:rsid w:val="00F54BAA"/>
    <w:rsid w:val="00F551F1"/>
    <w:rsid w:val="00F57097"/>
    <w:rsid w:val="00F575A6"/>
    <w:rsid w:val="00F57C82"/>
    <w:rsid w:val="00F632D8"/>
    <w:rsid w:val="00F66A4C"/>
    <w:rsid w:val="00F67010"/>
    <w:rsid w:val="00F6791C"/>
    <w:rsid w:val="00F67AE9"/>
    <w:rsid w:val="00F67E89"/>
    <w:rsid w:val="00F73DD4"/>
    <w:rsid w:val="00F749B8"/>
    <w:rsid w:val="00F76742"/>
    <w:rsid w:val="00F77605"/>
    <w:rsid w:val="00F806B3"/>
    <w:rsid w:val="00F806CC"/>
    <w:rsid w:val="00F82A2C"/>
    <w:rsid w:val="00F830EF"/>
    <w:rsid w:val="00F83A62"/>
    <w:rsid w:val="00F845DA"/>
    <w:rsid w:val="00F87211"/>
    <w:rsid w:val="00F8756C"/>
    <w:rsid w:val="00F91615"/>
    <w:rsid w:val="00F9257F"/>
    <w:rsid w:val="00F93B65"/>
    <w:rsid w:val="00F947A7"/>
    <w:rsid w:val="00F952FB"/>
    <w:rsid w:val="00FA0A5D"/>
    <w:rsid w:val="00FA0D1B"/>
    <w:rsid w:val="00FA176E"/>
    <w:rsid w:val="00FA2958"/>
    <w:rsid w:val="00FA2EC2"/>
    <w:rsid w:val="00FA366F"/>
    <w:rsid w:val="00FA48F9"/>
    <w:rsid w:val="00FA4F06"/>
    <w:rsid w:val="00FA5082"/>
    <w:rsid w:val="00FA531C"/>
    <w:rsid w:val="00FA5E95"/>
    <w:rsid w:val="00FA6891"/>
    <w:rsid w:val="00FA722E"/>
    <w:rsid w:val="00FB1260"/>
    <w:rsid w:val="00FB189E"/>
    <w:rsid w:val="00FB585B"/>
    <w:rsid w:val="00FC02CD"/>
    <w:rsid w:val="00FC368B"/>
    <w:rsid w:val="00FC51A9"/>
    <w:rsid w:val="00FC54C5"/>
    <w:rsid w:val="00FD03A2"/>
    <w:rsid w:val="00FD5B2B"/>
    <w:rsid w:val="00FE0747"/>
    <w:rsid w:val="00FE1000"/>
    <w:rsid w:val="00FE2F17"/>
    <w:rsid w:val="00FE4DCE"/>
    <w:rsid w:val="00FE5590"/>
    <w:rsid w:val="00FE5B7D"/>
    <w:rsid w:val="00FF0160"/>
    <w:rsid w:val="00FF0787"/>
    <w:rsid w:val="00FF305C"/>
    <w:rsid w:val="010A2A4A"/>
    <w:rsid w:val="012903A5"/>
    <w:rsid w:val="01343C87"/>
    <w:rsid w:val="014707AB"/>
    <w:rsid w:val="0172376C"/>
    <w:rsid w:val="01A761C5"/>
    <w:rsid w:val="01E811AC"/>
    <w:rsid w:val="022528E9"/>
    <w:rsid w:val="022C5CCC"/>
    <w:rsid w:val="02366D2D"/>
    <w:rsid w:val="024318C6"/>
    <w:rsid w:val="024B14E5"/>
    <w:rsid w:val="029C57D8"/>
    <w:rsid w:val="02EB5557"/>
    <w:rsid w:val="02F35989"/>
    <w:rsid w:val="03043F03"/>
    <w:rsid w:val="03832252"/>
    <w:rsid w:val="03F70F0C"/>
    <w:rsid w:val="0401729D"/>
    <w:rsid w:val="04A071A7"/>
    <w:rsid w:val="059268F9"/>
    <w:rsid w:val="05B6346C"/>
    <w:rsid w:val="05BC2DF7"/>
    <w:rsid w:val="05C22B02"/>
    <w:rsid w:val="05D459D5"/>
    <w:rsid w:val="060033B1"/>
    <w:rsid w:val="063F594E"/>
    <w:rsid w:val="068176BD"/>
    <w:rsid w:val="06A9757C"/>
    <w:rsid w:val="06FB3B03"/>
    <w:rsid w:val="07DE071F"/>
    <w:rsid w:val="07E61182"/>
    <w:rsid w:val="08074F3A"/>
    <w:rsid w:val="081D70DE"/>
    <w:rsid w:val="08385709"/>
    <w:rsid w:val="084310C0"/>
    <w:rsid w:val="08577072"/>
    <w:rsid w:val="09297082"/>
    <w:rsid w:val="09344FF2"/>
    <w:rsid w:val="0950795F"/>
    <w:rsid w:val="09664528"/>
    <w:rsid w:val="097D4322"/>
    <w:rsid w:val="097F6A82"/>
    <w:rsid w:val="09E92ED1"/>
    <w:rsid w:val="09F27F5D"/>
    <w:rsid w:val="09F9316B"/>
    <w:rsid w:val="0A0B0E87"/>
    <w:rsid w:val="0A69698A"/>
    <w:rsid w:val="0A721B30"/>
    <w:rsid w:val="0A8068C8"/>
    <w:rsid w:val="0A8F10E0"/>
    <w:rsid w:val="0AAC0A11"/>
    <w:rsid w:val="0AB17A25"/>
    <w:rsid w:val="0AC55D37"/>
    <w:rsid w:val="0AD46352"/>
    <w:rsid w:val="0AD772D6"/>
    <w:rsid w:val="0AD96F7B"/>
    <w:rsid w:val="0AE92A74"/>
    <w:rsid w:val="0B0E7430"/>
    <w:rsid w:val="0B1B0CC4"/>
    <w:rsid w:val="0B1F2F4E"/>
    <w:rsid w:val="0B390D8D"/>
    <w:rsid w:val="0B660574"/>
    <w:rsid w:val="0B7713DE"/>
    <w:rsid w:val="0B883877"/>
    <w:rsid w:val="0BF82C31"/>
    <w:rsid w:val="0BF84E2F"/>
    <w:rsid w:val="0C1002D8"/>
    <w:rsid w:val="0C38149C"/>
    <w:rsid w:val="0C39434E"/>
    <w:rsid w:val="0C743330"/>
    <w:rsid w:val="0CA77552"/>
    <w:rsid w:val="0D5A6FF5"/>
    <w:rsid w:val="0D66668B"/>
    <w:rsid w:val="0D6B7290"/>
    <w:rsid w:val="0DBB5D95"/>
    <w:rsid w:val="0DC36A25"/>
    <w:rsid w:val="0DD3123D"/>
    <w:rsid w:val="0DDC62CA"/>
    <w:rsid w:val="0DE85960"/>
    <w:rsid w:val="0DF2046D"/>
    <w:rsid w:val="0E141CA7"/>
    <w:rsid w:val="0E1651AA"/>
    <w:rsid w:val="0E3A1EE7"/>
    <w:rsid w:val="0E4427F6"/>
    <w:rsid w:val="0E864564"/>
    <w:rsid w:val="0E9534FA"/>
    <w:rsid w:val="0EBD33B9"/>
    <w:rsid w:val="0EC01DBF"/>
    <w:rsid w:val="0EC30B46"/>
    <w:rsid w:val="0EED198A"/>
    <w:rsid w:val="0F4A7A1F"/>
    <w:rsid w:val="0F596ABB"/>
    <w:rsid w:val="0FAC6704"/>
    <w:rsid w:val="0FC95E75"/>
    <w:rsid w:val="0FD26785"/>
    <w:rsid w:val="0FDB5D8F"/>
    <w:rsid w:val="10165F74"/>
    <w:rsid w:val="10655CF3"/>
    <w:rsid w:val="10C1060B"/>
    <w:rsid w:val="10CA3499"/>
    <w:rsid w:val="110E4E87"/>
    <w:rsid w:val="11173599"/>
    <w:rsid w:val="115F7210"/>
    <w:rsid w:val="11A96657"/>
    <w:rsid w:val="11D1624A"/>
    <w:rsid w:val="11DF2FE2"/>
    <w:rsid w:val="125E1331"/>
    <w:rsid w:val="129836AF"/>
    <w:rsid w:val="12A20B21"/>
    <w:rsid w:val="12A771A7"/>
    <w:rsid w:val="12AF7E37"/>
    <w:rsid w:val="12C82F5F"/>
    <w:rsid w:val="12F06A4C"/>
    <w:rsid w:val="130E23CF"/>
    <w:rsid w:val="131A3C63"/>
    <w:rsid w:val="136234C0"/>
    <w:rsid w:val="13771DFE"/>
    <w:rsid w:val="13A206C4"/>
    <w:rsid w:val="13C90583"/>
    <w:rsid w:val="13D7311C"/>
    <w:rsid w:val="13EE74BE"/>
    <w:rsid w:val="14404C5A"/>
    <w:rsid w:val="144C52D9"/>
    <w:rsid w:val="148641BA"/>
    <w:rsid w:val="1490034C"/>
    <w:rsid w:val="14AB6978"/>
    <w:rsid w:val="14C409C2"/>
    <w:rsid w:val="14E70D5B"/>
    <w:rsid w:val="15027387"/>
    <w:rsid w:val="150F2E19"/>
    <w:rsid w:val="15484278"/>
    <w:rsid w:val="15F20E8D"/>
    <w:rsid w:val="160B1DB7"/>
    <w:rsid w:val="16456719"/>
    <w:rsid w:val="16574435"/>
    <w:rsid w:val="166B30D5"/>
    <w:rsid w:val="168A398A"/>
    <w:rsid w:val="16980722"/>
    <w:rsid w:val="169B5E23"/>
    <w:rsid w:val="16C4655B"/>
    <w:rsid w:val="17407C36"/>
    <w:rsid w:val="17586920"/>
    <w:rsid w:val="17C77B0F"/>
    <w:rsid w:val="17ED1F4D"/>
    <w:rsid w:val="1834301E"/>
    <w:rsid w:val="18790C37"/>
    <w:rsid w:val="188005C2"/>
    <w:rsid w:val="188624CB"/>
    <w:rsid w:val="18947263"/>
    <w:rsid w:val="18FC598D"/>
    <w:rsid w:val="19027896"/>
    <w:rsid w:val="1905081B"/>
    <w:rsid w:val="1923584D"/>
    <w:rsid w:val="195D472D"/>
    <w:rsid w:val="197E1CA8"/>
    <w:rsid w:val="19E82D37"/>
    <w:rsid w:val="1A0E6ACF"/>
    <w:rsid w:val="1A2950FA"/>
    <w:rsid w:val="1A3A5A61"/>
    <w:rsid w:val="1A6900E2"/>
    <w:rsid w:val="1AF225C5"/>
    <w:rsid w:val="1B6C0C0A"/>
    <w:rsid w:val="1B753A98"/>
    <w:rsid w:val="1BC00694"/>
    <w:rsid w:val="1BC03F17"/>
    <w:rsid w:val="1BDC4741"/>
    <w:rsid w:val="1C174926"/>
    <w:rsid w:val="1C1B332C"/>
    <w:rsid w:val="1C2B35C6"/>
    <w:rsid w:val="1C322F51"/>
    <w:rsid w:val="1C427968"/>
    <w:rsid w:val="1C7F77CD"/>
    <w:rsid w:val="1C973E40"/>
    <w:rsid w:val="1CA47A0D"/>
    <w:rsid w:val="1CB753A9"/>
    <w:rsid w:val="1CBF6038"/>
    <w:rsid w:val="1CDC7B67"/>
    <w:rsid w:val="1D370D52"/>
    <w:rsid w:val="1D605BC2"/>
    <w:rsid w:val="1DE01993"/>
    <w:rsid w:val="1DF660B5"/>
    <w:rsid w:val="1E3723A2"/>
    <w:rsid w:val="1E81151C"/>
    <w:rsid w:val="1EA85B59"/>
    <w:rsid w:val="1EAB6ADD"/>
    <w:rsid w:val="1F0274EC"/>
    <w:rsid w:val="1F127786"/>
    <w:rsid w:val="1FB83797"/>
    <w:rsid w:val="1FF92002"/>
    <w:rsid w:val="20074B9B"/>
    <w:rsid w:val="20187034"/>
    <w:rsid w:val="201E47C1"/>
    <w:rsid w:val="20296052"/>
    <w:rsid w:val="203330E1"/>
    <w:rsid w:val="203B04ED"/>
    <w:rsid w:val="207B7F22"/>
    <w:rsid w:val="20800FE2"/>
    <w:rsid w:val="209F6013"/>
    <w:rsid w:val="20A11517"/>
    <w:rsid w:val="20EC0311"/>
    <w:rsid w:val="20EE1616"/>
    <w:rsid w:val="20F04B19"/>
    <w:rsid w:val="214210A0"/>
    <w:rsid w:val="2142329E"/>
    <w:rsid w:val="2152133A"/>
    <w:rsid w:val="216834DE"/>
    <w:rsid w:val="21B14BD7"/>
    <w:rsid w:val="21D2510C"/>
    <w:rsid w:val="21D81213"/>
    <w:rsid w:val="21DF4421"/>
    <w:rsid w:val="21F71AC8"/>
    <w:rsid w:val="223573AF"/>
    <w:rsid w:val="224A3AD1"/>
    <w:rsid w:val="22A41BE1"/>
    <w:rsid w:val="22B6537E"/>
    <w:rsid w:val="22C55999"/>
    <w:rsid w:val="22DF1DC6"/>
    <w:rsid w:val="22E771D2"/>
    <w:rsid w:val="234C7698"/>
    <w:rsid w:val="23BA2A2E"/>
    <w:rsid w:val="23E115E8"/>
    <w:rsid w:val="242755E0"/>
    <w:rsid w:val="242F29EC"/>
    <w:rsid w:val="24476E69"/>
    <w:rsid w:val="247876AF"/>
    <w:rsid w:val="247D056D"/>
    <w:rsid w:val="248A4000"/>
    <w:rsid w:val="248E6289"/>
    <w:rsid w:val="24967E12"/>
    <w:rsid w:val="24A75B2E"/>
    <w:rsid w:val="24E87C1C"/>
    <w:rsid w:val="24FB4E96"/>
    <w:rsid w:val="25194B68"/>
    <w:rsid w:val="2534229A"/>
    <w:rsid w:val="25414EBC"/>
    <w:rsid w:val="25675F6C"/>
    <w:rsid w:val="256A4D56"/>
    <w:rsid w:val="25A03B48"/>
    <w:rsid w:val="25AF1BE4"/>
    <w:rsid w:val="25BB59F6"/>
    <w:rsid w:val="26141908"/>
    <w:rsid w:val="269862DE"/>
    <w:rsid w:val="269D5FE9"/>
    <w:rsid w:val="26A45974"/>
    <w:rsid w:val="26AD0802"/>
    <w:rsid w:val="26C329A6"/>
    <w:rsid w:val="27195933"/>
    <w:rsid w:val="27364EE3"/>
    <w:rsid w:val="27711845"/>
    <w:rsid w:val="278E3373"/>
    <w:rsid w:val="279F108F"/>
    <w:rsid w:val="27AF712B"/>
    <w:rsid w:val="27B04BAD"/>
    <w:rsid w:val="28850088"/>
    <w:rsid w:val="28886E0E"/>
    <w:rsid w:val="2891771E"/>
    <w:rsid w:val="289A25AC"/>
    <w:rsid w:val="28A14135"/>
    <w:rsid w:val="28D4148C"/>
    <w:rsid w:val="28DD431A"/>
    <w:rsid w:val="291369F2"/>
    <w:rsid w:val="294E3354"/>
    <w:rsid w:val="29D37D2A"/>
    <w:rsid w:val="29DF380A"/>
    <w:rsid w:val="2A111BBA"/>
    <w:rsid w:val="2AF00502"/>
    <w:rsid w:val="2B01079C"/>
    <w:rsid w:val="2B2272E6"/>
    <w:rsid w:val="2B405D02"/>
    <w:rsid w:val="2B4F631D"/>
    <w:rsid w:val="2BAE1BB9"/>
    <w:rsid w:val="2BC32A58"/>
    <w:rsid w:val="2BC55F5B"/>
    <w:rsid w:val="2BC901E5"/>
    <w:rsid w:val="2BD177EF"/>
    <w:rsid w:val="2BFE2C3D"/>
    <w:rsid w:val="2C331E12"/>
    <w:rsid w:val="2C3F7E23"/>
    <w:rsid w:val="2C493FB6"/>
    <w:rsid w:val="2C88731E"/>
    <w:rsid w:val="2C9A6113"/>
    <w:rsid w:val="2C9F6F43"/>
    <w:rsid w:val="2CC9360B"/>
    <w:rsid w:val="2CF92AD5"/>
    <w:rsid w:val="2D121481"/>
    <w:rsid w:val="2D311D35"/>
    <w:rsid w:val="2D54576D"/>
    <w:rsid w:val="2D591BF5"/>
    <w:rsid w:val="2D6E11A9"/>
    <w:rsid w:val="2E013307"/>
    <w:rsid w:val="2E2D5450"/>
    <w:rsid w:val="2E4162EF"/>
    <w:rsid w:val="2E4317F2"/>
    <w:rsid w:val="2E487BEF"/>
    <w:rsid w:val="2E9460F9"/>
    <w:rsid w:val="2EFF57A9"/>
    <w:rsid w:val="2F196353"/>
    <w:rsid w:val="2F342400"/>
    <w:rsid w:val="2F5561B7"/>
    <w:rsid w:val="2F6509D0"/>
    <w:rsid w:val="2F94151F"/>
    <w:rsid w:val="2FA12DB4"/>
    <w:rsid w:val="2FFE18EF"/>
    <w:rsid w:val="300140D2"/>
    <w:rsid w:val="308A47E2"/>
    <w:rsid w:val="30EE0D6D"/>
    <w:rsid w:val="310622FB"/>
    <w:rsid w:val="31306953"/>
    <w:rsid w:val="318B1C70"/>
    <w:rsid w:val="31927404"/>
    <w:rsid w:val="31C35F31"/>
    <w:rsid w:val="31CD6840"/>
    <w:rsid w:val="320831A2"/>
    <w:rsid w:val="32113E29"/>
    <w:rsid w:val="32242AD2"/>
    <w:rsid w:val="32254CD1"/>
    <w:rsid w:val="322A49DC"/>
    <w:rsid w:val="32331A68"/>
    <w:rsid w:val="327B34E1"/>
    <w:rsid w:val="32D8387B"/>
    <w:rsid w:val="32D912FC"/>
    <w:rsid w:val="33265B78"/>
    <w:rsid w:val="33552E44"/>
    <w:rsid w:val="33666962"/>
    <w:rsid w:val="339F7DC0"/>
    <w:rsid w:val="33A651CD"/>
    <w:rsid w:val="33CD760B"/>
    <w:rsid w:val="33D67F1A"/>
    <w:rsid w:val="33F73CD2"/>
    <w:rsid w:val="34057E8A"/>
    <w:rsid w:val="34825E35"/>
    <w:rsid w:val="35064D89"/>
    <w:rsid w:val="35A12A09"/>
    <w:rsid w:val="35BA13B5"/>
    <w:rsid w:val="36175ECB"/>
    <w:rsid w:val="366A2726"/>
    <w:rsid w:val="366D46DB"/>
    <w:rsid w:val="36794C6B"/>
    <w:rsid w:val="368158FA"/>
    <w:rsid w:val="36875285"/>
    <w:rsid w:val="36957FE6"/>
    <w:rsid w:val="36E5781D"/>
    <w:rsid w:val="36FB19C1"/>
    <w:rsid w:val="375D3FE4"/>
    <w:rsid w:val="37851925"/>
    <w:rsid w:val="37AC75E6"/>
    <w:rsid w:val="37B90E7A"/>
    <w:rsid w:val="38635A90"/>
    <w:rsid w:val="388D46D6"/>
    <w:rsid w:val="388E7BD9"/>
    <w:rsid w:val="38CD76BE"/>
    <w:rsid w:val="38EA11EC"/>
    <w:rsid w:val="3908401F"/>
    <w:rsid w:val="394C6191"/>
    <w:rsid w:val="395D3729"/>
    <w:rsid w:val="397720D5"/>
    <w:rsid w:val="39C36951"/>
    <w:rsid w:val="39C73159"/>
    <w:rsid w:val="39DD56D7"/>
    <w:rsid w:val="39EE6488"/>
    <w:rsid w:val="3A107E7B"/>
    <w:rsid w:val="3A5F7E54"/>
    <w:rsid w:val="3A7D7404"/>
    <w:rsid w:val="3AB10B58"/>
    <w:rsid w:val="3AB25DFB"/>
    <w:rsid w:val="3ABA1467"/>
    <w:rsid w:val="3AE17129"/>
    <w:rsid w:val="3AE71032"/>
    <w:rsid w:val="3B3B2CBA"/>
    <w:rsid w:val="3B4300C7"/>
    <w:rsid w:val="3B491FD0"/>
    <w:rsid w:val="3B4F775C"/>
    <w:rsid w:val="3B8F5FC8"/>
    <w:rsid w:val="3BCF352E"/>
    <w:rsid w:val="3C034C82"/>
    <w:rsid w:val="3C2F4762"/>
    <w:rsid w:val="3C7030B7"/>
    <w:rsid w:val="3CAE2B9C"/>
    <w:rsid w:val="3CF93F15"/>
    <w:rsid w:val="3D0053EC"/>
    <w:rsid w:val="3D1C504F"/>
    <w:rsid w:val="3D2C346A"/>
    <w:rsid w:val="3D301E70"/>
    <w:rsid w:val="3D4D736C"/>
    <w:rsid w:val="3D546BAD"/>
    <w:rsid w:val="3D6548C9"/>
    <w:rsid w:val="3DA443AE"/>
    <w:rsid w:val="3DAB17BA"/>
    <w:rsid w:val="3DC213DF"/>
    <w:rsid w:val="3E012549"/>
    <w:rsid w:val="3E160B2C"/>
    <w:rsid w:val="3E251484"/>
    <w:rsid w:val="3E6B1BF8"/>
    <w:rsid w:val="3EE86FC3"/>
    <w:rsid w:val="3F3D1F51"/>
    <w:rsid w:val="3F4B59E3"/>
    <w:rsid w:val="3F5440F4"/>
    <w:rsid w:val="3F63690D"/>
    <w:rsid w:val="3FA81600"/>
    <w:rsid w:val="3FCF3A3E"/>
    <w:rsid w:val="40022F93"/>
    <w:rsid w:val="40306F5A"/>
    <w:rsid w:val="407B73DA"/>
    <w:rsid w:val="40842268"/>
    <w:rsid w:val="408731EC"/>
    <w:rsid w:val="41336B88"/>
    <w:rsid w:val="414B422F"/>
    <w:rsid w:val="41CA6CFC"/>
    <w:rsid w:val="4259773D"/>
    <w:rsid w:val="429F0470"/>
    <w:rsid w:val="42DA493A"/>
    <w:rsid w:val="431D412A"/>
    <w:rsid w:val="43382755"/>
    <w:rsid w:val="434155E3"/>
    <w:rsid w:val="434C71F8"/>
    <w:rsid w:val="43D922DF"/>
    <w:rsid w:val="43F32E89"/>
    <w:rsid w:val="44150E3F"/>
    <w:rsid w:val="44220155"/>
    <w:rsid w:val="446C50D1"/>
    <w:rsid w:val="44B609C8"/>
    <w:rsid w:val="44D6347B"/>
    <w:rsid w:val="45271F81"/>
    <w:rsid w:val="454318B1"/>
    <w:rsid w:val="4549123C"/>
    <w:rsid w:val="45500BC7"/>
    <w:rsid w:val="45693CEF"/>
    <w:rsid w:val="45B5636D"/>
    <w:rsid w:val="45B82804"/>
    <w:rsid w:val="45C35682"/>
    <w:rsid w:val="4623311D"/>
    <w:rsid w:val="464E3D24"/>
    <w:rsid w:val="464F2CE8"/>
    <w:rsid w:val="468034B7"/>
    <w:rsid w:val="46C929B2"/>
    <w:rsid w:val="46CF79B0"/>
    <w:rsid w:val="475F50A3"/>
    <w:rsid w:val="476A6CB8"/>
    <w:rsid w:val="47A24893"/>
    <w:rsid w:val="47A97AA1"/>
    <w:rsid w:val="47BE1329"/>
    <w:rsid w:val="47C53B4E"/>
    <w:rsid w:val="47E87586"/>
    <w:rsid w:val="47EF4992"/>
    <w:rsid w:val="481B656B"/>
    <w:rsid w:val="483B3915"/>
    <w:rsid w:val="48A60C3E"/>
    <w:rsid w:val="48B91E5D"/>
    <w:rsid w:val="48BC6665"/>
    <w:rsid w:val="48FE4B50"/>
    <w:rsid w:val="491A0BFD"/>
    <w:rsid w:val="492A3415"/>
    <w:rsid w:val="494D0152"/>
    <w:rsid w:val="49C63878"/>
    <w:rsid w:val="49E64E4D"/>
    <w:rsid w:val="4AAE1013"/>
    <w:rsid w:val="4AC779BE"/>
    <w:rsid w:val="4AF57209"/>
    <w:rsid w:val="4B303B6B"/>
    <w:rsid w:val="4B3B1EFC"/>
    <w:rsid w:val="4B3E0902"/>
    <w:rsid w:val="4B4B0544"/>
    <w:rsid w:val="4B745559"/>
    <w:rsid w:val="4BAD22B2"/>
    <w:rsid w:val="4BB927CA"/>
    <w:rsid w:val="4C031945"/>
    <w:rsid w:val="4C094D6D"/>
    <w:rsid w:val="4C0A12CF"/>
    <w:rsid w:val="4C6A6D6A"/>
    <w:rsid w:val="4C8E5CA5"/>
    <w:rsid w:val="4CFF14AE"/>
    <w:rsid w:val="4D2A71A9"/>
    <w:rsid w:val="4D5F057C"/>
    <w:rsid w:val="4D8F494F"/>
    <w:rsid w:val="4DFB36E2"/>
    <w:rsid w:val="4E144BA8"/>
    <w:rsid w:val="4E1600AB"/>
    <w:rsid w:val="4ED571E4"/>
    <w:rsid w:val="4F1137C6"/>
    <w:rsid w:val="4F2272E3"/>
    <w:rsid w:val="4F3007F7"/>
    <w:rsid w:val="4F454F19"/>
    <w:rsid w:val="4F7F3DFA"/>
    <w:rsid w:val="4FC65588"/>
    <w:rsid w:val="501677F0"/>
    <w:rsid w:val="50175272"/>
    <w:rsid w:val="504908E4"/>
    <w:rsid w:val="5054095A"/>
    <w:rsid w:val="50795316"/>
    <w:rsid w:val="50BB1F02"/>
    <w:rsid w:val="50C82E97"/>
    <w:rsid w:val="50CE2822"/>
    <w:rsid w:val="50DA6635"/>
    <w:rsid w:val="50F1625A"/>
    <w:rsid w:val="51054EFA"/>
    <w:rsid w:val="51186119"/>
    <w:rsid w:val="5121482B"/>
    <w:rsid w:val="513E6359"/>
    <w:rsid w:val="516D7FF2"/>
    <w:rsid w:val="519B0C71"/>
    <w:rsid w:val="51E6586D"/>
    <w:rsid w:val="51EC1975"/>
    <w:rsid w:val="5264613C"/>
    <w:rsid w:val="5266383D"/>
    <w:rsid w:val="526C3548"/>
    <w:rsid w:val="52837A50"/>
    <w:rsid w:val="52902E0C"/>
    <w:rsid w:val="52B007B9"/>
    <w:rsid w:val="5346672E"/>
    <w:rsid w:val="53856213"/>
    <w:rsid w:val="53987432"/>
    <w:rsid w:val="53A5490E"/>
    <w:rsid w:val="53A641C9"/>
    <w:rsid w:val="53A839AB"/>
    <w:rsid w:val="54124B7D"/>
    <w:rsid w:val="54150ED7"/>
    <w:rsid w:val="541D768B"/>
    <w:rsid w:val="54660D84"/>
    <w:rsid w:val="5469558C"/>
    <w:rsid w:val="547748A2"/>
    <w:rsid w:val="54AB1879"/>
    <w:rsid w:val="54CD52B0"/>
    <w:rsid w:val="55442971"/>
    <w:rsid w:val="554738F5"/>
    <w:rsid w:val="55AC361A"/>
    <w:rsid w:val="55C36AC2"/>
    <w:rsid w:val="56463818"/>
    <w:rsid w:val="564D6A26"/>
    <w:rsid w:val="56623148"/>
    <w:rsid w:val="56CF468A"/>
    <w:rsid w:val="56D8660A"/>
    <w:rsid w:val="56DE0514"/>
    <w:rsid w:val="570E1063"/>
    <w:rsid w:val="574E404B"/>
    <w:rsid w:val="575D6863"/>
    <w:rsid w:val="5777740D"/>
    <w:rsid w:val="578641A4"/>
    <w:rsid w:val="580637F9"/>
    <w:rsid w:val="582278A6"/>
    <w:rsid w:val="583F4C58"/>
    <w:rsid w:val="5860738B"/>
    <w:rsid w:val="586F4122"/>
    <w:rsid w:val="587A5D36"/>
    <w:rsid w:val="58C838B7"/>
    <w:rsid w:val="58E80BC1"/>
    <w:rsid w:val="58F63101"/>
    <w:rsid w:val="590E3925"/>
    <w:rsid w:val="59280D2C"/>
    <w:rsid w:val="59762756"/>
    <w:rsid w:val="59820767"/>
    <w:rsid w:val="59AC3B2A"/>
    <w:rsid w:val="5A203AE8"/>
    <w:rsid w:val="5A5C174F"/>
    <w:rsid w:val="5A8A55B3"/>
    <w:rsid w:val="5AD9459C"/>
    <w:rsid w:val="5BCB73A7"/>
    <w:rsid w:val="5BDA1BC0"/>
    <w:rsid w:val="5BE76CD7"/>
    <w:rsid w:val="5C630774"/>
    <w:rsid w:val="5CBE5D2E"/>
    <w:rsid w:val="5D0A5B35"/>
    <w:rsid w:val="5D187049"/>
    <w:rsid w:val="5D252794"/>
    <w:rsid w:val="5D443390"/>
    <w:rsid w:val="5D7C4B6F"/>
    <w:rsid w:val="5D85547F"/>
    <w:rsid w:val="5D926D13"/>
    <w:rsid w:val="5E0324CA"/>
    <w:rsid w:val="5E8F5931"/>
    <w:rsid w:val="5F006EEA"/>
    <w:rsid w:val="5F3E47D0"/>
    <w:rsid w:val="5F9A3865"/>
    <w:rsid w:val="606345B3"/>
    <w:rsid w:val="606E2944"/>
    <w:rsid w:val="60C62FD2"/>
    <w:rsid w:val="60D22668"/>
    <w:rsid w:val="60E8480C"/>
    <w:rsid w:val="61146955"/>
    <w:rsid w:val="611778D9"/>
    <w:rsid w:val="612B657A"/>
    <w:rsid w:val="613D6494"/>
    <w:rsid w:val="61516666"/>
    <w:rsid w:val="616C6FE3"/>
    <w:rsid w:val="61B31956"/>
    <w:rsid w:val="61BC0067"/>
    <w:rsid w:val="61E12825"/>
    <w:rsid w:val="627F2323"/>
    <w:rsid w:val="628A5B25"/>
    <w:rsid w:val="62AF08F4"/>
    <w:rsid w:val="62BD348D"/>
    <w:rsid w:val="62CC2423"/>
    <w:rsid w:val="62D046AC"/>
    <w:rsid w:val="631A3827"/>
    <w:rsid w:val="634B654C"/>
    <w:rsid w:val="634E5A7B"/>
    <w:rsid w:val="638918DC"/>
    <w:rsid w:val="638C4A5F"/>
    <w:rsid w:val="638D24E1"/>
    <w:rsid w:val="63E3546E"/>
    <w:rsid w:val="643C4C03"/>
    <w:rsid w:val="645038A3"/>
    <w:rsid w:val="64983C98"/>
    <w:rsid w:val="64B51049"/>
    <w:rsid w:val="64BB76D0"/>
    <w:rsid w:val="64BD2BD3"/>
    <w:rsid w:val="652A5B5F"/>
    <w:rsid w:val="65B975F2"/>
    <w:rsid w:val="65D95929"/>
    <w:rsid w:val="65E55EB8"/>
    <w:rsid w:val="65F903DC"/>
    <w:rsid w:val="663414BA"/>
    <w:rsid w:val="66375CC2"/>
    <w:rsid w:val="66720F9F"/>
    <w:rsid w:val="667444A2"/>
    <w:rsid w:val="668E08CF"/>
    <w:rsid w:val="66BC5F1C"/>
    <w:rsid w:val="66D200BF"/>
    <w:rsid w:val="66E646B7"/>
    <w:rsid w:val="671D4CBB"/>
    <w:rsid w:val="674B49AB"/>
    <w:rsid w:val="67791B52"/>
    <w:rsid w:val="679226FC"/>
    <w:rsid w:val="67C11F46"/>
    <w:rsid w:val="67E33780"/>
    <w:rsid w:val="67EA5309"/>
    <w:rsid w:val="680A363F"/>
    <w:rsid w:val="68721D6A"/>
    <w:rsid w:val="68AB31C8"/>
    <w:rsid w:val="68B74A5D"/>
    <w:rsid w:val="68C1536C"/>
    <w:rsid w:val="68E8522C"/>
    <w:rsid w:val="68FE51D1"/>
    <w:rsid w:val="6921668A"/>
    <w:rsid w:val="692F59A0"/>
    <w:rsid w:val="698279A8"/>
    <w:rsid w:val="699E14D7"/>
    <w:rsid w:val="69DB133C"/>
    <w:rsid w:val="69F20F61"/>
    <w:rsid w:val="6A655A1D"/>
    <w:rsid w:val="6A82754B"/>
    <w:rsid w:val="6A865F51"/>
    <w:rsid w:val="6A8A28EE"/>
    <w:rsid w:val="6AA81989"/>
    <w:rsid w:val="6AA92C8E"/>
    <w:rsid w:val="6ABB2BA8"/>
    <w:rsid w:val="6ABF73B0"/>
    <w:rsid w:val="6BF803B2"/>
    <w:rsid w:val="6C562949"/>
    <w:rsid w:val="6C5F105B"/>
    <w:rsid w:val="6C853499"/>
    <w:rsid w:val="6D2C16A8"/>
    <w:rsid w:val="6D640908"/>
    <w:rsid w:val="6D6E771B"/>
    <w:rsid w:val="6D7917A7"/>
    <w:rsid w:val="6D8668BF"/>
    <w:rsid w:val="6D874340"/>
    <w:rsid w:val="6DCD4AB5"/>
    <w:rsid w:val="6DE07298"/>
    <w:rsid w:val="6E000787"/>
    <w:rsid w:val="6E010407"/>
    <w:rsid w:val="6E10519E"/>
    <w:rsid w:val="6E3C2B6A"/>
    <w:rsid w:val="6E51728C"/>
    <w:rsid w:val="6E7B5B13"/>
    <w:rsid w:val="6EAB4343"/>
    <w:rsid w:val="6EB959B7"/>
    <w:rsid w:val="6F33787F"/>
    <w:rsid w:val="6F4E6833"/>
    <w:rsid w:val="6F6E095D"/>
    <w:rsid w:val="706447A2"/>
    <w:rsid w:val="709D5BD2"/>
    <w:rsid w:val="70D859B1"/>
    <w:rsid w:val="70F83CE8"/>
    <w:rsid w:val="7137124E"/>
    <w:rsid w:val="718203C8"/>
    <w:rsid w:val="71912BE1"/>
    <w:rsid w:val="71FD448F"/>
    <w:rsid w:val="720E21AB"/>
    <w:rsid w:val="722D62E3"/>
    <w:rsid w:val="723D0AFC"/>
    <w:rsid w:val="724D1F58"/>
    <w:rsid w:val="72621C35"/>
    <w:rsid w:val="726E34C9"/>
    <w:rsid w:val="72752E54"/>
    <w:rsid w:val="73247774"/>
    <w:rsid w:val="7377757F"/>
    <w:rsid w:val="73830E13"/>
    <w:rsid w:val="738A079E"/>
    <w:rsid w:val="739410AD"/>
    <w:rsid w:val="739545B0"/>
    <w:rsid w:val="73D93DA0"/>
    <w:rsid w:val="73E111AC"/>
    <w:rsid w:val="73E70B37"/>
    <w:rsid w:val="740E2F75"/>
    <w:rsid w:val="74294E24"/>
    <w:rsid w:val="742D7FA7"/>
    <w:rsid w:val="744124CA"/>
    <w:rsid w:val="74624BFD"/>
    <w:rsid w:val="74655B82"/>
    <w:rsid w:val="749F4A62"/>
    <w:rsid w:val="74F14FB3"/>
    <w:rsid w:val="755C3F1C"/>
    <w:rsid w:val="758A3766"/>
    <w:rsid w:val="75E108F2"/>
    <w:rsid w:val="75EC2506"/>
    <w:rsid w:val="75EF348B"/>
    <w:rsid w:val="7605562E"/>
    <w:rsid w:val="761539AE"/>
    <w:rsid w:val="765C3ABF"/>
    <w:rsid w:val="768129FA"/>
    <w:rsid w:val="76AA0AA7"/>
    <w:rsid w:val="76C64498"/>
    <w:rsid w:val="76F374B5"/>
    <w:rsid w:val="770E51BC"/>
    <w:rsid w:val="7721127E"/>
    <w:rsid w:val="778B672F"/>
    <w:rsid w:val="779934C6"/>
    <w:rsid w:val="77D323A7"/>
    <w:rsid w:val="77E42641"/>
    <w:rsid w:val="77EB41CA"/>
    <w:rsid w:val="77EE09D2"/>
    <w:rsid w:val="77F03ED5"/>
    <w:rsid w:val="78053D25"/>
    <w:rsid w:val="78D6764B"/>
    <w:rsid w:val="78FF4092"/>
    <w:rsid w:val="790849A2"/>
    <w:rsid w:val="79171739"/>
    <w:rsid w:val="797F45E0"/>
    <w:rsid w:val="79851D6D"/>
    <w:rsid w:val="799B610F"/>
    <w:rsid w:val="79DC01FD"/>
    <w:rsid w:val="79E60B0D"/>
    <w:rsid w:val="7A525C3E"/>
    <w:rsid w:val="7A5D7213"/>
    <w:rsid w:val="7A6B2F64"/>
    <w:rsid w:val="7A893B99"/>
    <w:rsid w:val="7A951BAA"/>
    <w:rsid w:val="7A9D283A"/>
    <w:rsid w:val="7AAD2AD4"/>
    <w:rsid w:val="7B0E3DF2"/>
    <w:rsid w:val="7B253A17"/>
    <w:rsid w:val="7B384C36"/>
    <w:rsid w:val="7B432FC7"/>
    <w:rsid w:val="7B7E53AB"/>
    <w:rsid w:val="7BE0414B"/>
    <w:rsid w:val="7BED7BDD"/>
    <w:rsid w:val="7BF62A6B"/>
    <w:rsid w:val="7BFE3FC5"/>
    <w:rsid w:val="7C137E1D"/>
    <w:rsid w:val="7C160DA1"/>
    <w:rsid w:val="7C4C127B"/>
    <w:rsid w:val="7C590591"/>
    <w:rsid w:val="7CA11E26"/>
    <w:rsid w:val="7CF22D0E"/>
    <w:rsid w:val="7D2B5066"/>
    <w:rsid w:val="7D610DC4"/>
    <w:rsid w:val="7D761C62"/>
    <w:rsid w:val="7DBB4955"/>
    <w:rsid w:val="7DCC0473"/>
    <w:rsid w:val="7DCE00F3"/>
    <w:rsid w:val="7DD148FB"/>
    <w:rsid w:val="7E335899"/>
    <w:rsid w:val="7E890826"/>
    <w:rsid w:val="7E980A22"/>
    <w:rsid w:val="7EAD2FE4"/>
    <w:rsid w:val="7F107805"/>
    <w:rsid w:val="7F4B6365"/>
    <w:rsid w:val="7F9035D7"/>
    <w:rsid w:val="7FCC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98F73C"/>
  <w15:docId w15:val="{5C4A8A53-9205-41CA-89AE-2597E29C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4"/>
      <w:szCs w:val="22"/>
      <w:lang w:val="en-US" w:eastAsia="en-US"/>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tabs>
        <w:tab w:val="center" w:pos="6480"/>
      </w:tabs>
      <w:spacing w:after="0" w:line="240" w:lineRule="auto"/>
      <w:jc w:val="both"/>
      <w:outlineLvl w:val="1"/>
    </w:pPr>
    <w:rPr>
      <w:i/>
      <w:sz w:val="16"/>
      <w:szCs w:val="16"/>
      <w:lang w:val="fr-FR"/>
    </w:rPr>
  </w:style>
  <w:style w:type="paragraph" w:styleId="Heading3">
    <w:name w:val="heading 3"/>
    <w:basedOn w:val="Normal"/>
    <w:next w:val="Normal"/>
    <w:link w:val="Heading3Char"/>
    <w:uiPriority w:val="9"/>
    <w:qFormat/>
    <w:pPr>
      <w:keepNext/>
      <w:autoSpaceDE w:val="0"/>
      <w:autoSpaceDN w:val="0"/>
      <w:adjustRightInd w:val="0"/>
      <w:spacing w:after="0"/>
      <w:jc w:val="center"/>
      <w:outlineLvl w:val="2"/>
    </w:pPr>
    <w:rPr>
      <w:b/>
      <w:sz w:val="28"/>
      <w:szCs w:val="28"/>
      <w:lang w:val="en"/>
    </w:rPr>
  </w:style>
  <w:style w:type="paragraph" w:styleId="Heading4">
    <w:name w:val="heading 4"/>
    <w:basedOn w:val="Normal"/>
    <w:next w:val="Normal"/>
    <w:link w:val="Heading4Char"/>
    <w:uiPriority w:val="9"/>
    <w:qFormat/>
    <w:pPr>
      <w:keepNext/>
      <w:tabs>
        <w:tab w:val="center" w:pos="6480"/>
      </w:tabs>
      <w:spacing w:after="0" w:line="240" w:lineRule="auto"/>
      <w:jc w:val="both"/>
      <w:outlineLvl w:val="3"/>
    </w:pPr>
    <w:rPr>
      <w:i/>
      <w:sz w:val="18"/>
      <w:szCs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character" w:styleId="FollowedHyperlink">
    <w:name w:val="FollowedHyperlink"/>
    <w:uiPriority w:val="99"/>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unhideWhenUsed/>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qFormat/>
    <w:rPr>
      <w:rFonts w:ascii="Cambria" w:eastAsia="Times New Roman" w:hAnsi="Cambria" w:cs="Times New Roman"/>
      <w:b/>
      <w:bCs/>
      <w:kern w:val="32"/>
      <w:sz w:val="32"/>
      <w:szCs w:val="32"/>
    </w:rPr>
  </w:style>
  <w:style w:type="character" w:customStyle="1" w:styleId="Heading2Char">
    <w:name w:val="Heading 2 Char"/>
    <w:link w:val="Heading2"/>
    <w:uiPriority w:val="9"/>
    <w:qFormat/>
    <w:rPr>
      <w:i/>
      <w:sz w:val="16"/>
      <w:szCs w:val="16"/>
      <w:lang w:val="fr-FR"/>
    </w:rPr>
  </w:style>
  <w:style w:type="character" w:customStyle="1" w:styleId="Heading3Char">
    <w:name w:val="Heading 3 Char"/>
    <w:link w:val="Heading3"/>
    <w:uiPriority w:val="9"/>
    <w:qFormat/>
    <w:rPr>
      <w:b/>
      <w:sz w:val="28"/>
      <w:szCs w:val="28"/>
      <w:lang w:val="en"/>
    </w:rPr>
  </w:style>
  <w:style w:type="character" w:customStyle="1" w:styleId="Heading4Char">
    <w:name w:val="Heading 4 Char"/>
    <w:link w:val="Heading4"/>
    <w:uiPriority w:val="9"/>
    <w:qFormat/>
    <w:rPr>
      <w:i/>
      <w:sz w:val="18"/>
      <w:szCs w:val="18"/>
      <w:lang w:val="fr-FR"/>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FooterChar">
    <w:name w:val="Footer Char"/>
    <w:link w:val="Footer"/>
    <w:uiPriority w:val="99"/>
    <w:qFormat/>
    <w:rPr>
      <w:sz w:val="24"/>
      <w:szCs w:val="22"/>
    </w:rPr>
  </w:style>
  <w:style w:type="character" w:customStyle="1" w:styleId="HeaderChar">
    <w:name w:val="Header Char"/>
    <w:link w:val="Header"/>
    <w:uiPriority w:val="99"/>
    <w:qFormat/>
    <w:rPr>
      <w:sz w:val="24"/>
      <w:szCs w:val="22"/>
    </w:rPr>
  </w:style>
  <w:style w:type="paragraph" w:customStyle="1" w:styleId="CharCharCharCharCharCharChar">
    <w:name w:val="Char Char Char Char Char Char Char"/>
    <w:basedOn w:val="Normal"/>
    <w:semiHidden/>
    <w:qFormat/>
    <w:pPr>
      <w:spacing w:after="160" w:line="240" w:lineRule="exact"/>
    </w:pPr>
    <w:rPr>
      <w:rFonts w:ascii="Arial" w:eastAsia="Times New Roman" w:hAnsi="Arial"/>
      <w:sz w:val="22"/>
    </w:rPr>
  </w:style>
  <w:style w:type="paragraph" w:styleId="ListParagraph">
    <w:name w:val="List Paragraph"/>
    <w:basedOn w:val="Normal"/>
    <w:qFormat/>
    <w:pPr>
      <w:spacing w:after="0" w:line="240" w:lineRule="auto"/>
      <w:ind w:left="720"/>
      <w:contextualSpacing/>
    </w:pPr>
    <w:rPr>
      <w:rFonts w:eastAsia="Times New Roman"/>
      <w:sz w:val="28"/>
      <w:szCs w:val="28"/>
    </w:rPr>
  </w:style>
  <w:style w:type="character" w:customStyle="1" w:styleId="Vnbnnidung2">
    <w:name w:val="Văn bản nội dung (2)_"/>
    <w:link w:val="Vnbnnidung20"/>
    <w:qFormat/>
    <w:rPr>
      <w:sz w:val="26"/>
      <w:szCs w:val="26"/>
      <w:shd w:val="clear" w:color="auto" w:fill="FFFFFF"/>
    </w:rPr>
  </w:style>
  <w:style w:type="paragraph" w:customStyle="1" w:styleId="Vnbnnidung20">
    <w:name w:val="Văn bản nội dung (2)"/>
    <w:basedOn w:val="Normal"/>
    <w:link w:val="Vnbnnidung2"/>
    <w:qFormat/>
    <w:pPr>
      <w:widowControl w:val="0"/>
      <w:shd w:val="clear" w:color="auto" w:fill="FFFFFF"/>
      <w:spacing w:after="180" w:line="274" w:lineRule="exact"/>
      <w:jc w:val="center"/>
    </w:pPr>
    <w:rPr>
      <w:sz w:val="26"/>
      <w:szCs w:val="26"/>
    </w:rPr>
  </w:style>
  <w:style w:type="paragraph" w:customStyle="1" w:styleId="msonormal0">
    <w:name w:val="msonormal"/>
    <w:basedOn w:val="Normal"/>
    <w:qFormat/>
    <w:pPr>
      <w:spacing w:before="100" w:beforeAutospacing="1" w:after="100" w:afterAutospacing="1" w:line="240" w:lineRule="auto"/>
    </w:pPr>
    <w:rPr>
      <w:rFonts w:eastAsia="Times New Roman"/>
      <w:szCs w:val="24"/>
    </w:rPr>
  </w:style>
  <w:style w:type="paragraph" w:customStyle="1" w:styleId="xl65">
    <w:name w:val="xl65"/>
    <w:basedOn w:val="Normal"/>
    <w:qFormat/>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Cs w:val="24"/>
    </w:rPr>
  </w:style>
  <w:style w:type="paragraph" w:customStyle="1" w:styleId="xl66">
    <w:name w:val="xl66"/>
    <w:basedOn w:val="Normal"/>
    <w:qFormat/>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olor w:val="000000"/>
      <w:szCs w:val="24"/>
    </w:rPr>
  </w:style>
  <w:style w:type="paragraph" w:customStyle="1" w:styleId="xl67">
    <w:name w:val="xl67"/>
    <w:basedOn w:val="Normal"/>
    <w:qFormat/>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Cs w:val="24"/>
    </w:rPr>
  </w:style>
  <w:style w:type="paragraph" w:customStyle="1" w:styleId="xl68">
    <w:name w:val="xl68"/>
    <w:basedOn w:val="Normal"/>
    <w:qFormat/>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color w:val="000000"/>
      <w:szCs w:val="24"/>
    </w:rPr>
  </w:style>
  <w:style w:type="paragraph" w:customStyle="1" w:styleId="xl69">
    <w:name w:val="xl69"/>
    <w:basedOn w:val="Normal"/>
    <w:qFormat/>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color w:val="000000"/>
      <w:szCs w:val="24"/>
    </w:rPr>
  </w:style>
  <w:style w:type="paragraph" w:customStyle="1" w:styleId="xl70">
    <w:name w:val="xl70"/>
    <w:basedOn w:val="Normal"/>
    <w:qFormat/>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color w:val="000000"/>
      <w:szCs w:val="24"/>
    </w:rPr>
  </w:style>
  <w:style w:type="paragraph" w:customStyle="1" w:styleId="xl71">
    <w:name w:val="xl71"/>
    <w:basedOn w:val="Normal"/>
    <w:qFormat/>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color w:val="000000"/>
      <w:szCs w:val="24"/>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fontstyle01">
    <w:name w:val="fontstyle01"/>
    <w:qFormat/>
    <w:rPr>
      <w:rFonts w:ascii="TimesNewRomanPS-BoldMT" w:hAnsi="TimesNewRomanPS-BoldMT" w:hint="default"/>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098608">
      <w:bodyDiv w:val="1"/>
      <w:marLeft w:val="0"/>
      <w:marRight w:val="0"/>
      <w:marTop w:val="0"/>
      <w:marBottom w:val="0"/>
      <w:divBdr>
        <w:top w:val="none" w:sz="0" w:space="0" w:color="auto"/>
        <w:left w:val="none" w:sz="0" w:space="0" w:color="auto"/>
        <w:bottom w:val="none" w:sz="0" w:space="0" w:color="auto"/>
        <w:right w:val="none" w:sz="0" w:space="0" w:color="auto"/>
      </w:divBdr>
    </w:div>
    <w:div w:id="834224992">
      <w:bodyDiv w:val="1"/>
      <w:marLeft w:val="0"/>
      <w:marRight w:val="0"/>
      <w:marTop w:val="0"/>
      <w:marBottom w:val="0"/>
      <w:divBdr>
        <w:top w:val="none" w:sz="0" w:space="0" w:color="auto"/>
        <w:left w:val="none" w:sz="0" w:space="0" w:color="auto"/>
        <w:bottom w:val="none" w:sz="0" w:space="0" w:color="auto"/>
        <w:right w:val="none" w:sz="0" w:space="0" w:color="auto"/>
      </w:divBdr>
    </w:div>
    <w:div w:id="1147672163">
      <w:bodyDiv w:val="1"/>
      <w:marLeft w:val="0"/>
      <w:marRight w:val="0"/>
      <w:marTop w:val="0"/>
      <w:marBottom w:val="0"/>
      <w:divBdr>
        <w:top w:val="none" w:sz="0" w:space="0" w:color="auto"/>
        <w:left w:val="none" w:sz="0" w:space="0" w:color="auto"/>
        <w:bottom w:val="none" w:sz="0" w:space="0" w:color="auto"/>
        <w:right w:val="none" w:sz="0" w:space="0" w:color="auto"/>
      </w:divBdr>
    </w:div>
    <w:div w:id="1156805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 Mai</dc:creator>
  <cp:lastModifiedBy>Administrator</cp:lastModifiedBy>
  <cp:revision>11</cp:revision>
  <cp:lastPrinted>2025-09-29T02:22:00Z</cp:lastPrinted>
  <dcterms:created xsi:type="dcterms:W3CDTF">2026-05-06T03:41:00Z</dcterms:created>
  <dcterms:modified xsi:type="dcterms:W3CDTF">2026-05-13T02:38:00Z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0FBD1A8AC8A34D82A2D97AF5AA5D2AA5_13</vt:lpwstr>
  </property>
  <property fmtid="{D5CDD505-2E9C-101B-9397-08002B2CF9AE}" pid="4" name="KSOTemplateDocerSaveRecord">
    <vt:lpwstr>eyJoZGlkIjoiMjcwN2I2ZDFlODcyMmMxYzc5YTFmMTQxYTMyZTUwYmQiLCJ1c2VySWQiOiIxMzkyMDUwOTM5MDE0In0=</vt:lpwstr>
  </property>
</Properties>
</file>