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jc w:val="center"/>
        <w:tblLook w:val="01E0" w:firstRow="1" w:lastRow="1" w:firstColumn="1" w:lastColumn="1" w:noHBand="0" w:noVBand="0"/>
      </w:tblPr>
      <w:tblGrid>
        <w:gridCol w:w="3335"/>
        <w:gridCol w:w="6315"/>
      </w:tblGrid>
      <w:tr w:rsidR="00BA0870" w:rsidRPr="00BA0870" w:rsidTr="00E92354">
        <w:trPr>
          <w:trHeight w:val="617"/>
          <w:jc w:val="center"/>
        </w:trPr>
        <w:tc>
          <w:tcPr>
            <w:tcW w:w="3335" w:type="dxa"/>
          </w:tcPr>
          <w:p w:rsidR="00BA0870" w:rsidRPr="00BA0870" w:rsidRDefault="00BA0870" w:rsidP="00E92354">
            <w:pPr>
              <w:jc w:val="center"/>
              <w:rPr>
                <w:rFonts w:ascii="Times New Roman" w:hAnsi="Times New Roman" w:cs="Times New Roman"/>
                <w:b/>
                <w:sz w:val="28"/>
                <w:szCs w:val="26"/>
                <w:lang w:val="en-US"/>
              </w:rPr>
            </w:pPr>
            <w:r w:rsidRPr="00BA0870">
              <w:rPr>
                <w:rFonts w:ascii="Times New Roman" w:hAnsi="Times New Roman" w:cs="Times New Roman"/>
                <w:b/>
                <w:sz w:val="28"/>
                <w:szCs w:val="26"/>
                <w:lang w:val="en-US"/>
              </w:rPr>
              <w:t xml:space="preserve">HỘI ĐỔNG </w:t>
            </w:r>
            <w:r w:rsidRPr="00BA0870">
              <w:rPr>
                <w:rFonts w:ascii="Times New Roman" w:hAnsi="Times New Roman" w:cs="Times New Roman"/>
                <w:b/>
                <w:sz w:val="28"/>
                <w:szCs w:val="26"/>
              </w:rPr>
              <w:t>N</w:t>
            </w:r>
            <w:r w:rsidRPr="00BA0870">
              <w:rPr>
                <w:rFonts w:ascii="Times New Roman" w:hAnsi="Times New Roman" w:cs="Times New Roman"/>
                <w:b/>
                <w:sz w:val="28"/>
                <w:szCs w:val="26"/>
                <w:lang w:val="en-US"/>
              </w:rPr>
              <w:t xml:space="preserve">HÂN </w:t>
            </w:r>
            <w:r w:rsidRPr="00BA0870">
              <w:rPr>
                <w:rFonts w:ascii="Times New Roman" w:hAnsi="Times New Roman" w:cs="Times New Roman"/>
                <w:b/>
                <w:sz w:val="28"/>
                <w:szCs w:val="26"/>
              </w:rPr>
              <w:t>D</w:t>
            </w:r>
            <w:r w:rsidRPr="00BA0870">
              <w:rPr>
                <w:rFonts w:ascii="Times New Roman" w:hAnsi="Times New Roman" w:cs="Times New Roman"/>
                <w:b/>
                <w:sz w:val="28"/>
                <w:szCs w:val="26"/>
                <w:lang w:val="en-US"/>
              </w:rPr>
              <w:t>ÂN</w:t>
            </w:r>
            <w:r w:rsidRPr="00BA0870">
              <w:rPr>
                <w:rFonts w:ascii="Times New Roman" w:hAnsi="Times New Roman" w:cs="Times New Roman"/>
                <w:b/>
                <w:sz w:val="28"/>
                <w:szCs w:val="26"/>
              </w:rPr>
              <w:t xml:space="preserve"> </w:t>
            </w:r>
          </w:p>
          <w:p w:rsidR="00BA0870" w:rsidRPr="00BA0870" w:rsidRDefault="00BA0870" w:rsidP="00E92354">
            <w:pPr>
              <w:jc w:val="center"/>
              <w:rPr>
                <w:rFonts w:ascii="Times New Roman" w:hAnsi="Times New Roman" w:cs="Times New Roman"/>
                <w:b/>
                <w:sz w:val="28"/>
                <w:szCs w:val="26"/>
              </w:rPr>
            </w:pPr>
            <w:r w:rsidRPr="00BA0870">
              <w:rPr>
                <w:rFonts w:ascii="Times New Roman" w:hAnsi="Times New Roman" w:cs="Times New Roman"/>
                <w:b/>
                <w:sz w:val="28"/>
                <w:szCs w:val="26"/>
              </w:rPr>
              <w:t>TỈNH ĐỒNG NAI</w:t>
            </w:r>
          </w:p>
          <w:p w:rsidR="00BA0870" w:rsidRPr="00BA0870" w:rsidRDefault="00BA0870" w:rsidP="00E92354">
            <w:pPr>
              <w:rPr>
                <w:rFonts w:ascii="Times New Roman" w:hAnsi="Times New Roman" w:cs="Times New Roman"/>
                <w:b/>
                <w:sz w:val="28"/>
                <w:szCs w:val="28"/>
                <w:lang w:val="en-US"/>
              </w:rPr>
            </w:pPr>
            <w:r w:rsidRPr="00BA0870">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47A150BE" wp14:editId="12A37034">
                      <wp:simplePos x="0" y="0"/>
                      <wp:positionH relativeFrom="column">
                        <wp:posOffset>621030</wp:posOffset>
                      </wp:positionH>
                      <wp:positionV relativeFrom="paragraph">
                        <wp:posOffset>33020</wp:posOffset>
                      </wp:positionV>
                      <wp:extent cx="711200" cy="0"/>
                      <wp:effectExtent l="5715" t="9525" r="698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6pt" to="104.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"/>
                  </w:pict>
                </mc:Fallback>
              </mc:AlternateContent>
            </w:r>
            <w:r w:rsidRPr="00BA0870">
              <w:rPr>
                <w:rFonts w:ascii="Times New Roman" w:hAnsi="Times New Roman" w:cs="Times New Roman"/>
                <w:b/>
                <w:sz w:val="26"/>
                <w:szCs w:val="26"/>
              </w:rPr>
              <w:tab/>
            </w:r>
          </w:p>
        </w:tc>
        <w:tc>
          <w:tcPr>
            <w:tcW w:w="6315" w:type="dxa"/>
          </w:tcPr>
          <w:p w:rsidR="00BA0870" w:rsidRPr="00BA0870" w:rsidRDefault="00BA0870" w:rsidP="00E92354">
            <w:pPr>
              <w:jc w:val="center"/>
              <w:rPr>
                <w:rFonts w:ascii="Times New Roman" w:hAnsi="Times New Roman" w:cs="Times New Roman"/>
                <w:b/>
                <w:sz w:val="26"/>
                <w:szCs w:val="26"/>
              </w:rPr>
            </w:pPr>
            <w:r w:rsidRPr="00BA0870">
              <w:rPr>
                <w:rFonts w:ascii="Times New Roman" w:hAnsi="Times New Roman" w:cs="Times New Roman"/>
                <w:b/>
                <w:sz w:val="26"/>
                <w:szCs w:val="26"/>
              </w:rPr>
              <w:t>CỘNG HÒA XÃ HỘI CHỦ NGHĨA VIỆT NAM</w:t>
            </w:r>
          </w:p>
          <w:p w:rsidR="00BA0870" w:rsidRPr="00BA0870" w:rsidRDefault="00BA0870" w:rsidP="00E92354">
            <w:pPr>
              <w:jc w:val="center"/>
              <w:rPr>
                <w:rFonts w:ascii="Times New Roman" w:hAnsi="Times New Roman" w:cs="Times New Roman"/>
                <w:b/>
                <w:sz w:val="28"/>
                <w:szCs w:val="26"/>
              </w:rPr>
            </w:pPr>
            <w:r w:rsidRPr="00BA0870">
              <w:rPr>
                <w:rFonts w:ascii="Times New Roman" w:hAnsi="Times New Roman" w:cs="Times New Roman"/>
                <w:b/>
                <w:sz w:val="28"/>
                <w:szCs w:val="26"/>
              </w:rPr>
              <w:t>Độc lập - Tự do - Hạnh phúc</w:t>
            </w:r>
          </w:p>
          <w:p w:rsidR="00BA0870" w:rsidRPr="00BA0870" w:rsidRDefault="00BA0870" w:rsidP="00E92354">
            <w:pPr>
              <w:rPr>
                <w:rFonts w:ascii="Times New Roman" w:hAnsi="Times New Roman" w:cs="Times New Roman"/>
                <w:i/>
                <w:sz w:val="28"/>
                <w:szCs w:val="28"/>
              </w:rPr>
            </w:pPr>
            <w:r w:rsidRPr="00BA0870">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14:anchorId="231432F0" wp14:editId="58F2F5EE">
                      <wp:simplePos x="0" y="0"/>
                      <wp:positionH relativeFrom="column">
                        <wp:posOffset>850265</wp:posOffset>
                      </wp:positionH>
                      <wp:positionV relativeFrom="paragraph">
                        <wp:posOffset>33020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2.6pt" to="235.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"/>
                  </w:pict>
                </mc:Fallback>
              </mc:AlternateContent>
            </w:r>
          </w:p>
        </w:tc>
      </w:tr>
      <w:tr w:rsidR="00BA0870" w:rsidRPr="00BA0870" w:rsidTr="00E92354">
        <w:trPr>
          <w:trHeight w:val="137"/>
          <w:jc w:val="center"/>
        </w:trPr>
        <w:tc>
          <w:tcPr>
            <w:tcW w:w="3335" w:type="dxa"/>
          </w:tcPr>
          <w:p w:rsidR="00BA0870" w:rsidRPr="00BA0870" w:rsidRDefault="00BA0870" w:rsidP="00E92354">
            <w:pPr>
              <w:jc w:val="center"/>
              <w:rPr>
                <w:rFonts w:ascii="Times New Roman" w:hAnsi="Times New Roman" w:cs="Times New Roman"/>
                <w:sz w:val="28"/>
                <w:szCs w:val="28"/>
              </w:rPr>
            </w:pPr>
            <w:r w:rsidRPr="00BA0870">
              <w:rPr>
                <w:rFonts w:ascii="Times New Roman" w:hAnsi="Times New Roman" w:cs="Times New Roman"/>
                <w:sz w:val="28"/>
                <w:szCs w:val="28"/>
              </w:rPr>
              <w:t>Số:          /</w:t>
            </w:r>
            <w:r w:rsidRPr="00BA0870">
              <w:rPr>
                <w:rFonts w:ascii="Times New Roman" w:hAnsi="Times New Roman" w:cs="Times New Roman"/>
                <w:sz w:val="28"/>
                <w:szCs w:val="28"/>
                <w:lang w:val="en-US"/>
              </w:rPr>
              <w:t>2025/NQ-HĐND</w:t>
            </w:r>
          </w:p>
          <w:p w:rsidR="00BA0870" w:rsidRPr="00BA0870" w:rsidRDefault="00BA0870" w:rsidP="00E92354">
            <w:pPr>
              <w:jc w:val="center"/>
              <w:rPr>
                <w:rFonts w:ascii="Times New Roman" w:hAnsi="Times New Roman" w:cs="Times New Roman"/>
                <w:b/>
                <w:sz w:val="26"/>
                <w:szCs w:val="26"/>
              </w:rPr>
            </w:pPr>
            <w:r w:rsidRPr="00BA0870">
              <w:rPr>
                <w:rFonts w:ascii="Times New Roman" w:hAnsi="Times New Roman" w:cs="Times New Roman"/>
                <w:b/>
                <w:sz w:val="28"/>
                <w:szCs w:val="28"/>
                <w:lang w:val="en-US"/>
              </w:rPr>
              <w:t>(DỰ THẢO)</w:t>
            </w:r>
          </w:p>
        </w:tc>
        <w:tc>
          <w:tcPr>
            <w:tcW w:w="6315" w:type="dxa"/>
          </w:tcPr>
          <w:p w:rsidR="00BA0870" w:rsidRPr="00BA0870" w:rsidRDefault="00BA0870" w:rsidP="00E92354">
            <w:pPr>
              <w:jc w:val="center"/>
              <w:rPr>
                <w:rFonts w:ascii="Times New Roman" w:hAnsi="Times New Roman" w:cs="Times New Roman"/>
                <w:b/>
                <w:sz w:val="26"/>
                <w:szCs w:val="26"/>
                <w:lang w:val="en-US"/>
              </w:rPr>
            </w:pPr>
            <w:r w:rsidRPr="00BA0870">
              <w:rPr>
                <w:rFonts w:ascii="Times New Roman" w:hAnsi="Times New Roman" w:cs="Times New Roman"/>
                <w:i/>
                <w:sz w:val="26"/>
                <w:szCs w:val="28"/>
              </w:rPr>
              <w:t>Đồng Nai, ngày            tháng         năm 202</w:t>
            </w:r>
            <w:r w:rsidRPr="00BA0870">
              <w:rPr>
                <w:rFonts w:ascii="Times New Roman" w:hAnsi="Times New Roman" w:cs="Times New Roman"/>
                <w:i/>
                <w:sz w:val="26"/>
                <w:szCs w:val="28"/>
                <w:lang w:val="en-US"/>
              </w:rPr>
              <w:t>5</w:t>
            </w:r>
          </w:p>
        </w:tc>
      </w:tr>
    </w:tbl>
    <w:p w:rsidR="00D35586" w:rsidRDefault="00D35586" w:rsidP="00D17807">
      <w:pPr>
        <w:jc w:val="center"/>
        <w:rPr>
          <w:rFonts w:ascii="Times New Roman" w:hAnsi="Times New Roman" w:cs="Times New Roman"/>
          <w:sz w:val="28"/>
          <w:szCs w:val="28"/>
          <w:lang w:val="en-US"/>
        </w:rPr>
      </w:pPr>
    </w:p>
    <w:p w:rsidR="00BA0870" w:rsidRPr="00BA0870" w:rsidRDefault="00BA0870" w:rsidP="00D17807">
      <w:pPr>
        <w:jc w:val="center"/>
        <w:rPr>
          <w:rFonts w:ascii="Times New Roman" w:hAnsi="Times New Roman" w:cs="Times New Roman"/>
          <w:b/>
          <w:sz w:val="28"/>
          <w:szCs w:val="28"/>
          <w:lang w:val="en-US"/>
        </w:rPr>
      </w:pPr>
      <w:r w:rsidRPr="00BA0870">
        <w:rPr>
          <w:rFonts w:ascii="Times New Roman" w:hAnsi="Times New Roman" w:cs="Times New Roman"/>
          <w:b/>
          <w:sz w:val="28"/>
          <w:szCs w:val="28"/>
          <w:lang w:val="en-US"/>
        </w:rPr>
        <w:t>NGHỊ QUYẾT</w:t>
      </w:r>
    </w:p>
    <w:p w:rsidR="00BA0870" w:rsidRPr="00BA0870" w:rsidRDefault="00BA0870" w:rsidP="00D17807">
      <w:pPr>
        <w:jc w:val="center"/>
        <w:rPr>
          <w:rFonts w:ascii="Times New Roman" w:hAnsi="Times New Roman" w:cs="Times New Roman"/>
          <w:b/>
          <w:sz w:val="28"/>
          <w:szCs w:val="28"/>
          <w:lang w:val="en-US"/>
        </w:rPr>
      </w:pPr>
      <w:r>
        <w:rPr>
          <w:rFonts w:ascii="Times New Roman" w:hAnsi="Times New Roman" w:cs="Times New Roman"/>
          <w:b/>
          <w:sz w:val="28"/>
          <w:szCs w:val="28"/>
          <w:lang w:val="en-US"/>
        </w:rPr>
        <w:t>Quy định việc thu</w:t>
      </w:r>
      <w:r w:rsidRPr="00BA0870">
        <w:rPr>
          <w:rFonts w:ascii="Times New Roman" w:hAnsi="Times New Roman" w:cs="Times New Roman"/>
          <w:b/>
          <w:sz w:val="28"/>
          <w:szCs w:val="28"/>
          <w:lang w:val="en-US"/>
        </w:rPr>
        <w:t xml:space="preserve"> lệ phí cấp giấy phép lao động </w:t>
      </w:r>
    </w:p>
    <w:p w:rsidR="00BA0870" w:rsidRDefault="00BA0870" w:rsidP="00D17807">
      <w:pPr>
        <w:jc w:val="center"/>
        <w:rPr>
          <w:rFonts w:ascii="Times New Roman" w:hAnsi="Times New Roman" w:cs="Times New Roman"/>
          <w:b/>
          <w:sz w:val="28"/>
          <w:szCs w:val="28"/>
          <w:lang w:val="en-US"/>
        </w:rPr>
      </w:pPr>
      <w:r w:rsidRPr="00BA0870">
        <w:rPr>
          <w:rFonts w:ascii="Times New Roman" w:hAnsi="Times New Roman" w:cs="Times New Roman"/>
          <w:b/>
          <w:sz w:val="28"/>
          <w:szCs w:val="28"/>
          <w:lang w:val="en-US"/>
        </w:rPr>
        <w:t>cho người nước ngoài</w:t>
      </w:r>
      <w:r w:rsidR="00F302E9">
        <w:rPr>
          <w:rFonts w:ascii="Times New Roman" w:hAnsi="Times New Roman" w:cs="Times New Roman"/>
          <w:b/>
          <w:sz w:val="28"/>
          <w:szCs w:val="28"/>
          <w:lang w:val="en-US"/>
        </w:rPr>
        <w:t xml:space="preserve"> làm việc</w:t>
      </w:r>
      <w:r w:rsidRPr="00BA0870">
        <w:rPr>
          <w:rFonts w:ascii="Times New Roman" w:hAnsi="Times New Roman" w:cs="Times New Roman"/>
          <w:b/>
          <w:sz w:val="28"/>
          <w:szCs w:val="28"/>
          <w:lang w:val="en-US"/>
        </w:rPr>
        <w:t xml:space="preserve"> trên địa bàn tỉnh Đồng Nai</w:t>
      </w:r>
    </w:p>
    <w:p w:rsidR="00BA0870" w:rsidRDefault="0026104E" w:rsidP="00D17807">
      <w:pPr>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14:anchorId="15FFCDA1" wp14:editId="118054C2">
                <wp:simplePos x="0" y="0"/>
                <wp:positionH relativeFrom="column">
                  <wp:posOffset>1995805</wp:posOffset>
                </wp:positionH>
                <wp:positionV relativeFrom="paragraph">
                  <wp:posOffset>40005</wp:posOffset>
                </wp:positionV>
                <wp:extent cx="1666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66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15pt,3.15pt" to="288.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" strokecolor="black [3213]"/>
            </w:pict>
          </mc:Fallback>
        </mc:AlternateContent>
      </w:r>
    </w:p>
    <w:p w:rsidR="00D17807" w:rsidRDefault="00D17807" w:rsidP="00D17807">
      <w:pPr>
        <w:jc w:val="center"/>
        <w:rPr>
          <w:rFonts w:ascii="Times New Roman" w:hAnsi="Times New Roman" w:cs="Times New Roman"/>
          <w:b/>
          <w:spacing w:val="-6"/>
          <w:sz w:val="28"/>
          <w:szCs w:val="28"/>
          <w:lang w:val="en-US"/>
        </w:rPr>
      </w:pPr>
      <w:r>
        <w:rPr>
          <w:rFonts w:ascii="Times New Roman" w:hAnsi="Times New Roman" w:cs="Times New Roman"/>
          <w:b/>
          <w:spacing w:val="-6"/>
          <w:sz w:val="28"/>
          <w:szCs w:val="28"/>
          <w:lang w:val="en-US"/>
        </w:rPr>
        <w:t>HỘI ĐỒNG NHÂN DÂN TỈNH ĐỒNG NAI</w:t>
      </w:r>
    </w:p>
    <w:p w:rsidR="00D17807" w:rsidRDefault="00D17807" w:rsidP="00D17807">
      <w:pPr>
        <w:jc w:val="center"/>
        <w:rPr>
          <w:rFonts w:ascii="Times New Roman" w:hAnsi="Times New Roman" w:cs="Times New Roman"/>
          <w:b/>
          <w:spacing w:val="-6"/>
          <w:sz w:val="28"/>
          <w:szCs w:val="28"/>
          <w:lang w:val="en-US"/>
        </w:rPr>
      </w:pPr>
      <w:r>
        <w:rPr>
          <w:rFonts w:ascii="Times New Roman" w:hAnsi="Times New Roman" w:cs="Times New Roman"/>
          <w:b/>
          <w:spacing w:val="-6"/>
          <w:sz w:val="28"/>
          <w:szCs w:val="28"/>
          <w:lang w:val="en-US"/>
        </w:rPr>
        <w:t>KHÓA X KỲ HỌP THỨ …</w:t>
      </w:r>
    </w:p>
    <w:p w:rsidR="00D17807" w:rsidRPr="00D17807" w:rsidRDefault="00D17807" w:rsidP="00D17807">
      <w:pPr>
        <w:jc w:val="center"/>
        <w:rPr>
          <w:rFonts w:ascii="Times New Roman" w:hAnsi="Times New Roman" w:cs="Times New Roman"/>
          <w:b/>
          <w:spacing w:val="-6"/>
          <w:sz w:val="28"/>
          <w:szCs w:val="28"/>
          <w:lang w:val="en-US"/>
        </w:rPr>
      </w:pPr>
    </w:p>
    <w:p w:rsidR="00BA0870" w:rsidRPr="0026104E" w:rsidRDefault="00BA0870" w:rsidP="00BA0870">
      <w:pPr>
        <w:spacing w:before="120"/>
        <w:ind w:firstLine="709"/>
        <w:jc w:val="both"/>
        <w:rPr>
          <w:rFonts w:ascii="Times New Roman" w:hAnsi="Times New Roman" w:cs="Times New Roman"/>
          <w:i/>
          <w:spacing w:val="-6"/>
          <w:sz w:val="28"/>
          <w:szCs w:val="28"/>
          <w:lang w:val="en-US"/>
        </w:rPr>
      </w:pPr>
      <w:r w:rsidRPr="0026104E">
        <w:rPr>
          <w:rFonts w:ascii="Times New Roman" w:hAnsi="Times New Roman" w:cs="Times New Roman"/>
          <w:i/>
          <w:spacing w:val="-6"/>
          <w:sz w:val="28"/>
          <w:szCs w:val="28"/>
          <w:lang w:val="en-US"/>
        </w:rPr>
        <w:t xml:space="preserve">Căn cứ Luật Tổ chức chính quyền địa phương ngày 16 tháng 6 năm 2025; </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Luật Ban hành văn bản quy phạm pháp luật ngày 19 tháng 02 năm 2025; được sửa đổi, bổ sung ngày 25 tháng 6 năm 2025; </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Luật Phí và lệ phí ngày 25 tháng 11 năm 2015; </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Bộ luật Lao động ngày 20 tháng 11 năm 2019;</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Nghị định số 120/2016/NĐ-CP ngày 23 tháng 8 năm 2016 của Chính phủ quy định chi tiết và hướng dẫn thi hành một số điều của Luật Phí và lệ phí; </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Nghị định số 219/2025/NĐ-CP ngày 07 tháng 8 năm 2025 của Chính phủ quy định về người lao động nước ngoài làm việc tại Việt Nam; </w:t>
      </w:r>
    </w:p>
    <w:p w:rsidR="00BA0870" w:rsidRP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Thông tư số 85/2019/TT-BTC ngày 29 tháng 11 năm 2019 của Bộ trưởng Bộ Tài Chính hướng dẫn về phí và lệ phí thuộc thẩm quyền quyết định của Hội đồng nhân dân tỉnh, thành phố trực thuộc Trung ương;</w:t>
      </w:r>
    </w:p>
    <w:p w:rsid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Căn cứ</w:t>
      </w:r>
      <w:r w:rsidRPr="00BA0870">
        <w:rPr>
          <w:rFonts w:ascii="Times New Roman" w:hAnsi="Times New Roman" w:cs="Times New Roman"/>
          <w:i/>
          <w:sz w:val="28"/>
          <w:szCs w:val="28"/>
          <w:lang w:val="en-US"/>
        </w:rPr>
        <w:t xml:space="preserve"> Thông tư số 106/2021/TT-BTC ngày 26 tháng 11 năm 20</w:t>
      </w:r>
      <w:r w:rsidR="00434C60">
        <w:rPr>
          <w:rFonts w:ascii="Times New Roman" w:hAnsi="Times New Roman" w:cs="Times New Roman"/>
          <w:i/>
          <w:sz w:val="28"/>
          <w:szCs w:val="28"/>
          <w:lang w:val="en-US"/>
        </w:rPr>
        <w:t xml:space="preserve">21 </w:t>
      </w:r>
      <w:r w:rsidRPr="00BA0870">
        <w:rPr>
          <w:rFonts w:ascii="Times New Roman" w:hAnsi="Times New Roman" w:cs="Times New Roman"/>
          <w:i/>
          <w:sz w:val="28"/>
          <w:szCs w:val="28"/>
          <w:lang w:val="en-US"/>
        </w:rPr>
        <w:t>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w:t>
      </w:r>
      <w:r>
        <w:rPr>
          <w:rFonts w:ascii="Times New Roman" w:hAnsi="Times New Roman" w:cs="Times New Roman"/>
          <w:i/>
          <w:sz w:val="28"/>
          <w:szCs w:val="28"/>
          <w:lang w:val="en-US"/>
        </w:rPr>
        <w:t>c Trung ương;</w:t>
      </w:r>
    </w:p>
    <w:p w:rsid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Xét Tờ trình số        /</w:t>
      </w:r>
      <w:r w:rsidRPr="00BA0870">
        <w:rPr>
          <w:rFonts w:ascii="Times New Roman" w:hAnsi="Times New Roman" w:cs="Times New Roman"/>
          <w:i/>
          <w:sz w:val="28"/>
          <w:szCs w:val="28"/>
          <w:lang w:val="en-US"/>
        </w:rPr>
        <w:t>TTr-UBND ngày           tháng     năm 2025 của Ủy ban nhân dân tỉnh Đồng Nai trình dự thảo Nghị quyết Quy định việc thu lệ phí cấp giấy phép lao động cho người nước ngoài</w:t>
      </w:r>
      <w:r w:rsidR="00F302E9">
        <w:rPr>
          <w:rFonts w:ascii="Times New Roman" w:hAnsi="Times New Roman" w:cs="Times New Roman"/>
          <w:i/>
          <w:sz w:val="28"/>
          <w:szCs w:val="28"/>
          <w:lang w:val="en-US"/>
        </w:rPr>
        <w:t xml:space="preserve"> làm việc</w:t>
      </w:r>
      <w:bookmarkStart w:id="0" w:name="_GoBack"/>
      <w:bookmarkEnd w:id="0"/>
      <w:r w:rsidRPr="00BA0870">
        <w:rPr>
          <w:rFonts w:ascii="Times New Roman" w:hAnsi="Times New Roman" w:cs="Times New Roman"/>
          <w:i/>
          <w:sz w:val="28"/>
          <w:szCs w:val="28"/>
          <w:lang w:val="en-US"/>
        </w:rPr>
        <w:t xml:space="preserve"> trên địa bàn tỉnh Đồng Nai; Báo cáo thẩm tra số        /BCTT-KTNS  ngày      tháng    năm 2025 của Ban Kinh tế ngân sách thuộc Hội đồng nhân dân tỉnh và ý kiến thảo luận của các đại biểu Hội đồng nhân dân tỉnh tại kỳ họp</w:t>
      </w:r>
      <w:r>
        <w:rPr>
          <w:rFonts w:ascii="Times New Roman" w:hAnsi="Times New Roman" w:cs="Times New Roman"/>
          <w:i/>
          <w:sz w:val="28"/>
          <w:szCs w:val="28"/>
          <w:lang w:val="en-US"/>
        </w:rPr>
        <w:t>;</w:t>
      </w:r>
    </w:p>
    <w:p w:rsidR="00BA0870" w:rsidRDefault="00BA0870" w:rsidP="00BA0870">
      <w:pPr>
        <w:spacing w:before="120"/>
        <w:ind w:firstLine="709"/>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Hội đồng nhân dân ban hành Nghị quyết </w:t>
      </w:r>
      <w:r w:rsidRPr="00BA0870">
        <w:rPr>
          <w:rFonts w:ascii="Times New Roman" w:hAnsi="Times New Roman" w:cs="Times New Roman"/>
          <w:i/>
          <w:sz w:val="28"/>
          <w:szCs w:val="28"/>
          <w:lang w:val="en-US"/>
        </w:rPr>
        <w:t>Quy định việc thu lệ phí cấp giấy phép lao động cho người nước ngoài</w:t>
      </w:r>
      <w:r w:rsidR="00F302E9">
        <w:rPr>
          <w:rFonts w:ascii="Times New Roman" w:hAnsi="Times New Roman" w:cs="Times New Roman"/>
          <w:i/>
          <w:sz w:val="28"/>
          <w:szCs w:val="28"/>
          <w:lang w:val="en-US"/>
        </w:rPr>
        <w:t xml:space="preserve"> làm việc</w:t>
      </w:r>
      <w:r w:rsidRPr="00BA0870">
        <w:rPr>
          <w:rFonts w:ascii="Times New Roman" w:hAnsi="Times New Roman" w:cs="Times New Roman"/>
          <w:i/>
          <w:sz w:val="28"/>
          <w:szCs w:val="28"/>
          <w:lang w:val="en-US"/>
        </w:rPr>
        <w:t xml:space="preserve"> trên địa bàn tỉnh Đồng Nai</w:t>
      </w:r>
      <w:r>
        <w:rPr>
          <w:rFonts w:ascii="Times New Roman" w:hAnsi="Times New Roman" w:cs="Times New Roman"/>
          <w:i/>
          <w:sz w:val="28"/>
          <w:szCs w:val="28"/>
          <w:lang w:val="en-US"/>
        </w:rPr>
        <w:t>.</w:t>
      </w:r>
    </w:p>
    <w:p w:rsidR="00BA0870" w:rsidRDefault="00BA0870" w:rsidP="00907898">
      <w:pPr>
        <w:rPr>
          <w:rFonts w:ascii="Times New Roman" w:hAnsi="Times New Roman" w:cs="Times New Roman"/>
          <w:sz w:val="28"/>
          <w:szCs w:val="28"/>
          <w:lang w:val="en-US"/>
        </w:rPr>
      </w:pPr>
    </w:p>
    <w:p w:rsidR="00BA0870" w:rsidRPr="006932D7" w:rsidRDefault="006932D7" w:rsidP="0026104E">
      <w:pPr>
        <w:jc w:val="center"/>
        <w:rPr>
          <w:rFonts w:ascii="Times New Roman" w:hAnsi="Times New Roman" w:cs="Times New Roman"/>
          <w:b/>
          <w:sz w:val="28"/>
          <w:szCs w:val="28"/>
          <w:lang w:val="en-US"/>
        </w:rPr>
      </w:pPr>
      <w:r w:rsidRPr="006932D7">
        <w:rPr>
          <w:rFonts w:ascii="Times New Roman" w:hAnsi="Times New Roman" w:cs="Times New Roman"/>
          <w:b/>
          <w:sz w:val="28"/>
          <w:szCs w:val="28"/>
          <w:lang w:val="en-US"/>
        </w:rPr>
        <w:t>QUYẾT NGHỊ:</w:t>
      </w:r>
    </w:p>
    <w:p w:rsidR="006932D7" w:rsidRPr="006932D7" w:rsidRDefault="006932D7" w:rsidP="006932D7">
      <w:pPr>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Pr="006932D7">
        <w:rPr>
          <w:rFonts w:ascii="Times New Roman" w:hAnsi="Times New Roman" w:cs="Times New Roman"/>
          <w:b/>
          <w:sz w:val="28"/>
          <w:szCs w:val="28"/>
          <w:lang w:val="en-US"/>
        </w:rPr>
        <w:t xml:space="preserve">Điều 1. </w:t>
      </w:r>
      <w:r w:rsidRPr="006932D7">
        <w:rPr>
          <w:rFonts w:ascii="Times New Roman" w:hAnsi="Times New Roman" w:cs="Times New Roman"/>
          <w:sz w:val="28"/>
          <w:szCs w:val="28"/>
          <w:lang w:val="en-US"/>
        </w:rPr>
        <w:t>Quy định về lệ phí cấp giấy phép lao động cho lao động nước ngoài làm việc trên địa bàn tỉnh Đồng Nai như sau:</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1. Phạm vi điều chỉnh, đối tượng áp dụng</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a) Phạm vi điều chỉnh</w:t>
      </w:r>
      <w:r w:rsidR="000E4B6F">
        <w:rPr>
          <w:rFonts w:ascii="Times New Roman" w:hAnsi="Times New Roman" w:cs="Times New Roman"/>
          <w:sz w:val="28"/>
          <w:szCs w:val="28"/>
          <w:lang w:val="en-US"/>
        </w:rPr>
        <w:t xml:space="preserve">: </w:t>
      </w:r>
      <w:r w:rsidR="000E4B6F" w:rsidRPr="000E4B6F">
        <w:rPr>
          <w:rFonts w:ascii="Times New Roman" w:hAnsi="Times New Roman" w:cs="Times New Roman"/>
          <w:sz w:val="28"/>
          <w:szCs w:val="28"/>
          <w:lang w:val="en-US"/>
        </w:rPr>
        <w:t>Quy định mức thu, chế độ thu, nộp, quản lý lệ phí cấp giấy phép lao động cho người nước ngoài làm việc trên địa bàn tỉnh Đồng Nai khi thực hiện thông qua các hình thức sử dụng dịch vụ công, bao gồm: Trực tiếp, thông qua dịch vụ bưu chính công ích và các kênh điện tử khác được pháp luật cho phép</w:t>
      </w:r>
      <w:r w:rsidR="000E4B6F">
        <w:rPr>
          <w:rFonts w:ascii="Times New Roman" w:hAnsi="Times New Roman" w:cs="Times New Roman"/>
          <w:sz w:val="28"/>
          <w:szCs w:val="28"/>
          <w:lang w:val="en-US"/>
        </w:rPr>
        <w:t>…</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b) Đối tượng áp dụng</w:t>
      </w:r>
    </w:p>
    <w:p w:rsidR="000E4B6F" w:rsidRPr="000E4B6F" w:rsidRDefault="000E4B6F" w:rsidP="000E4B6F">
      <w:pPr>
        <w:spacing w:before="120"/>
        <w:ind w:firstLine="709"/>
        <w:jc w:val="both"/>
        <w:rPr>
          <w:rFonts w:ascii="Times New Roman" w:hAnsi="Times New Roman" w:cs="Times New Roman"/>
          <w:sz w:val="28"/>
          <w:szCs w:val="28"/>
          <w:lang w:val="en-US"/>
        </w:rPr>
      </w:pPr>
      <w:r w:rsidRPr="000E4B6F">
        <w:rPr>
          <w:rFonts w:ascii="Times New Roman" w:hAnsi="Times New Roman" w:cs="Times New Roman"/>
          <w:sz w:val="28"/>
          <w:szCs w:val="28"/>
          <w:lang w:val="en-US"/>
        </w:rPr>
        <w:t>- Các cơ quan, tổ chức, doanh nghiệp hoạt động trên địa bàn tỉnh Đồng Nai có sử dụng lao động người nước ngoài và thực hiện thủ tục hành chính liên quan đến cấp giấy phép lao động.</w:t>
      </w:r>
    </w:p>
    <w:p w:rsidR="006932D7" w:rsidRPr="006932D7" w:rsidRDefault="000E4B6F" w:rsidP="000E4B6F">
      <w:pPr>
        <w:spacing w:before="120"/>
        <w:ind w:firstLine="709"/>
        <w:jc w:val="both"/>
        <w:rPr>
          <w:rFonts w:ascii="Times New Roman" w:hAnsi="Times New Roman" w:cs="Times New Roman"/>
          <w:sz w:val="28"/>
          <w:szCs w:val="28"/>
          <w:lang w:val="en-US"/>
        </w:rPr>
      </w:pPr>
      <w:r w:rsidRPr="000E4B6F">
        <w:rPr>
          <w:rFonts w:ascii="Times New Roman" w:hAnsi="Times New Roman" w:cs="Times New Roman"/>
          <w:sz w:val="28"/>
          <w:szCs w:val="28"/>
          <w:lang w:val="en-US"/>
        </w:rPr>
        <w:t>- Cơ quan, tổ chức, cá nhân có liên quan trong quá trình thực hiện thủ tục hành chính về cấp giấy phép lao động cho người nước ngoài thông qua các hình thức dịch vụ công trên địa bàn tỉnh Đồng Nai</w:t>
      </w:r>
      <w:r w:rsidR="006932D7" w:rsidRPr="006932D7">
        <w:rPr>
          <w:rFonts w:ascii="Times New Roman" w:hAnsi="Times New Roman" w:cs="Times New Roman"/>
          <w:sz w:val="28"/>
          <w:szCs w:val="28"/>
          <w:lang w:val="en-US"/>
        </w:rPr>
        <w:t>.</w:t>
      </w:r>
    </w:p>
    <w:p w:rsid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2. Mức thu lệ phí</w:t>
      </w:r>
    </w:p>
    <w:p w:rsidR="000E4B6F" w:rsidRPr="000E4B6F" w:rsidRDefault="000E4B6F" w:rsidP="000E4B6F">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Pr="000E4B6F">
        <w:rPr>
          <w:rFonts w:ascii="Times New Roman" w:hAnsi="Times New Roman" w:cs="Times New Roman"/>
          <w:sz w:val="28"/>
          <w:szCs w:val="28"/>
          <w:lang w:val="en-US"/>
        </w:rPr>
        <w:t>Đối với hình thức thực hiện như sau: Trực tiếp, thông qua dịch vụ bưu chính công ích và các kênh điện tử khác được pháp luật cho phép…</w:t>
      </w:r>
    </w:p>
    <w:p w:rsidR="000E4B6F" w:rsidRPr="000E4B6F" w:rsidRDefault="000E4B6F" w:rsidP="000E4B6F">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0E4B6F">
        <w:rPr>
          <w:rFonts w:ascii="Times New Roman" w:hAnsi="Times New Roman" w:cs="Times New Roman"/>
          <w:sz w:val="28"/>
          <w:szCs w:val="28"/>
          <w:lang w:val="en-US"/>
        </w:rPr>
        <w:t xml:space="preserve"> Cấp mới giấy phép lao động: 600.000đồng/giấy phép.</w:t>
      </w:r>
    </w:p>
    <w:p w:rsidR="000E4B6F" w:rsidRPr="000E4B6F" w:rsidRDefault="000E4B6F" w:rsidP="000E4B6F">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0E4B6F">
        <w:rPr>
          <w:rFonts w:ascii="Times New Roman" w:hAnsi="Times New Roman" w:cs="Times New Roman"/>
          <w:sz w:val="28"/>
          <w:szCs w:val="28"/>
          <w:lang w:val="en-US"/>
        </w:rPr>
        <w:t xml:space="preserve"> Cấp lại giấy phép lao động: 450.000đồng/giấy phép.</w:t>
      </w:r>
    </w:p>
    <w:p w:rsidR="000E4B6F" w:rsidRPr="000E4B6F" w:rsidRDefault="000E4B6F" w:rsidP="000E4B6F">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0E4B6F">
        <w:rPr>
          <w:rFonts w:ascii="Times New Roman" w:hAnsi="Times New Roman" w:cs="Times New Roman"/>
          <w:sz w:val="28"/>
          <w:szCs w:val="28"/>
          <w:lang w:val="en-US"/>
        </w:rPr>
        <w:t xml:space="preserve"> Gia hạn giấy phép lao động: 450.000đồng/giấy phép.</w:t>
      </w:r>
    </w:p>
    <w:p w:rsidR="000E4B6F" w:rsidRPr="006932D7" w:rsidRDefault="000E4B6F" w:rsidP="000E4B6F">
      <w:pPr>
        <w:spacing w:before="120"/>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Pr="000E4B6F">
        <w:rPr>
          <w:rFonts w:ascii="Times New Roman" w:hAnsi="Times New Roman" w:cs="Times New Roman"/>
          <w:sz w:val="28"/>
          <w:szCs w:val="28"/>
          <w:lang w:val="en-US"/>
        </w:rPr>
        <w:t xml:space="preserve"> Mức thu lệ phí đối với tổ chức, cá nhân nộp hồ sơ yêu cầu thực hiện thủ tục hành chính qua dịch vụ công trực tuyến qua Cổng Dịch vụ công quốc gia trên địa bàn tỉnh Đồng Nai </w:t>
      </w:r>
      <w:r w:rsidRPr="000E4B6F">
        <w:rPr>
          <w:rFonts w:ascii="Times New Roman" w:hAnsi="Times New Roman" w:cs="Times New Roman"/>
          <w:b/>
          <w:sz w:val="28"/>
          <w:szCs w:val="28"/>
          <w:lang w:val="en-US"/>
        </w:rPr>
        <w:t>là 0 đồng (không thu)</w:t>
      </w:r>
      <w:r w:rsidRPr="000E4B6F">
        <w:rPr>
          <w:rFonts w:ascii="Times New Roman" w:hAnsi="Times New Roman" w:cs="Times New Roman"/>
          <w:sz w:val="28"/>
          <w:szCs w:val="28"/>
          <w:lang w:val="en-US"/>
        </w:rPr>
        <w:t>.</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3. Chế độ thu, quản lý và sử dụng lệ phí</w:t>
      </w:r>
    </w:p>
    <w:p w:rsidR="006932D7" w:rsidRPr="006932D7" w:rsidRDefault="006932D7" w:rsidP="000E4B6F">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a) Cơ quan thu lệ phí</w:t>
      </w:r>
      <w:r w:rsidR="000E4B6F">
        <w:rPr>
          <w:rFonts w:ascii="Times New Roman" w:hAnsi="Times New Roman" w:cs="Times New Roman"/>
          <w:sz w:val="28"/>
          <w:szCs w:val="28"/>
          <w:lang w:val="en-US"/>
        </w:rPr>
        <w:t>: C</w:t>
      </w:r>
      <w:r w:rsidR="000E4B6F" w:rsidRPr="000E4B6F">
        <w:rPr>
          <w:rFonts w:ascii="Times New Roman" w:hAnsi="Times New Roman" w:cs="Times New Roman"/>
          <w:sz w:val="28"/>
          <w:szCs w:val="28"/>
          <w:lang w:val="en-US"/>
        </w:rPr>
        <w:t>ơ quan có thẩm quyền được Ủy ban nhân dân tỉnh phân cấp thực hiện thủ tục hành chính theo quy định</w:t>
      </w:r>
      <w:r w:rsidR="000E4B6F">
        <w:rPr>
          <w:rFonts w:ascii="Times New Roman" w:hAnsi="Times New Roman" w:cs="Times New Roman"/>
          <w:sz w:val="28"/>
          <w:szCs w:val="28"/>
          <w:lang w:val="en-US"/>
        </w:rPr>
        <w:t xml:space="preserve"> </w:t>
      </w:r>
      <w:r w:rsidR="000E4B6F" w:rsidRPr="006932D7">
        <w:rPr>
          <w:rFonts w:ascii="Times New Roman" w:hAnsi="Times New Roman" w:cs="Times New Roman"/>
          <w:sz w:val="28"/>
          <w:szCs w:val="28"/>
          <w:lang w:val="en-US"/>
        </w:rPr>
        <w:t>thu lệ phí cấp, cấp lại</w:t>
      </w:r>
      <w:r w:rsidR="000E4B6F">
        <w:rPr>
          <w:rFonts w:ascii="Times New Roman" w:hAnsi="Times New Roman" w:cs="Times New Roman"/>
          <w:sz w:val="28"/>
          <w:szCs w:val="28"/>
          <w:lang w:val="en-US"/>
        </w:rPr>
        <w:t>, gia hạn</w:t>
      </w:r>
      <w:r w:rsidR="000E4B6F" w:rsidRPr="006932D7">
        <w:rPr>
          <w:rFonts w:ascii="Times New Roman" w:hAnsi="Times New Roman" w:cs="Times New Roman"/>
          <w:sz w:val="28"/>
          <w:szCs w:val="28"/>
          <w:lang w:val="en-US"/>
        </w:rPr>
        <w:t xml:space="preserve"> giấy phép lao động</w:t>
      </w:r>
      <w:r w:rsidR="000E4B6F">
        <w:rPr>
          <w:rFonts w:ascii="Times New Roman" w:hAnsi="Times New Roman" w:cs="Times New Roman"/>
          <w:sz w:val="28"/>
          <w:szCs w:val="28"/>
          <w:lang w:val="en-US"/>
        </w:rPr>
        <w:t xml:space="preserve"> </w:t>
      </w:r>
      <w:r w:rsidRPr="006932D7">
        <w:rPr>
          <w:rFonts w:ascii="Times New Roman" w:hAnsi="Times New Roman" w:cs="Times New Roman"/>
          <w:sz w:val="28"/>
          <w:szCs w:val="28"/>
          <w:lang w:val="en-US"/>
        </w:rPr>
        <w:t xml:space="preserve">đối với các doanh nghiệp, tổ chức, cá nhân </w:t>
      </w:r>
      <w:r w:rsidR="000E4B6F">
        <w:rPr>
          <w:rFonts w:ascii="Times New Roman" w:hAnsi="Times New Roman" w:cs="Times New Roman"/>
          <w:sz w:val="28"/>
          <w:szCs w:val="28"/>
          <w:lang w:val="en-US"/>
        </w:rPr>
        <w:t>sử dụng lao động người nước ngoài</w:t>
      </w:r>
      <w:r w:rsidRPr="006932D7">
        <w:rPr>
          <w:rFonts w:ascii="Times New Roman" w:hAnsi="Times New Roman" w:cs="Times New Roman"/>
          <w:sz w:val="28"/>
          <w:szCs w:val="28"/>
          <w:lang w:val="en-US"/>
        </w:rPr>
        <w:t>.</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b) Quản lý và sử dụng lệ phí</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 Các cơ quan thu lệ phí cấp giấy phép lao động cho người nước ngoài phải nộp 100% số tiền thu được vào ngân sách nhà nước.</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 Nguồn kinh phí trang trải cho việc thu lệ phí do ngân sách nhà nước đảm bảo và được bố trí trong dự toán hằng năm của tổ chức thu theo chế độ, định mức chi ngân sách nhà nước theo quy định của pháp luật.</w:t>
      </w:r>
    </w:p>
    <w:p w:rsidR="006932D7" w:rsidRPr="00D17807" w:rsidRDefault="006932D7" w:rsidP="006932D7">
      <w:pPr>
        <w:spacing w:before="120"/>
        <w:ind w:firstLine="709"/>
        <w:jc w:val="both"/>
        <w:rPr>
          <w:rFonts w:ascii="Times New Roman" w:hAnsi="Times New Roman" w:cs="Times New Roman"/>
          <w:b/>
          <w:sz w:val="28"/>
          <w:szCs w:val="28"/>
          <w:lang w:val="en-US"/>
        </w:rPr>
      </w:pPr>
      <w:r w:rsidRPr="00D17807">
        <w:rPr>
          <w:rFonts w:ascii="Times New Roman" w:hAnsi="Times New Roman" w:cs="Times New Roman"/>
          <w:b/>
          <w:sz w:val="28"/>
          <w:szCs w:val="28"/>
          <w:lang w:val="en-US"/>
        </w:rPr>
        <w:t>Điều 2. Tổ chức thực hiện</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1. Ủy ban nhân dân tỉnh có trách nhiệm tổ chức triển khai thực hiện Nghị quyết này.</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lastRenderedPageBreak/>
        <w:t>2. Thường trực Hội đồng nhân dân, các Ban Hội đồng nhân dân và các</w:t>
      </w:r>
      <w:r w:rsidR="009914D3">
        <w:rPr>
          <w:rFonts w:ascii="Times New Roman" w:hAnsi="Times New Roman" w:cs="Times New Roman"/>
          <w:sz w:val="28"/>
          <w:szCs w:val="28"/>
          <w:lang w:val="en-US"/>
        </w:rPr>
        <w:t xml:space="preserve"> Tổ</w:t>
      </w:r>
      <w:r w:rsidRPr="006932D7">
        <w:rPr>
          <w:rFonts w:ascii="Times New Roman" w:hAnsi="Times New Roman" w:cs="Times New Roman"/>
          <w:sz w:val="28"/>
          <w:szCs w:val="28"/>
          <w:lang w:val="en-US"/>
        </w:rPr>
        <w:t xml:space="preserve"> đại biểu Hội đồng nhân dân</w:t>
      </w:r>
      <w:r w:rsidR="009914D3">
        <w:rPr>
          <w:rFonts w:ascii="Times New Roman" w:hAnsi="Times New Roman" w:cs="Times New Roman"/>
          <w:sz w:val="28"/>
          <w:szCs w:val="28"/>
          <w:lang w:val="en-US"/>
        </w:rPr>
        <w:t xml:space="preserve"> tỉnh và đại biểu Hội đồng nhân dân tỉnh </w:t>
      </w:r>
      <w:r w:rsidRPr="006932D7">
        <w:rPr>
          <w:rFonts w:ascii="Times New Roman" w:hAnsi="Times New Roman" w:cs="Times New Roman"/>
          <w:sz w:val="28"/>
          <w:szCs w:val="28"/>
          <w:lang w:val="en-US"/>
        </w:rPr>
        <w:t xml:space="preserve">có trách nhiệm giám sát việc triển khai thực hiện Nghị quyết theo </w:t>
      </w:r>
      <w:r w:rsidR="009914D3">
        <w:rPr>
          <w:rFonts w:ascii="Times New Roman" w:hAnsi="Times New Roman" w:cs="Times New Roman"/>
          <w:sz w:val="28"/>
          <w:szCs w:val="28"/>
          <w:lang w:val="en-US"/>
        </w:rPr>
        <w:t>quy</w:t>
      </w:r>
      <w:r w:rsidRPr="006932D7">
        <w:rPr>
          <w:rFonts w:ascii="Times New Roman" w:hAnsi="Times New Roman" w:cs="Times New Roman"/>
          <w:sz w:val="28"/>
          <w:szCs w:val="28"/>
          <w:lang w:val="en-US"/>
        </w:rPr>
        <w:t xml:space="preserve"> định.</w:t>
      </w:r>
    </w:p>
    <w:p w:rsid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 xml:space="preserve">3. Đề nghị Ủy ban Mặt trận Tổ quốc Việt Nam tỉnh và vận động </w:t>
      </w:r>
      <w:r w:rsidR="009914D3">
        <w:rPr>
          <w:rFonts w:ascii="Times New Roman" w:hAnsi="Times New Roman" w:cs="Times New Roman"/>
          <w:sz w:val="28"/>
          <w:szCs w:val="28"/>
          <w:lang w:val="en-US"/>
        </w:rPr>
        <w:t xml:space="preserve">nhân dân </w:t>
      </w:r>
      <w:r w:rsidRPr="006932D7">
        <w:rPr>
          <w:rFonts w:ascii="Times New Roman" w:hAnsi="Times New Roman" w:cs="Times New Roman"/>
          <w:sz w:val="28"/>
          <w:szCs w:val="28"/>
          <w:lang w:val="en-US"/>
        </w:rPr>
        <w:t>cùng tham gia giám sát việc thực hiện Nghị quyế</w:t>
      </w:r>
      <w:r w:rsidR="00C97237">
        <w:rPr>
          <w:rFonts w:ascii="Times New Roman" w:hAnsi="Times New Roman" w:cs="Times New Roman"/>
          <w:sz w:val="28"/>
          <w:szCs w:val="28"/>
          <w:lang w:val="en-US"/>
        </w:rPr>
        <w:t>t này;</w:t>
      </w:r>
      <w:r w:rsidRPr="006932D7">
        <w:rPr>
          <w:rFonts w:ascii="Times New Roman" w:hAnsi="Times New Roman" w:cs="Times New Roman"/>
          <w:sz w:val="28"/>
          <w:szCs w:val="28"/>
          <w:lang w:val="en-US"/>
        </w:rPr>
        <w:t xml:space="preserve"> phản ánh kịp thời tâm tư, nguyện vọng củ</w:t>
      </w:r>
      <w:r w:rsidR="00C97237">
        <w:rPr>
          <w:rFonts w:ascii="Times New Roman" w:hAnsi="Times New Roman" w:cs="Times New Roman"/>
          <w:sz w:val="28"/>
          <w:szCs w:val="28"/>
          <w:lang w:val="en-US"/>
        </w:rPr>
        <w:t>a nhân</w:t>
      </w:r>
      <w:r w:rsidRPr="006932D7">
        <w:rPr>
          <w:rFonts w:ascii="Times New Roman" w:hAnsi="Times New Roman" w:cs="Times New Roman"/>
          <w:sz w:val="28"/>
          <w:szCs w:val="28"/>
          <w:lang w:val="en-US"/>
        </w:rPr>
        <w:t xml:space="preserve"> dân kiến nghị đến các cơ quan có thẩm quyền theo quy định của pháp luật.</w:t>
      </w:r>
    </w:p>
    <w:p w:rsidR="00C97237" w:rsidRPr="006932D7" w:rsidRDefault="00C97237" w:rsidP="006932D7">
      <w:pPr>
        <w:spacing w:before="120"/>
        <w:ind w:firstLine="709"/>
        <w:jc w:val="both"/>
        <w:rPr>
          <w:rFonts w:ascii="Times New Roman" w:hAnsi="Times New Roman" w:cs="Times New Roman"/>
          <w:sz w:val="28"/>
          <w:szCs w:val="28"/>
          <w:lang w:val="en-US"/>
        </w:rPr>
      </w:pPr>
      <w:r w:rsidRPr="00C97237">
        <w:rPr>
          <w:rFonts w:ascii="Times New Roman" w:hAnsi="Times New Roman" w:cs="Times New Roman"/>
          <w:sz w:val="28"/>
          <w:szCs w:val="28"/>
          <w:lang w:val="en-US"/>
        </w:rPr>
        <w:t>4. Trường hợp các văn bản dẫn chiếu áp dụng tại Nghị quyết này được sửa đổi, bổ sung hoặc thay thế bằng văn bản mới th</w:t>
      </w:r>
      <w:r>
        <w:rPr>
          <w:rFonts w:ascii="Times New Roman" w:hAnsi="Times New Roman" w:cs="Times New Roman"/>
          <w:sz w:val="28"/>
          <w:szCs w:val="28"/>
          <w:lang w:val="en-US"/>
        </w:rPr>
        <w:t>ì</w:t>
      </w:r>
      <w:r w:rsidRPr="00C97237">
        <w:rPr>
          <w:rFonts w:ascii="Times New Roman" w:hAnsi="Times New Roman" w:cs="Times New Roman"/>
          <w:sz w:val="28"/>
          <w:szCs w:val="28"/>
          <w:lang w:val="en-US"/>
        </w:rPr>
        <w:t xml:space="preserve"> áp dụng theo văn bản sửa đổi, bổ sung hoặc thay thế đó</w:t>
      </w:r>
      <w:r>
        <w:rPr>
          <w:rFonts w:ascii="Times New Roman" w:hAnsi="Times New Roman" w:cs="Times New Roman"/>
          <w:sz w:val="28"/>
          <w:szCs w:val="28"/>
          <w:lang w:val="en-US"/>
        </w:rPr>
        <w:t>.</w:t>
      </w:r>
    </w:p>
    <w:p w:rsidR="006932D7" w:rsidRPr="00D17807" w:rsidRDefault="006932D7" w:rsidP="006932D7">
      <w:pPr>
        <w:spacing w:before="120"/>
        <w:ind w:firstLine="709"/>
        <w:jc w:val="both"/>
        <w:rPr>
          <w:rFonts w:ascii="Times New Roman" w:hAnsi="Times New Roman" w:cs="Times New Roman"/>
          <w:b/>
          <w:sz w:val="28"/>
          <w:szCs w:val="28"/>
          <w:lang w:val="en-US"/>
        </w:rPr>
      </w:pPr>
      <w:r w:rsidRPr="00D17807">
        <w:rPr>
          <w:rFonts w:ascii="Times New Roman" w:hAnsi="Times New Roman" w:cs="Times New Roman"/>
          <w:b/>
          <w:sz w:val="28"/>
          <w:szCs w:val="28"/>
          <w:lang w:val="en-US"/>
        </w:rPr>
        <w:t>Điều 3. Hiệu lực thi hành</w:t>
      </w:r>
    </w:p>
    <w:p w:rsidR="006932D7" w:rsidRP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 xml:space="preserve">Nghị quyết này thay thế </w:t>
      </w:r>
      <w:r w:rsidR="002D2B1E">
        <w:rPr>
          <w:rFonts w:ascii="Times New Roman" w:hAnsi="Times New Roman" w:cs="Times New Roman"/>
          <w:sz w:val="28"/>
          <w:szCs w:val="28"/>
          <w:lang w:val="en-US"/>
        </w:rPr>
        <w:t>các Nghị quyết sau:</w:t>
      </w:r>
      <w:r w:rsidR="0026104E">
        <w:rPr>
          <w:rFonts w:ascii="Times New Roman" w:hAnsi="Times New Roman" w:cs="Times New Roman"/>
          <w:sz w:val="28"/>
          <w:szCs w:val="28"/>
          <w:lang w:val="en-US"/>
        </w:rPr>
        <w:t xml:space="preserve"> </w:t>
      </w:r>
      <w:r w:rsidRPr="006932D7">
        <w:rPr>
          <w:rFonts w:ascii="Times New Roman" w:hAnsi="Times New Roman" w:cs="Times New Roman"/>
          <w:sz w:val="28"/>
          <w:szCs w:val="28"/>
          <w:lang w:val="en-US"/>
        </w:rPr>
        <w:t xml:space="preserve">Nghị quyết số </w:t>
      </w:r>
      <w:r w:rsidR="002D2B1E">
        <w:rPr>
          <w:rFonts w:ascii="Times New Roman" w:hAnsi="Times New Roman" w:cs="Times New Roman"/>
          <w:sz w:val="28"/>
          <w:szCs w:val="28"/>
          <w:lang w:val="en-US"/>
        </w:rPr>
        <w:t>07/2021</w:t>
      </w:r>
      <w:r w:rsidRPr="006932D7">
        <w:rPr>
          <w:rFonts w:ascii="Times New Roman" w:hAnsi="Times New Roman" w:cs="Times New Roman"/>
          <w:sz w:val="28"/>
          <w:szCs w:val="28"/>
          <w:lang w:val="en-US"/>
        </w:rPr>
        <w:t xml:space="preserve">/NQ-HĐND ngày </w:t>
      </w:r>
      <w:r w:rsidR="002D2B1E">
        <w:rPr>
          <w:rFonts w:ascii="Times New Roman" w:hAnsi="Times New Roman" w:cs="Times New Roman"/>
          <w:sz w:val="28"/>
          <w:szCs w:val="28"/>
          <w:lang w:val="en-US"/>
        </w:rPr>
        <w:t>30</w:t>
      </w:r>
      <w:r w:rsidRPr="006932D7">
        <w:rPr>
          <w:rFonts w:ascii="Times New Roman" w:hAnsi="Times New Roman" w:cs="Times New Roman"/>
          <w:sz w:val="28"/>
          <w:szCs w:val="28"/>
          <w:lang w:val="en-US"/>
        </w:rPr>
        <w:t xml:space="preserve"> tháng </w:t>
      </w:r>
      <w:r w:rsidR="002D2B1E">
        <w:rPr>
          <w:rFonts w:ascii="Times New Roman" w:hAnsi="Times New Roman" w:cs="Times New Roman"/>
          <w:sz w:val="28"/>
          <w:szCs w:val="28"/>
          <w:lang w:val="en-US"/>
        </w:rPr>
        <w:t>7</w:t>
      </w:r>
      <w:r w:rsidRPr="006932D7">
        <w:rPr>
          <w:rFonts w:ascii="Times New Roman" w:hAnsi="Times New Roman" w:cs="Times New Roman"/>
          <w:sz w:val="28"/>
          <w:szCs w:val="28"/>
          <w:lang w:val="en-US"/>
        </w:rPr>
        <w:t xml:space="preserve"> năm 202</w:t>
      </w:r>
      <w:r w:rsidR="002D2B1E">
        <w:rPr>
          <w:rFonts w:ascii="Times New Roman" w:hAnsi="Times New Roman" w:cs="Times New Roman"/>
          <w:sz w:val="28"/>
          <w:szCs w:val="28"/>
          <w:lang w:val="en-US"/>
        </w:rPr>
        <w:t>1</w:t>
      </w:r>
      <w:r w:rsidRPr="006932D7">
        <w:rPr>
          <w:rFonts w:ascii="Times New Roman" w:hAnsi="Times New Roman" w:cs="Times New Roman"/>
          <w:sz w:val="28"/>
          <w:szCs w:val="28"/>
          <w:lang w:val="en-US"/>
        </w:rPr>
        <w:t xml:space="preserve"> của Hội đồng nhân dân tỉnh quy định về lệ phí cấp giấy phép lao động cho người nước ngoài làm việc trên địa bàn tỉnh Đồng Nai</w:t>
      </w:r>
      <w:r w:rsidR="002D2B1E">
        <w:rPr>
          <w:rFonts w:ascii="Times New Roman" w:hAnsi="Times New Roman" w:cs="Times New Roman"/>
          <w:sz w:val="28"/>
          <w:szCs w:val="28"/>
          <w:lang w:val="en-US"/>
        </w:rPr>
        <w:t xml:space="preserve"> (trước sắp xếp);</w:t>
      </w:r>
      <w:r w:rsidR="0026104E">
        <w:rPr>
          <w:rFonts w:ascii="Times New Roman" w:hAnsi="Times New Roman" w:cs="Times New Roman"/>
          <w:sz w:val="28"/>
          <w:szCs w:val="28"/>
          <w:lang w:val="en-US"/>
        </w:rPr>
        <w:t xml:space="preserve"> </w:t>
      </w:r>
      <w:r w:rsidR="002D2B1E">
        <w:rPr>
          <w:rFonts w:ascii="Times New Roman" w:hAnsi="Times New Roman" w:cs="Times New Roman"/>
          <w:sz w:val="28"/>
          <w:szCs w:val="28"/>
          <w:lang w:val="en-US"/>
        </w:rPr>
        <w:t xml:space="preserve">Nghị quyết số </w:t>
      </w:r>
      <w:r w:rsidR="002D2B1E" w:rsidRPr="00EF03BB">
        <w:rPr>
          <w:rFonts w:ascii="Times New Roman" w:hAnsi="Times New Roman" w:cs="Times New Roman"/>
          <w:color w:val="auto"/>
          <w:sz w:val="28"/>
          <w:szCs w:val="28"/>
          <w:lang w:val="en-US"/>
        </w:rPr>
        <w:t>24/2021/NQ-HĐND ngày 07 tháng 12 năm 2021 của Hội đồng nhân dân tỉnh</w:t>
      </w:r>
      <w:r w:rsidR="002D2B1E">
        <w:rPr>
          <w:rFonts w:ascii="Times New Roman" w:hAnsi="Times New Roman" w:cs="Times New Roman"/>
          <w:color w:val="auto"/>
          <w:sz w:val="28"/>
          <w:szCs w:val="28"/>
          <w:lang w:val="en-US"/>
        </w:rPr>
        <w:t xml:space="preserve"> </w:t>
      </w:r>
      <w:r w:rsidR="002D2B1E" w:rsidRPr="006932D7">
        <w:rPr>
          <w:rFonts w:ascii="Times New Roman" w:hAnsi="Times New Roman" w:cs="Times New Roman"/>
          <w:sz w:val="28"/>
          <w:szCs w:val="28"/>
          <w:lang w:val="en-US"/>
        </w:rPr>
        <w:t>quy định về lệ phí cấp giấy phép lao động cho người nước ngoài làm việc trên địa bàn tỉnh</w:t>
      </w:r>
      <w:r w:rsidR="002D2B1E">
        <w:rPr>
          <w:rFonts w:ascii="Times New Roman" w:hAnsi="Times New Roman" w:cs="Times New Roman"/>
          <w:sz w:val="28"/>
          <w:szCs w:val="28"/>
          <w:lang w:val="en-US"/>
        </w:rPr>
        <w:t xml:space="preserve"> Bình Phước;</w:t>
      </w:r>
      <w:r w:rsidR="0026104E">
        <w:rPr>
          <w:rFonts w:ascii="Times New Roman" w:hAnsi="Times New Roman" w:cs="Times New Roman"/>
          <w:sz w:val="28"/>
          <w:szCs w:val="28"/>
          <w:lang w:val="en-US"/>
        </w:rPr>
        <w:t xml:space="preserve"> </w:t>
      </w:r>
      <w:r w:rsidR="002D2B1E">
        <w:rPr>
          <w:rFonts w:ascii="Times New Roman" w:hAnsi="Times New Roman" w:cs="Times New Roman"/>
          <w:sz w:val="28"/>
          <w:szCs w:val="28"/>
          <w:lang w:val="en-US"/>
        </w:rPr>
        <w:t>Đ</w:t>
      </w:r>
      <w:r w:rsidR="002D2B1E" w:rsidRPr="002D2B1E">
        <w:rPr>
          <w:rFonts w:ascii="Times New Roman" w:hAnsi="Times New Roman" w:cs="Times New Roman"/>
          <w:sz w:val="28"/>
          <w:szCs w:val="28"/>
          <w:lang w:val="en-US"/>
        </w:rPr>
        <w:t xml:space="preserve">iểm e khoản 2 Điều 2 Nghị quyết số 19/2023/NQ-HĐND ngày 29 tháng 9 năm 2023 của Hội đồng nhân dân tỉnh </w:t>
      </w:r>
      <w:r w:rsidR="002D2B1E">
        <w:rPr>
          <w:rFonts w:ascii="Times New Roman" w:hAnsi="Times New Roman" w:cs="Times New Roman"/>
          <w:sz w:val="28"/>
          <w:szCs w:val="28"/>
          <w:lang w:val="en-US"/>
        </w:rPr>
        <w:t>q</w:t>
      </w:r>
      <w:r w:rsidR="002D2B1E" w:rsidRPr="002D2B1E">
        <w:rPr>
          <w:rFonts w:ascii="Times New Roman" w:hAnsi="Times New Roman" w:cs="Times New Roman"/>
          <w:sz w:val="28"/>
          <w:szCs w:val="28"/>
          <w:lang w:val="en-US"/>
        </w:rPr>
        <w:t xml:space="preserve">uy định mức thu </w:t>
      </w:r>
      <w:r w:rsidR="002D2B1E">
        <w:rPr>
          <w:rFonts w:ascii="Times New Roman" w:hAnsi="Times New Roman" w:cs="Times New Roman"/>
          <w:sz w:val="28"/>
          <w:szCs w:val="28"/>
          <w:lang w:val="en-US"/>
        </w:rPr>
        <w:t xml:space="preserve">phí, </w:t>
      </w:r>
      <w:r w:rsidR="002D2B1E" w:rsidRPr="002D2B1E">
        <w:rPr>
          <w:rFonts w:ascii="Times New Roman" w:hAnsi="Times New Roman" w:cs="Times New Roman"/>
          <w:sz w:val="28"/>
          <w:szCs w:val="28"/>
          <w:lang w:val="en-US"/>
        </w:rPr>
        <w:t>lệ phí đối với hoạt động cung cấp dịch vụ công trực tuyến</w:t>
      </w:r>
      <w:r w:rsidR="002D2B1E">
        <w:rPr>
          <w:rFonts w:ascii="Times New Roman" w:hAnsi="Times New Roman" w:cs="Times New Roman"/>
          <w:sz w:val="28"/>
          <w:szCs w:val="28"/>
          <w:lang w:val="en-US"/>
        </w:rPr>
        <w:t xml:space="preserve"> </w:t>
      </w:r>
      <w:r w:rsidR="0026104E" w:rsidRPr="006932D7">
        <w:rPr>
          <w:rFonts w:ascii="Times New Roman" w:hAnsi="Times New Roman" w:cs="Times New Roman"/>
          <w:sz w:val="28"/>
          <w:szCs w:val="28"/>
          <w:lang w:val="en-US"/>
        </w:rPr>
        <w:t>trên địa bàn tỉnh Đồng Nai</w:t>
      </w:r>
      <w:r w:rsidR="0026104E">
        <w:rPr>
          <w:rFonts w:ascii="Times New Roman" w:hAnsi="Times New Roman" w:cs="Times New Roman"/>
          <w:sz w:val="28"/>
          <w:szCs w:val="28"/>
          <w:lang w:val="en-US"/>
        </w:rPr>
        <w:t xml:space="preserve"> (trước sắp xếp); </w:t>
      </w:r>
      <w:r w:rsidR="0026104E" w:rsidRPr="00B57D62">
        <w:rPr>
          <w:rFonts w:ascii="Times New Roman" w:hAnsi="Times New Roman" w:cs="Times New Roman"/>
          <w:color w:val="auto"/>
          <w:sz w:val="28"/>
          <w:szCs w:val="28"/>
          <w:lang w:val="en-US"/>
        </w:rPr>
        <w:t>Nghị quyết số 03/2025/NQ-HĐND ngày 20 tháng 6 năm 2025 của Hội đồng nhân dân tỉnh về quy định mức thu phí, lệ phí khi sử dụng dịch vụ công trực tuyến trên địa bàn tỉnh Bình Phước</w:t>
      </w:r>
      <w:r w:rsidR="0026104E">
        <w:rPr>
          <w:rFonts w:ascii="Times New Roman" w:hAnsi="Times New Roman" w:cs="Times New Roman"/>
          <w:sz w:val="28"/>
          <w:szCs w:val="28"/>
          <w:lang w:val="en-US"/>
        </w:rPr>
        <w:t>.</w:t>
      </w:r>
    </w:p>
    <w:p w:rsidR="006932D7" w:rsidRDefault="006932D7" w:rsidP="006932D7">
      <w:pPr>
        <w:spacing w:before="120"/>
        <w:ind w:firstLine="709"/>
        <w:jc w:val="both"/>
        <w:rPr>
          <w:rFonts w:ascii="Times New Roman" w:hAnsi="Times New Roman" w:cs="Times New Roman"/>
          <w:sz w:val="28"/>
          <w:szCs w:val="28"/>
          <w:lang w:val="en-US"/>
        </w:rPr>
      </w:pPr>
      <w:r w:rsidRPr="006932D7">
        <w:rPr>
          <w:rFonts w:ascii="Times New Roman" w:hAnsi="Times New Roman" w:cs="Times New Roman"/>
          <w:sz w:val="28"/>
          <w:szCs w:val="28"/>
          <w:lang w:val="en-US"/>
        </w:rPr>
        <w:t xml:space="preserve">Nghị quyết này đã được Hội đồng nhân dân tỉnh Đồng Nai khóa </w:t>
      </w:r>
      <w:r w:rsidR="00A05581">
        <w:rPr>
          <w:rFonts w:ascii="Times New Roman" w:hAnsi="Times New Roman" w:cs="Times New Roman"/>
          <w:sz w:val="28"/>
          <w:szCs w:val="28"/>
          <w:lang w:val="en-US"/>
        </w:rPr>
        <w:t>X</w:t>
      </w:r>
      <w:r w:rsidRPr="006932D7">
        <w:rPr>
          <w:rFonts w:ascii="Times New Roman" w:hAnsi="Times New Roman" w:cs="Times New Roman"/>
          <w:sz w:val="28"/>
          <w:szCs w:val="28"/>
          <w:lang w:val="en-US"/>
        </w:rPr>
        <w:t xml:space="preserve">, kỳ họp thứ …… thông qua ngày …  tháng </w:t>
      </w:r>
      <w:r w:rsidR="002D2B1E">
        <w:rPr>
          <w:rFonts w:ascii="Times New Roman" w:hAnsi="Times New Roman" w:cs="Times New Roman"/>
          <w:sz w:val="28"/>
          <w:szCs w:val="28"/>
          <w:lang w:val="en-US"/>
        </w:rPr>
        <w:t xml:space="preserve">12 </w:t>
      </w:r>
      <w:r w:rsidRPr="006932D7">
        <w:rPr>
          <w:rFonts w:ascii="Times New Roman" w:hAnsi="Times New Roman" w:cs="Times New Roman"/>
          <w:sz w:val="28"/>
          <w:szCs w:val="28"/>
          <w:lang w:val="en-US"/>
        </w:rPr>
        <w:t>năm 202</w:t>
      </w:r>
      <w:r w:rsidR="002D2B1E">
        <w:rPr>
          <w:rFonts w:ascii="Times New Roman" w:hAnsi="Times New Roman" w:cs="Times New Roman"/>
          <w:sz w:val="28"/>
          <w:szCs w:val="28"/>
          <w:lang w:val="en-US"/>
        </w:rPr>
        <w:t>5</w:t>
      </w:r>
      <w:r w:rsidRPr="006932D7">
        <w:rPr>
          <w:rFonts w:ascii="Times New Roman" w:hAnsi="Times New Roman" w:cs="Times New Roman"/>
          <w:sz w:val="28"/>
          <w:szCs w:val="28"/>
          <w:lang w:val="en-US"/>
        </w:rPr>
        <w:t xml:space="preserve"> và có hiệu lực kể từ ngày </w:t>
      </w:r>
      <w:r w:rsidR="002D2B1E">
        <w:rPr>
          <w:rFonts w:ascii="Times New Roman" w:hAnsi="Times New Roman" w:cs="Times New Roman"/>
          <w:sz w:val="28"/>
          <w:szCs w:val="28"/>
          <w:lang w:val="en-US"/>
        </w:rPr>
        <w:t>01 tháng 01</w:t>
      </w:r>
      <w:r w:rsidRPr="006932D7">
        <w:rPr>
          <w:rFonts w:ascii="Times New Roman" w:hAnsi="Times New Roman" w:cs="Times New Roman"/>
          <w:sz w:val="28"/>
          <w:szCs w:val="28"/>
          <w:lang w:val="en-US"/>
        </w:rPr>
        <w:t xml:space="preserve"> năm 202</w:t>
      </w:r>
      <w:r w:rsidR="00434C60">
        <w:rPr>
          <w:rFonts w:ascii="Times New Roman" w:hAnsi="Times New Roman" w:cs="Times New Roman"/>
          <w:sz w:val="28"/>
          <w:szCs w:val="28"/>
          <w:lang w:val="en-US"/>
        </w:rPr>
        <w:t>6</w:t>
      </w:r>
      <w:r w:rsidRPr="006932D7">
        <w:rPr>
          <w:rFonts w:ascii="Times New Roman" w:hAnsi="Times New Roman" w:cs="Times New Roman"/>
          <w:sz w:val="28"/>
          <w:szCs w:val="28"/>
          <w:lang w:val="en-US"/>
        </w:rPr>
        <w:t>./.</w:t>
      </w:r>
    </w:p>
    <w:p w:rsidR="006932D7" w:rsidRDefault="006932D7" w:rsidP="00A05581">
      <w:pPr>
        <w:jc w:val="both"/>
        <w:rPr>
          <w:rFonts w:ascii="Times New Roman" w:hAnsi="Times New Roman" w:cs="Times New Roman"/>
          <w:sz w:val="28"/>
          <w:szCs w:val="28"/>
          <w:lang w:val="en-US"/>
        </w:rPr>
      </w:pPr>
    </w:p>
    <w:tbl>
      <w:tblPr>
        <w:tblW w:w="0" w:type="auto"/>
        <w:jc w:val="center"/>
        <w:tblInd w:w="-443" w:type="dxa"/>
        <w:tblLook w:val="0000" w:firstRow="0" w:lastRow="0" w:firstColumn="0" w:lastColumn="0" w:noHBand="0" w:noVBand="0"/>
      </w:tblPr>
      <w:tblGrid>
        <w:gridCol w:w="5078"/>
        <w:gridCol w:w="4119"/>
      </w:tblGrid>
      <w:tr w:rsidR="00A05581" w:rsidRPr="00A05581" w:rsidTr="00A05581">
        <w:trPr>
          <w:jc w:val="center"/>
        </w:trPr>
        <w:tc>
          <w:tcPr>
            <w:tcW w:w="5078" w:type="dxa"/>
          </w:tcPr>
          <w:p w:rsidR="00A05581" w:rsidRPr="00A05581" w:rsidRDefault="00A05581" w:rsidP="001710BF">
            <w:pPr>
              <w:rPr>
                <w:rFonts w:ascii="Times New Roman" w:hAnsi="Times New Roman" w:cs="Times New Roman"/>
                <w:b/>
                <w:bCs/>
                <w:lang w:val="en-US"/>
              </w:rPr>
            </w:pPr>
            <w:r w:rsidRPr="00A05581">
              <w:rPr>
                <w:rFonts w:ascii="Times New Roman" w:hAnsi="Times New Roman" w:cs="Times New Roman"/>
                <w:b/>
                <w:bCs/>
                <w:i/>
                <w:iCs/>
              </w:rPr>
              <w:t>Nơi nhận</w:t>
            </w:r>
            <w:r w:rsidRPr="00A05581">
              <w:rPr>
                <w:rFonts w:ascii="Times New Roman" w:hAnsi="Times New Roman" w:cs="Times New Roman"/>
                <w:b/>
                <w:bCs/>
              </w:rPr>
              <w:t>:</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Ủy ban Thường vụ Quốc hội;</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Chính phủ;</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Văn phòng Quốc hội (A+B);</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Văn phòng Chính phủ (A+B);</w:t>
            </w:r>
          </w:p>
          <w:p w:rsidR="00A05581" w:rsidRPr="00A05581" w:rsidRDefault="00A05581" w:rsidP="001710BF">
            <w:pPr>
              <w:tabs>
                <w:tab w:val="left" w:pos="262"/>
              </w:tabs>
              <w:rPr>
                <w:rFonts w:ascii="Times New Roman" w:hAnsi="Times New Roman" w:cs="Times New Roman"/>
                <w:b/>
                <w:sz w:val="22"/>
                <w:szCs w:val="22"/>
              </w:rPr>
            </w:pPr>
            <w:r w:rsidRPr="00A05581">
              <w:rPr>
                <w:rStyle w:val="Bodytext13"/>
                <w:rFonts w:cs="Times New Roman"/>
                <w:b w:val="0"/>
                <w:sz w:val="22"/>
                <w:szCs w:val="22"/>
              </w:rPr>
              <w:t>- Cục Kiểm tra văn bản QPPL - Bộ Tư pháp;</w:t>
            </w:r>
          </w:p>
          <w:p w:rsidR="00A05581" w:rsidRPr="00A05581" w:rsidRDefault="00A05581" w:rsidP="001710BF">
            <w:pPr>
              <w:tabs>
                <w:tab w:val="left" w:pos="267"/>
              </w:tabs>
              <w:rPr>
                <w:rFonts w:ascii="Times New Roman" w:hAnsi="Times New Roman" w:cs="Times New Roman"/>
                <w:b/>
                <w:sz w:val="22"/>
                <w:szCs w:val="22"/>
              </w:rPr>
            </w:pPr>
            <w:r w:rsidRPr="00A05581">
              <w:rPr>
                <w:rStyle w:val="Bodytext13"/>
                <w:rFonts w:cs="Times New Roman"/>
                <w:b w:val="0"/>
                <w:sz w:val="22"/>
                <w:szCs w:val="22"/>
              </w:rPr>
              <w:t>- Thường trực Tỉnh ủy;</w:t>
            </w:r>
          </w:p>
          <w:p w:rsidR="00A05581" w:rsidRPr="00A05581" w:rsidRDefault="00A05581" w:rsidP="001710BF">
            <w:pPr>
              <w:tabs>
                <w:tab w:val="left" w:pos="267"/>
              </w:tabs>
              <w:rPr>
                <w:rStyle w:val="Bodytext13"/>
                <w:rFonts w:cs="Times New Roman"/>
                <w:b w:val="0"/>
                <w:sz w:val="22"/>
                <w:szCs w:val="22"/>
                <w:lang w:val="en-GB"/>
              </w:rPr>
            </w:pPr>
            <w:r w:rsidRPr="00A05581">
              <w:rPr>
                <w:rStyle w:val="Bodytext13"/>
                <w:rFonts w:cs="Times New Roman"/>
                <w:b w:val="0"/>
                <w:sz w:val="22"/>
                <w:szCs w:val="22"/>
              </w:rPr>
              <w:t>- Thường trực HĐND tỉnh;</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Chủ tịch, các PCT UBND tỉnh;</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Ủy ban MTTQVN tỉnh và các đoàn thể;</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Đoàn Đại biểu Quốc hội tỉnh;</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Đại biểu HĐND tỉnh;</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xml:space="preserve">- Các Sở, ban, ngành, đoàn thề cấp tỉnh;  </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Văn phòng Đoàn ĐBQH và HĐND tỉnh;</w:t>
            </w:r>
          </w:p>
          <w:p w:rsidR="00A05581" w:rsidRPr="00A05581" w:rsidRDefault="00A05581" w:rsidP="001710BF">
            <w:pPr>
              <w:rPr>
                <w:rFonts w:ascii="Times New Roman" w:hAnsi="Times New Roman" w:cs="Times New Roman"/>
                <w:sz w:val="22"/>
                <w:szCs w:val="22"/>
                <w:lang w:val="en-US"/>
              </w:rPr>
            </w:pPr>
            <w:r w:rsidRPr="00A05581">
              <w:rPr>
                <w:rFonts w:ascii="Times New Roman" w:hAnsi="Times New Roman" w:cs="Times New Roman"/>
                <w:sz w:val="22"/>
                <w:szCs w:val="22"/>
              </w:rPr>
              <w:t>- Văn phòng UBND tỉ</w:t>
            </w:r>
            <w:r>
              <w:rPr>
                <w:rFonts w:ascii="Times New Roman" w:hAnsi="Times New Roman" w:cs="Times New Roman"/>
                <w:sz w:val="22"/>
                <w:szCs w:val="22"/>
              </w:rPr>
              <w:t>nh;</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Thường trực HĐND, UBND cấp huyện;</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xml:space="preserve">- Cổng thông tin điện tử tỉnh; </w:t>
            </w:r>
          </w:p>
          <w:p w:rsidR="00A05581" w:rsidRPr="00A05581" w:rsidRDefault="00A05581" w:rsidP="001710BF">
            <w:pPr>
              <w:rPr>
                <w:rFonts w:ascii="Times New Roman" w:hAnsi="Times New Roman" w:cs="Times New Roman"/>
                <w:sz w:val="22"/>
                <w:szCs w:val="22"/>
              </w:rPr>
            </w:pPr>
            <w:r w:rsidRPr="00A05581">
              <w:rPr>
                <w:rFonts w:ascii="Times New Roman" w:hAnsi="Times New Roman" w:cs="Times New Roman"/>
                <w:sz w:val="22"/>
                <w:szCs w:val="22"/>
              </w:rPr>
              <w:t>- Báo Đồng Nai, Đài PT-TH Đồng Nai;</w:t>
            </w:r>
          </w:p>
          <w:p w:rsidR="00A05581" w:rsidRPr="00A05581" w:rsidRDefault="00A05581" w:rsidP="001710BF">
            <w:pPr>
              <w:rPr>
                <w:rFonts w:ascii="Times New Roman" w:hAnsi="Times New Roman" w:cs="Times New Roman"/>
                <w:sz w:val="28"/>
                <w:szCs w:val="28"/>
                <w:lang w:val="en-US"/>
              </w:rPr>
            </w:pPr>
            <w:r w:rsidRPr="00A05581">
              <w:rPr>
                <w:rFonts w:ascii="Times New Roman" w:hAnsi="Times New Roman" w:cs="Times New Roman"/>
                <w:sz w:val="22"/>
                <w:szCs w:val="22"/>
              </w:rPr>
              <w:t>- Lưu: VT. (…..bản)</w:t>
            </w:r>
          </w:p>
        </w:tc>
        <w:tc>
          <w:tcPr>
            <w:tcW w:w="4119" w:type="dxa"/>
          </w:tcPr>
          <w:p w:rsidR="00A05581" w:rsidRPr="00A05581" w:rsidRDefault="00A05581" w:rsidP="00E92354">
            <w:pPr>
              <w:jc w:val="center"/>
              <w:rPr>
                <w:rFonts w:ascii="Times New Roman" w:hAnsi="Times New Roman" w:cs="Times New Roman"/>
                <w:b/>
                <w:sz w:val="28"/>
                <w:szCs w:val="28"/>
                <w:lang w:val="en-US"/>
              </w:rPr>
            </w:pPr>
            <w:r w:rsidRPr="00A05581">
              <w:rPr>
                <w:rFonts w:ascii="Times New Roman" w:hAnsi="Times New Roman" w:cs="Times New Roman"/>
                <w:b/>
                <w:sz w:val="28"/>
                <w:szCs w:val="28"/>
                <w:lang w:val="en-US"/>
              </w:rPr>
              <w:t>CHỦ TỊCH</w:t>
            </w:r>
          </w:p>
          <w:p w:rsidR="00A05581" w:rsidRPr="00A05581" w:rsidRDefault="00A05581" w:rsidP="00A05581">
            <w:pPr>
              <w:jc w:val="center"/>
              <w:rPr>
                <w:rFonts w:ascii="Times New Roman" w:hAnsi="Times New Roman" w:cs="Times New Roman"/>
                <w:b/>
                <w:sz w:val="28"/>
                <w:szCs w:val="28"/>
                <w:lang w:val="en-US"/>
              </w:rPr>
            </w:pPr>
          </w:p>
        </w:tc>
      </w:tr>
    </w:tbl>
    <w:p w:rsidR="006932D7" w:rsidRPr="00BA0870" w:rsidRDefault="006932D7" w:rsidP="00A05581">
      <w:pPr>
        <w:spacing w:before="120"/>
        <w:jc w:val="both"/>
        <w:rPr>
          <w:rFonts w:ascii="Times New Roman" w:hAnsi="Times New Roman" w:cs="Times New Roman"/>
          <w:sz w:val="28"/>
          <w:szCs w:val="28"/>
          <w:lang w:val="en-US"/>
        </w:rPr>
      </w:pPr>
    </w:p>
    <w:sectPr w:rsidR="006932D7" w:rsidRPr="00BA0870" w:rsidSect="00D17807">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A8" w:rsidRDefault="00025FA8" w:rsidP="00D17807">
      <w:r>
        <w:separator/>
      </w:r>
    </w:p>
  </w:endnote>
  <w:endnote w:type="continuationSeparator" w:id="0">
    <w:p w:rsidR="00025FA8" w:rsidRDefault="00025FA8" w:rsidP="00D1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A8" w:rsidRDefault="00025FA8" w:rsidP="00D17807">
      <w:r>
        <w:separator/>
      </w:r>
    </w:p>
  </w:footnote>
  <w:footnote w:type="continuationSeparator" w:id="0">
    <w:p w:rsidR="00025FA8" w:rsidRDefault="00025FA8" w:rsidP="00D1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5133746"/>
      <w:docPartObj>
        <w:docPartGallery w:val="Page Numbers (Top of Page)"/>
        <w:docPartUnique/>
      </w:docPartObj>
    </w:sdtPr>
    <w:sdtEndPr>
      <w:rPr>
        <w:noProof/>
      </w:rPr>
    </w:sdtEndPr>
    <w:sdtContent>
      <w:p w:rsidR="00D17807" w:rsidRPr="00D17807" w:rsidRDefault="00D17807" w:rsidP="00D17807">
        <w:pPr>
          <w:pStyle w:val="Header"/>
          <w:jc w:val="center"/>
          <w:rPr>
            <w:rFonts w:ascii="Times New Roman" w:hAnsi="Times New Roman" w:cs="Times New Roman"/>
          </w:rPr>
        </w:pPr>
        <w:r w:rsidRPr="00D17807">
          <w:rPr>
            <w:rFonts w:ascii="Times New Roman" w:hAnsi="Times New Roman" w:cs="Times New Roman"/>
          </w:rPr>
          <w:fldChar w:fldCharType="begin"/>
        </w:r>
        <w:r w:rsidRPr="00D17807">
          <w:rPr>
            <w:rFonts w:ascii="Times New Roman" w:hAnsi="Times New Roman" w:cs="Times New Roman"/>
          </w:rPr>
          <w:instrText xml:space="preserve"> PAGE   \* MERGEFORMAT </w:instrText>
        </w:r>
        <w:r w:rsidRPr="00D17807">
          <w:rPr>
            <w:rFonts w:ascii="Times New Roman" w:hAnsi="Times New Roman" w:cs="Times New Roman"/>
          </w:rPr>
          <w:fldChar w:fldCharType="separate"/>
        </w:r>
        <w:r w:rsidR="00F302E9">
          <w:rPr>
            <w:rFonts w:ascii="Times New Roman" w:hAnsi="Times New Roman" w:cs="Times New Roman"/>
            <w:noProof/>
          </w:rPr>
          <w:t>3</w:t>
        </w:r>
        <w:r w:rsidRPr="00D1780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70"/>
    <w:rsid w:val="00025FA8"/>
    <w:rsid w:val="000E4B6F"/>
    <w:rsid w:val="001710BF"/>
    <w:rsid w:val="001C281D"/>
    <w:rsid w:val="002461A5"/>
    <w:rsid w:val="0026104E"/>
    <w:rsid w:val="002D2B1E"/>
    <w:rsid w:val="003152AE"/>
    <w:rsid w:val="00434C60"/>
    <w:rsid w:val="00612884"/>
    <w:rsid w:val="0066199C"/>
    <w:rsid w:val="006932D7"/>
    <w:rsid w:val="00907898"/>
    <w:rsid w:val="009914D3"/>
    <w:rsid w:val="00A05581"/>
    <w:rsid w:val="00A14BB1"/>
    <w:rsid w:val="00BA0870"/>
    <w:rsid w:val="00C97237"/>
    <w:rsid w:val="00D17807"/>
    <w:rsid w:val="00D35586"/>
    <w:rsid w:val="00DB4734"/>
    <w:rsid w:val="00F302E9"/>
    <w:rsid w:val="00FD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70"/>
    <w:pPr>
      <w:widowControl w:val="0"/>
    </w:pPr>
    <w:rPr>
      <w:rFonts w:ascii="Courier New" w:eastAsia="Courier New" w:hAnsi="Courier New" w:cs="Courier New"/>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widowControl/>
      <w:spacing w:before="80" w:after="80" w:line="288" w:lineRule="auto"/>
      <w:ind w:firstLine="426"/>
      <w:jc w:val="both"/>
    </w:pPr>
    <w:rPr>
      <w:rFonts w:ascii="Times New Roman" w:eastAsia="Times New Roman" w:hAnsi="Times New Roman" w:cs="Times New Roman"/>
      <w:b/>
      <w:color w:val="auto"/>
      <w:sz w:val="28"/>
      <w:lang w:val="en-US" w:eastAsia="en-US"/>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widowControl/>
      <w:ind w:left="720"/>
      <w:contextualSpacing/>
    </w:pPr>
    <w:rPr>
      <w:rFonts w:ascii="Times New Roman" w:eastAsia="Times New Roman" w:hAnsi="Times New Roman" w:cs="Times New Roman"/>
      <w:color w:val="auto"/>
      <w:sz w:val="28"/>
      <w:lang w:val="en-US" w:eastAsia="en-US"/>
    </w:rPr>
  </w:style>
  <w:style w:type="paragraph" w:styleId="Header">
    <w:name w:val="header"/>
    <w:basedOn w:val="Normal"/>
    <w:link w:val="HeaderChar"/>
    <w:uiPriority w:val="99"/>
    <w:unhideWhenUsed/>
    <w:rsid w:val="00D17807"/>
    <w:pPr>
      <w:tabs>
        <w:tab w:val="center" w:pos="4680"/>
        <w:tab w:val="right" w:pos="9360"/>
      </w:tabs>
    </w:pPr>
  </w:style>
  <w:style w:type="character" w:customStyle="1" w:styleId="HeaderChar">
    <w:name w:val="Header Char"/>
    <w:basedOn w:val="DefaultParagraphFont"/>
    <w:link w:val="Header"/>
    <w:uiPriority w:val="99"/>
    <w:rsid w:val="00D17807"/>
    <w:rPr>
      <w:rFonts w:ascii="Courier New" w:eastAsia="Courier New" w:hAnsi="Courier New" w:cs="Courier New"/>
      <w:color w:val="000000"/>
      <w:sz w:val="24"/>
      <w:lang w:val="vi-VN" w:eastAsia="vi-VN"/>
    </w:rPr>
  </w:style>
  <w:style w:type="paragraph" w:styleId="Footer">
    <w:name w:val="footer"/>
    <w:basedOn w:val="Normal"/>
    <w:link w:val="FooterChar"/>
    <w:uiPriority w:val="99"/>
    <w:unhideWhenUsed/>
    <w:rsid w:val="00D17807"/>
    <w:pPr>
      <w:tabs>
        <w:tab w:val="center" w:pos="4680"/>
        <w:tab w:val="right" w:pos="9360"/>
      </w:tabs>
    </w:pPr>
  </w:style>
  <w:style w:type="character" w:customStyle="1" w:styleId="FooterChar">
    <w:name w:val="Footer Char"/>
    <w:basedOn w:val="DefaultParagraphFont"/>
    <w:link w:val="Footer"/>
    <w:uiPriority w:val="99"/>
    <w:rsid w:val="00D17807"/>
    <w:rPr>
      <w:rFonts w:ascii="Courier New" w:eastAsia="Courier New" w:hAnsi="Courier New" w:cs="Courier New"/>
      <w:color w:val="000000"/>
      <w:sz w:val="24"/>
      <w:lang w:val="vi-VN" w:eastAsia="vi-VN"/>
    </w:rPr>
  </w:style>
  <w:style w:type="character" w:customStyle="1" w:styleId="Bodytext13">
    <w:name w:val="Body text (13)"/>
    <w:rsid w:val="00A05581"/>
    <w:rPr>
      <w:rFonts w:ascii="Times New Roman" w:hAnsi="Times New Roman"/>
      <w:b/>
      <w:color w:val="000000"/>
      <w:spacing w:val="0"/>
      <w:w w:val="100"/>
      <w:position w:val="0"/>
      <w:sz w:val="20"/>
      <w:u w:val="none"/>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70"/>
    <w:pPr>
      <w:widowControl w:val="0"/>
    </w:pPr>
    <w:rPr>
      <w:rFonts w:ascii="Courier New" w:eastAsia="Courier New" w:hAnsi="Courier New" w:cs="Courier New"/>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widowControl/>
      <w:spacing w:before="80" w:after="80" w:line="288" w:lineRule="auto"/>
      <w:ind w:firstLine="426"/>
      <w:jc w:val="both"/>
    </w:pPr>
    <w:rPr>
      <w:rFonts w:ascii="Times New Roman" w:eastAsia="Times New Roman" w:hAnsi="Times New Roman" w:cs="Times New Roman"/>
      <w:b/>
      <w:color w:val="auto"/>
      <w:sz w:val="28"/>
      <w:lang w:val="en-US" w:eastAsia="en-US"/>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widowControl/>
      <w:ind w:left="720"/>
      <w:contextualSpacing/>
    </w:pPr>
    <w:rPr>
      <w:rFonts w:ascii="Times New Roman" w:eastAsia="Times New Roman" w:hAnsi="Times New Roman" w:cs="Times New Roman"/>
      <w:color w:val="auto"/>
      <w:sz w:val="28"/>
      <w:lang w:val="en-US" w:eastAsia="en-US"/>
    </w:rPr>
  </w:style>
  <w:style w:type="paragraph" w:styleId="Header">
    <w:name w:val="header"/>
    <w:basedOn w:val="Normal"/>
    <w:link w:val="HeaderChar"/>
    <w:uiPriority w:val="99"/>
    <w:unhideWhenUsed/>
    <w:rsid w:val="00D17807"/>
    <w:pPr>
      <w:tabs>
        <w:tab w:val="center" w:pos="4680"/>
        <w:tab w:val="right" w:pos="9360"/>
      </w:tabs>
    </w:pPr>
  </w:style>
  <w:style w:type="character" w:customStyle="1" w:styleId="HeaderChar">
    <w:name w:val="Header Char"/>
    <w:basedOn w:val="DefaultParagraphFont"/>
    <w:link w:val="Header"/>
    <w:uiPriority w:val="99"/>
    <w:rsid w:val="00D17807"/>
    <w:rPr>
      <w:rFonts w:ascii="Courier New" w:eastAsia="Courier New" w:hAnsi="Courier New" w:cs="Courier New"/>
      <w:color w:val="000000"/>
      <w:sz w:val="24"/>
      <w:lang w:val="vi-VN" w:eastAsia="vi-VN"/>
    </w:rPr>
  </w:style>
  <w:style w:type="paragraph" w:styleId="Footer">
    <w:name w:val="footer"/>
    <w:basedOn w:val="Normal"/>
    <w:link w:val="FooterChar"/>
    <w:uiPriority w:val="99"/>
    <w:unhideWhenUsed/>
    <w:rsid w:val="00D17807"/>
    <w:pPr>
      <w:tabs>
        <w:tab w:val="center" w:pos="4680"/>
        <w:tab w:val="right" w:pos="9360"/>
      </w:tabs>
    </w:pPr>
  </w:style>
  <w:style w:type="character" w:customStyle="1" w:styleId="FooterChar">
    <w:name w:val="Footer Char"/>
    <w:basedOn w:val="DefaultParagraphFont"/>
    <w:link w:val="Footer"/>
    <w:uiPriority w:val="99"/>
    <w:rsid w:val="00D17807"/>
    <w:rPr>
      <w:rFonts w:ascii="Courier New" w:eastAsia="Courier New" w:hAnsi="Courier New" w:cs="Courier New"/>
      <w:color w:val="000000"/>
      <w:sz w:val="24"/>
      <w:lang w:val="vi-VN" w:eastAsia="vi-VN"/>
    </w:rPr>
  </w:style>
  <w:style w:type="character" w:customStyle="1" w:styleId="Bodytext13">
    <w:name w:val="Body text (13)"/>
    <w:rsid w:val="00A05581"/>
    <w:rPr>
      <w:rFonts w:ascii="Times New Roman" w:hAnsi="Times New Roman"/>
      <w:b/>
      <w:color w:val="000000"/>
      <w:spacing w:val="0"/>
      <w:w w:val="100"/>
      <w:position w:val="0"/>
      <w:sz w:val="20"/>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06F3-4F5D-4FD4-BA23-896B0A9D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2025-10-17T07:35:00Z</cp:lastPrinted>
  <dcterms:created xsi:type="dcterms:W3CDTF">2025-09-08T07:06:00Z</dcterms:created>
  <dcterms:modified xsi:type="dcterms:W3CDTF">2025-10-21T01:59:00Z</dcterms:modified>
</cp:coreProperties>
</file>