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05" w:type="dxa"/>
        <w:tblCellSpacing w:w="0" w:type="dxa"/>
        <w:tblInd w:w="-360" w:type="dxa"/>
        <w:shd w:val="clear" w:color="auto" w:fill="FFFFFF"/>
        <w:tblCellMar>
          <w:left w:w="0" w:type="dxa"/>
          <w:right w:w="0" w:type="dxa"/>
        </w:tblCellMar>
        <w:tblLook w:val="04A0" w:firstRow="1" w:lastRow="0" w:firstColumn="1" w:lastColumn="0" w:noHBand="0" w:noVBand="1"/>
      </w:tblPr>
      <w:tblGrid>
        <w:gridCol w:w="3870"/>
        <w:gridCol w:w="5835"/>
      </w:tblGrid>
      <w:tr w:rsidR="00284259" w:rsidRPr="00284259" w14:paraId="7C7F1F05" w14:textId="77777777" w:rsidTr="00E81C92">
        <w:trPr>
          <w:tblCellSpacing w:w="0" w:type="dxa"/>
        </w:trPr>
        <w:tc>
          <w:tcPr>
            <w:tcW w:w="3870" w:type="dxa"/>
            <w:shd w:val="clear" w:color="auto" w:fill="FFFFFF"/>
            <w:tcMar>
              <w:top w:w="0" w:type="dxa"/>
              <w:left w:w="108" w:type="dxa"/>
              <w:bottom w:w="0" w:type="dxa"/>
              <w:right w:w="108" w:type="dxa"/>
            </w:tcMar>
            <w:hideMark/>
          </w:tcPr>
          <w:p w14:paraId="07275668" w14:textId="77777777" w:rsidR="00284259" w:rsidRPr="00284259" w:rsidRDefault="00284259" w:rsidP="00A974D5">
            <w:pPr>
              <w:spacing w:before="120" w:after="120" w:line="234" w:lineRule="atLeast"/>
              <w:jc w:val="center"/>
              <w:rPr>
                <w:rFonts w:ascii="Times New Roman" w:eastAsia="Times New Roman" w:hAnsi="Times New Roman" w:cs="Times New Roman"/>
                <w:sz w:val="26"/>
                <w:szCs w:val="26"/>
              </w:rPr>
            </w:pPr>
            <w:r w:rsidRPr="00284259">
              <w:rPr>
                <w:rFonts w:ascii="Times New Roman" w:eastAsia="Times New Roman" w:hAnsi="Times New Roman" w:cs="Times New Roman"/>
                <w:b/>
                <w:bCs/>
                <w:noProof/>
                <w:sz w:val="26"/>
                <w:szCs w:val="26"/>
                <w:lang w:val="en-US" w:eastAsia="en-US"/>
              </w:rPr>
              <mc:AlternateContent>
                <mc:Choice Requires="wps">
                  <w:drawing>
                    <wp:anchor distT="0" distB="0" distL="114300" distR="114300" simplePos="0" relativeHeight="251659264" behindDoc="0" locked="0" layoutInCell="1" allowOverlap="1" wp14:anchorId="59B71B32" wp14:editId="609B2B46">
                      <wp:simplePos x="0" y="0"/>
                      <wp:positionH relativeFrom="column">
                        <wp:posOffset>786765</wp:posOffset>
                      </wp:positionH>
                      <wp:positionV relativeFrom="paragraph">
                        <wp:posOffset>452120</wp:posOffset>
                      </wp:positionV>
                      <wp:extent cx="628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w:pict>
                    <v:line w14:anchorId="2FAC7532"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95pt,35.6pt" to="111.4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" strokecolor="black [3200]" strokeweight=".5pt">
                      <v:stroke joinstyle="miter"/>
                    </v:line>
                  </w:pict>
                </mc:Fallback>
              </mc:AlternateContent>
            </w:r>
            <w:r w:rsidRPr="00284259">
              <w:rPr>
                <w:rFonts w:ascii="Times New Roman" w:eastAsia="Times New Roman" w:hAnsi="Times New Roman" w:cs="Times New Roman"/>
                <w:b/>
                <w:bCs/>
                <w:sz w:val="26"/>
                <w:szCs w:val="26"/>
              </w:rPr>
              <w:t>HỘI ĐỒNG NHÂN DÂN</w:t>
            </w:r>
            <w:r w:rsidRPr="00284259">
              <w:rPr>
                <w:rFonts w:ascii="Times New Roman" w:eastAsia="Times New Roman" w:hAnsi="Times New Roman" w:cs="Times New Roman"/>
                <w:b/>
                <w:bCs/>
                <w:sz w:val="26"/>
                <w:szCs w:val="26"/>
              </w:rPr>
              <w:br/>
              <w:t>TỈNH ĐỒNG NAI</w:t>
            </w:r>
          </w:p>
        </w:tc>
        <w:tc>
          <w:tcPr>
            <w:tcW w:w="5835" w:type="dxa"/>
            <w:shd w:val="clear" w:color="auto" w:fill="FFFFFF"/>
            <w:tcMar>
              <w:top w:w="0" w:type="dxa"/>
              <w:left w:w="108" w:type="dxa"/>
              <w:bottom w:w="0" w:type="dxa"/>
              <w:right w:w="108" w:type="dxa"/>
            </w:tcMar>
            <w:hideMark/>
          </w:tcPr>
          <w:p w14:paraId="0B2A9ABE" w14:textId="77777777" w:rsidR="00284259" w:rsidRPr="00284259" w:rsidRDefault="00284259" w:rsidP="00A974D5">
            <w:pPr>
              <w:spacing w:before="120" w:after="120" w:line="234" w:lineRule="atLeast"/>
              <w:jc w:val="center"/>
              <w:rPr>
                <w:rFonts w:ascii="Times New Roman" w:eastAsia="Times New Roman" w:hAnsi="Times New Roman" w:cs="Times New Roman"/>
                <w:b/>
                <w:sz w:val="18"/>
                <w:szCs w:val="18"/>
              </w:rPr>
            </w:pPr>
            <w:r w:rsidRPr="00284259">
              <w:rPr>
                <w:rFonts w:ascii="Times New Roman" w:eastAsia="Times New Roman" w:hAnsi="Times New Roman" w:cs="Times New Roman"/>
                <w:b/>
                <w:bCs/>
                <w:noProof/>
                <w:lang w:val="en-US" w:eastAsia="en-US"/>
              </w:rPr>
              <mc:AlternateContent>
                <mc:Choice Requires="wps">
                  <w:drawing>
                    <wp:anchor distT="0" distB="0" distL="114300" distR="114300" simplePos="0" relativeHeight="251660288" behindDoc="0" locked="0" layoutInCell="1" allowOverlap="1" wp14:anchorId="3BD7FBAA" wp14:editId="139753AD">
                      <wp:simplePos x="0" y="0"/>
                      <wp:positionH relativeFrom="column">
                        <wp:posOffset>769620</wp:posOffset>
                      </wp:positionH>
                      <wp:positionV relativeFrom="paragraph">
                        <wp:posOffset>467995</wp:posOffset>
                      </wp:positionV>
                      <wp:extent cx="19812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3206034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6pt,36.85pt" to="216.6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" strokecolor="black [3200]" strokeweight=".5pt">
                      <v:stroke joinstyle="miter"/>
                    </v:line>
                  </w:pict>
                </mc:Fallback>
              </mc:AlternateContent>
            </w:r>
            <w:r w:rsidRPr="00284259">
              <w:rPr>
                <w:rFonts w:ascii="Times New Roman" w:eastAsia="Times New Roman" w:hAnsi="Times New Roman" w:cs="Times New Roman"/>
                <w:b/>
                <w:bCs/>
              </w:rPr>
              <w:t>CỘNG HÒA XÃ HỘI CHỦ NGHĨA VIỆT NAM</w:t>
            </w:r>
            <w:r w:rsidRPr="00284259">
              <w:rPr>
                <w:rFonts w:ascii="Times New Roman" w:eastAsia="Times New Roman" w:hAnsi="Times New Roman" w:cs="Times New Roman"/>
                <w:b/>
                <w:bCs/>
              </w:rPr>
              <w:br/>
            </w:r>
            <w:r w:rsidRPr="00284259">
              <w:rPr>
                <w:rFonts w:ascii="Times New Roman" w:eastAsia="Times New Roman" w:hAnsi="Times New Roman" w:cs="Times New Roman"/>
                <w:b/>
                <w:bCs/>
                <w:sz w:val="26"/>
                <w:szCs w:val="26"/>
              </w:rPr>
              <w:t>Độc lập - Tự do - Hạnh phúc</w:t>
            </w:r>
          </w:p>
        </w:tc>
      </w:tr>
      <w:tr w:rsidR="00284259" w:rsidRPr="00284259" w14:paraId="3289560E" w14:textId="77777777" w:rsidTr="00E81C92">
        <w:trPr>
          <w:tblCellSpacing w:w="0" w:type="dxa"/>
        </w:trPr>
        <w:tc>
          <w:tcPr>
            <w:tcW w:w="3870" w:type="dxa"/>
            <w:shd w:val="clear" w:color="auto" w:fill="FFFFFF"/>
            <w:tcMar>
              <w:top w:w="0" w:type="dxa"/>
              <w:left w:w="108" w:type="dxa"/>
              <w:bottom w:w="0" w:type="dxa"/>
              <w:right w:w="108" w:type="dxa"/>
            </w:tcMar>
            <w:hideMark/>
          </w:tcPr>
          <w:p w14:paraId="4F15E564" w14:textId="170B9E9E" w:rsidR="00284259" w:rsidRPr="000A7814" w:rsidRDefault="00284259" w:rsidP="000A7814">
            <w:pPr>
              <w:spacing w:before="120" w:after="120" w:line="234" w:lineRule="atLeast"/>
              <w:jc w:val="center"/>
              <w:rPr>
                <w:rFonts w:ascii="Times New Roman" w:eastAsia="Times New Roman" w:hAnsi="Times New Roman" w:cs="Times New Roman"/>
                <w:sz w:val="26"/>
                <w:szCs w:val="26"/>
              </w:rPr>
            </w:pPr>
            <w:r w:rsidRPr="00284259">
              <w:rPr>
                <w:rFonts w:ascii="Times New Roman" w:eastAsia="Times New Roman" w:hAnsi="Times New Roman" w:cs="Times New Roman"/>
                <w:sz w:val="26"/>
                <w:szCs w:val="26"/>
              </w:rPr>
              <w:t xml:space="preserve">Số: </w:t>
            </w:r>
            <w:r>
              <w:rPr>
                <w:rFonts w:ascii="Times New Roman" w:eastAsia="Times New Roman" w:hAnsi="Times New Roman" w:cs="Times New Roman"/>
                <w:sz w:val="26"/>
                <w:szCs w:val="26"/>
                <w:lang w:val="en-US"/>
              </w:rPr>
              <w:t xml:space="preserve">          </w:t>
            </w:r>
            <w:r w:rsidRPr="00284259">
              <w:rPr>
                <w:rFonts w:ascii="Times New Roman" w:eastAsia="Times New Roman" w:hAnsi="Times New Roman" w:cs="Times New Roman"/>
                <w:sz w:val="26"/>
                <w:szCs w:val="26"/>
              </w:rPr>
              <w:t xml:space="preserve"> /202</w:t>
            </w:r>
            <w:r>
              <w:rPr>
                <w:rFonts w:ascii="Times New Roman" w:eastAsia="Times New Roman" w:hAnsi="Times New Roman" w:cs="Times New Roman"/>
                <w:sz w:val="26"/>
                <w:szCs w:val="26"/>
                <w:lang w:val="en-US"/>
              </w:rPr>
              <w:t>5</w:t>
            </w:r>
            <w:r w:rsidRPr="00284259">
              <w:rPr>
                <w:rFonts w:ascii="Times New Roman" w:eastAsia="Times New Roman" w:hAnsi="Times New Roman" w:cs="Times New Roman"/>
                <w:sz w:val="26"/>
                <w:szCs w:val="26"/>
              </w:rPr>
              <w:t>/NQ-HĐND</w:t>
            </w:r>
          </w:p>
        </w:tc>
        <w:tc>
          <w:tcPr>
            <w:tcW w:w="5835" w:type="dxa"/>
            <w:shd w:val="clear" w:color="auto" w:fill="FFFFFF"/>
            <w:tcMar>
              <w:top w:w="0" w:type="dxa"/>
              <w:left w:w="108" w:type="dxa"/>
              <w:bottom w:w="0" w:type="dxa"/>
              <w:right w:w="108" w:type="dxa"/>
            </w:tcMar>
            <w:hideMark/>
          </w:tcPr>
          <w:p w14:paraId="160E02AD" w14:textId="2F297DFD" w:rsidR="00284259" w:rsidRPr="00284259" w:rsidRDefault="00284259" w:rsidP="00A974D5">
            <w:pPr>
              <w:spacing w:before="120" w:after="120" w:line="234" w:lineRule="atLeast"/>
              <w:jc w:val="center"/>
              <w:rPr>
                <w:rFonts w:ascii="Times New Roman" w:eastAsia="Times New Roman" w:hAnsi="Times New Roman" w:cs="Times New Roman"/>
                <w:sz w:val="26"/>
                <w:szCs w:val="26"/>
                <w:lang w:val="en-US"/>
              </w:rPr>
            </w:pPr>
            <w:r w:rsidRPr="00284259">
              <w:rPr>
                <w:rFonts w:ascii="Times New Roman" w:eastAsia="Times New Roman" w:hAnsi="Times New Roman" w:cs="Times New Roman"/>
                <w:i/>
                <w:iCs/>
                <w:sz w:val="26"/>
                <w:szCs w:val="26"/>
              </w:rPr>
              <w:t>Đồng Nai, ngày </w:t>
            </w:r>
            <w:r>
              <w:rPr>
                <w:rFonts w:ascii="Times New Roman" w:eastAsia="Times New Roman" w:hAnsi="Times New Roman" w:cs="Times New Roman"/>
                <w:i/>
                <w:iCs/>
                <w:sz w:val="26"/>
                <w:szCs w:val="26"/>
                <w:lang w:val="en-US"/>
              </w:rPr>
              <w:t xml:space="preserve">    </w:t>
            </w:r>
            <w:r w:rsidRPr="00284259">
              <w:rPr>
                <w:rFonts w:ascii="Times New Roman" w:eastAsia="Times New Roman" w:hAnsi="Times New Roman" w:cs="Times New Roman"/>
                <w:i/>
                <w:iCs/>
                <w:sz w:val="26"/>
                <w:szCs w:val="26"/>
              </w:rPr>
              <w:t xml:space="preserve"> </w:t>
            </w:r>
            <w:r w:rsidRPr="00284259">
              <w:rPr>
                <w:rFonts w:ascii="Times New Roman" w:eastAsia="Times New Roman" w:hAnsi="Times New Roman" w:cs="Times New Roman"/>
                <w:i/>
                <w:iCs/>
                <w:color w:val="FF0000"/>
                <w:sz w:val="26"/>
                <w:szCs w:val="26"/>
              </w:rPr>
              <w:t> </w:t>
            </w:r>
            <w:r w:rsidRPr="00284259">
              <w:rPr>
                <w:rFonts w:ascii="Times New Roman" w:eastAsia="Times New Roman" w:hAnsi="Times New Roman" w:cs="Times New Roman"/>
                <w:i/>
                <w:iCs/>
                <w:sz w:val="26"/>
                <w:szCs w:val="26"/>
              </w:rPr>
              <w:t>tháng </w:t>
            </w:r>
            <w:r>
              <w:rPr>
                <w:rFonts w:ascii="Times New Roman" w:eastAsia="Times New Roman" w:hAnsi="Times New Roman" w:cs="Times New Roman"/>
                <w:i/>
                <w:iCs/>
                <w:sz w:val="26"/>
                <w:szCs w:val="26"/>
                <w:lang w:val="en-US"/>
              </w:rPr>
              <w:t xml:space="preserve">  </w:t>
            </w:r>
            <w:r w:rsidRPr="00284259">
              <w:rPr>
                <w:rFonts w:ascii="Times New Roman" w:eastAsia="Times New Roman" w:hAnsi="Times New Roman" w:cs="Times New Roman"/>
                <w:i/>
                <w:iCs/>
                <w:sz w:val="26"/>
                <w:szCs w:val="26"/>
              </w:rPr>
              <w:t xml:space="preserve">  năm 202</w:t>
            </w:r>
            <w:r>
              <w:rPr>
                <w:rFonts w:ascii="Times New Roman" w:eastAsia="Times New Roman" w:hAnsi="Times New Roman" w:cs="Times New Roman"/>
                <w:i/>
                <w:iCs/>
                <w:sz w:val="26"/>
                <w:szCs w:val="26"/>
                <w:lang w:val="en-US"/>
              </w:rPr>
              <w:t>5</w:t>
            </w:r>
          </w:p>
        </w:tc>
      </w:tr>
    </w:tbl>
    <w:p w14:paraId="33D4B72F" w14:textId="33D0C84D" w:rsidR="00E67FE7" w:rsidRPr="009A63E2" w:rsidRDefault="00E67FE7" w:rsidP="00E67FE7">
      <w:pPr>
        <w:rPr>
          <w:rFonts w:ascii="Times New Roman" w:hAnsi="Times New Roman" w:cs="Times New Roman"/>
          <w:b/>
          <w:color w:val="auto"/>
          <w:sz w:val="8"/>
          <w:szCs w:val="8"/>
          <w:lang w:val="en-US"/>
        </w:rPr>
      </w:pPr>
    </w:p>
    <w:p w14:paraId="3A217AE5" w14:textId="26C6CDDF" w:rsidR="009B2D80" w:rsidRDefault="00E67FE7" w:rsidP="00E67FE7">
      <w:pPr>
        <w:ind w:firstLine="720"/>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DỰ THẢO</w:t>
      </w:r>
    </w:p>
    <w:p w14:paraId="0F4558B1" w14:textId="77777777" w:rsidR="00E67FE7" w:rsidRPr="009A63E2" w:rsidRDefault="00E67FE7" w:rsidP="009A63E2">
      <w:pPr>
        <w:tabs>
          <w:tab w:val="right" w:leader="dot" w:pos="8640"/>
        </w:tabs>
        <w:rPr>
          <w:rFonts w:ascii="Times New Roman" w:hAnsi="Times New Roman" w:cs="Times New Roman"/>
          <w:b/>
          <w:color w:val="auto"/>
          <w:sz w:val="2"/>
          <w:szCs w:val="2"/>
          <w:lang w:val="en-US"/>
        </w:rPr>
      </w:pPr>
    </w:p>
    <w:p w14:paraId="6E0D78AC" w14:textId="77777777" w:rsidR="00CA55A6" w:rsidRPr="00F50BE2" w:rsidRDefault="00CA55A6" w:rsidP="00F50BE2">
      <w:pPr>
        <w:tabs>
          <w:tab w:val="right" w:leader="dot" w:pos="8640"/>
        </w:tabs>
        <w:rPr>
          <w:rFonts w:ascii="Times New Roman" w:hAnsi="Times New Roman" w:cs="Times New Roman"/>
          <w:b/>
          <w:color w:val="auto"/>
          <w:sz w:val="10"/>
          <w:szCs w:val="10"/>
          <w:lang w:val="en-US"/>
        </w:rPr>
      </w:pPr>
    </w:p>
    <w:p w14:paraId="2A6FA43A" w14:textId="0E62596E" w:rsidR="00193328" w:rsidRPr="00284259" w:rsidRDefault="00193328" w:rsidP="0051623A">
      <w:pPr>
        <w:tabs>
          <w:tab w:val="right" w:leader="dot" w:pos="8640"/>
        </w:tabs>
        <w:jc w:val="center"/>
        <w:rPr>
          <w:rFonts w:ascii="Times New Roman" w:hAnsi="Times New Roman" w:cs="Times New Roman"/>
          <w:b/>
          <w:color w:val="auto"/>
          <w:sz w:val="28"/>
          <w:szCs w:val="28"/>
          <w:lang w:val="en-US"/>
        </w:rPr>
      </w:pPr>
      <w:r w:rsidRPr="00284259">
        <w:rPr>
          <w:rFonts w:ascii="Times New Roman" w:hAnsi="Times New Roman" w:cs="Times New Roman"/>
          <w:b/>
          <w:color w:val="auto"/>
          <w:sz w:val="28"/>
          <w:szCs w:val="28"/>
        </w:rPr>
        <w:t>NGHỊ Q</w:t>
      </w:r>
      <w:r w:rsidRPr="00284259">
        <w:rPr>
          <w:rFonts w:ascii="Times New Roman" w:hAnsi="Times New Roman" w:cs="Times New Roman"/>
          <w:b/>
          <w:color w:val="auto"/>
          <w:sz w:val="28"/>
          <w:szCs w:val="28"/>
          <w:lang w:val="en-US"/>
        </w:rPr>
        <w:t>UYẾ</w:t>
      </w:r>
      <w:r w:rsidRPr="00284259">
        <w:rPr>
          <w:rFonts w:ascii="Times New Roman" w:hAnsi="Times New Roman" w:cs="Times New Roman"/>
          <w:b/>
          <w:color w:val="auto"/>
          <w:sz w:val="28"/>
          <w:szCs w:val="28"/>
        </w:rPr>
        <w:t>T</w:t>
      </w:r>
    </w:p>
    <w:p w14:paraId="63643DC3" w14:textId="31486255" w:rsidR="00284259" w:rsidRDefault="00E124C4" w:rsidP="0051623A">
      <w:pPr>
        <w:shd w:val="clear" w:color="auto" w:fill="FFFFFF"/>
        <w:jc w:val="center"/>
        <w:rPr>
          <w:rFonts w:ascii="Times New Roman" w:hAnsi="Times New Roman" w:cs="Times New Roman"/>
          <w:b/>
          <w:sz w:val="26"/>
          <w:szCs w:val="26"/>
          <w:lang w:val="en-US"/>
        </w:rPr>
      </w:pPr>
      <w:r>
        <w:rPr>
          <w:rFonts w:ascii="Times New Roman" w:hAnsi="Times New Roman" w:cs="Times New Roman"/>
          <w:b/>
          <w:sz w:val="26"/>
          <w:szCs w:val="26"/>
          <w:lang w:val="en-US"/>
        </w:rPr>
        <w:t>V</w:t>
      </w:r>
      <w:r w:rsidR="00284259" w:rsidRPr="00284259">
        <w:rPr>
          <w:rFonts w:ascii="Times New Roman" w:hAnsi="Times New Roman" w:cs="Times New Roman"/>
          <w:b/>
          <w:sz w:val="26"/>
          <w:szCs w:val="26"/>
        </w:rPr>
        <w:t xml:space="preserve">ề bố trí số lượng, </w:t>
      </w:r>
      <w:r w:rsidR="00A47EA3">
        <w:rPr>
          <w:rFonts w:ascii="Times New Roman" w:hAnsi="Times New Roman" w:cs="Times New Roman"/>
          <w:b/>
          <w:sz w:val="26"/>
          <w:szCs w:val="26"/>
          <w:lang w:val="en-US"/>
        </w:rPr>
        <w:t>chế</w:t>
      </w:r>
      <w:r w:rsidR="003A2221" w:rsidRPr="00CF513A">
        <w:rPr>
          <w:rFonts w:ascii="Times New Roman" w:hAnsi="Times New Roman" w:cs="Times New Roman"/>
          <w:b/>
          <w:color w:val="FF0000"/>
          <w:sz w:val="26"/>
          <w:szCs w:val="26"/>
          <w:lang w:val="en-US"/>
        </w:rPr>
        <w:t xml:space="preserve"> </w:t>
      </w:r>
      <w:r w:rsidR="003A2221">
        <w:rPr>
          <w:rFonts w:ascii="Times New Roman" w:hAnsi="Times New Roman" w:cs="Times New Roman"/>
          <w:b/>
          <w:sz w:val="26"/>
          <w:szCs w:val="26"/>
          <w:lang w:val="en-US"/>
        </w:rPr>
        <w:t xml:space="preserve">độ </w:t>
      </w:r>
      <w:r w:rsidR="00284259" w:rsidRPr="00284259">
        <w:rPr>
          <w:rFonts w:ascii="Times New Roman" w:hAnsi="Times New Roman" w:cs="Times New Roman"/>
          <w:b/>
          <w:sz w:val="26"/>
          <w:szCs w:val="26"/>
        </w:rPr>
        <w:t xml:space="preserve">chính sách </w:t>
      </w:r>
      <w:r w:rsidR="006A0A45">
        <w:rPr>
          <w:rFonts w:ascii="Times New Roman" w:hAnsi="Times New Roman" w:cs="Times New Roman"/>
          <w:b/>
          <w:sz w:val="26"/>
          <w:szCs w:val="26"/>
          <w:lang w:val="en-US"/>
        </w:rPr>
        <w:t xml:space="preserve">đối với </w:t>
      </w:r>
      <w:r w:rsidR="00284259" w:rsidRPr="00284259">
        <w:rPr>
          <w:rFonts w:ascii="Times New Roman" w:hAnsi="Times New Roman" w:cs="Times New Roman"/>
          <w:b/>
          <w:sz w:val="26"/>
          <w:szCs w:val="26"/>
        </w:rPr>
        <w:t>nhân viên thú y xã, phường</w:t>
      </w:r>
    </w:p>
    <w:p w14:paraId="04B35B67" w14:textId="1B42231B" w:rsidR="00284259" w:rsidRPr="00284259" w:rsidRDefault="00284259" w:rsidP="0051623A">
      <w:pPr>
        <w:shd w:val="clear" w:color="auto" w:fill="FFFFFF"/>
        <w:jc w:val="center"/>
        <w:rPr>
          <w:rFonts w:ascii="Times New Roman" w:eastAsia="Times New Roman" w:hAnsi="Times New Roman" w:cs="Times New Roman"/>
          <w:b/>
          <w:sz w:val="26"/>
          <w:szCs w:val="26"/>
        </w:rPr>
      </w:pPr>
      <w:r w:rsidRPr="00284259">
        <w:rPr>
          <w:rFonts w:ascii="Times New Roman" w:hAnsi="Times New Roman" w:cs="Times New Roman"/>
          <w:b/>
          <w:sz w:val="26"/>
          <w:szCs w:val="26"/>
        </w:rPr>
        <w:t xml:space="preserve"> trên địa bàn tỉnh Đồng Nai </w:t>
      </w:r>
    </w:p>
    <w:p w14:paraId="6BA0EE96" w14:textId="0DF996AF" w:rsidR="000A7814" w:rsidRPr="009A63E2" w:rsidRDefault="000A7814" w:rsidP="009A63E2">
      <w:pPr>
        <w:shd w:val="clear" w:color="auto" w:fill="FFFFFF"/>
        <w:spacing w:before="120" w:after="120"/>
        <w:jc w:val="both"/>
        <w:rPr>
          <w:rFonts w:ascii="Times New Roman" w:eastAsia="Times New Roman" w:hAnsi="Times New Roman" w:cs="Times New Roman"/>
          <w:i/>
          <w:iCs/>
          <w:sz w:val="4"/>
          <w:szCs w:val="4"/>
          <w:lang w:val="en-US"/>
        </w:rPr>
      </w:pPr>
      <w:r>
        <w:rPr>
          <w:rFonts w:ascii="Times New Roman" w:eastAsia="Times New Roman" w:hAnsi="Times New Roman" w:cs="Times New Roman"/>
          <w:i/>
          <w:iCs/>
          <w:noProof/>
          <w:sz w:val="26"/>
          <w:szCs w:val="26"/>
          <w:lang w:val="en-US" w:eastAsia="en-US"/>
          <w14:ligatures w14:val="standardContextual"/>
        </w:rPr>
        <mc:AlternateContent>
          <mc:Choice Requires="wps">
            <w:drawing>
              <wp:anchor distT="0" distB="0" distL="114300" distR="114300" simplePos="0" relativeHeight="251661312" behindDoc="0" locked="0" layoutInCell="1" allowOverlap="1" wp14:anchorId="3B165F83" wp14:editId="5F57E9CC">
                <wp:simplePos x="0" y="0"/>
                <wp:positionH relativeFrom="column">
                  <wp:posOffset>2520315</wp:posOffset>
                </wp:positionH>
                <wp:positionV relativeFrom="paragraph">
                  <wp:posOffset>31661</wp:posOffset>
                </wp:positionV>
                <wp:extent cx="1138136"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138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D32299"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8.45pt,2.5pt" to="288.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" strokecolor="black [3200]" strokeweight=".5pt">
                <v:stroke joinstyle="miter"/>
              </v:line>
            </w:pict>
          </mc:Fallback>
        </mc:AlternateContent>
      </w:r>
    </w:p>
    <w:p w14:paraId="7D87FAAE" w14:textId="3EC9416E" w:rsidR="00C348F7" w:rsidRPr="00CA55A6" w:rsidRDefault="00284259" w:rsidP="00991572">
      <w:pPr>
        <w:shd w:val="clear" w:color="auto" w:fill="FFFFFF"/>
        <w:spacing w:before="100"/>
        <w:ind w:firstLine="567"/>
        <w:jc w:val="both"/>
        <w:rPr>
          <w:rFonts w:ascii="Times New Roman" w:eastAsia="Times New Roman" w:hAnsi="Times New Roman" w:cs="Times New Roman"/>
          <w:i/>
          <w:iCs/>
          <w:spacing w:val="-6"/>
          <w:sz w:val="28"/>
          <w:szCs w:val="28"/>
        </w:rPr>
      </w:pPr>
      <w:r w:rsidRPr="00CA55A6">
        <w:rPr>
          <w:rFonts w:ascii="Times New Roman" w:eastAsia="Times New Roman" w:hAnsi="Times New Roman" w:cs="Times New Roman"/>
          <w:i/>
          <w:iCs/>
          <w:sz w:val="28"/>
          <w:szCs w:val="28"/>
        </w:rPr>
        <w:t xml:space="preserve">Căn cứ Luật Tổ chức chính quyền địa phương ngày </w:t>
      </w:r>
      <w:r w:rsidR="00C348F7">
        <w:rPr>
          <w:rFonts w:ascii="Times New Roman" w:eastAsia="Times New Roman" w:hAnsi="Times New Roman" w:cs="Times New Roman"/>
          <w:i/>
          <w:iCs/>
          <w:spacing w:val="-6"/>
          <w:sz w:val="28"/>
          <w:szCs w:val="28"/>
          <w:lang w:val="en-US"/>
        </w:rPr>
        <w:t>19 tháng 02 năm 2025;</w:t>
      </w:r>
    </w:p>
    <w:p w14:paraId="73012B7A" w14:textId="49DFEDEE" w:rsidR="00284259" w:rsidRPr="00CA55A6" w:rsidRDefault="00284259" w:rsidP="00991572">
      <w:pPr>
        <w:shd w:val="clear" w:color="auto" w:fill="FFFFFF"/>
        <w:spacing w:before="100"/>
        <w:ind w:firstLine="567"/>
        <w:jc w:val="both"/>
        <w:rPr>
          <w:rFonts w:ascii="Times New Roman" w:eastAsia="Times New Roman" w:hAnsi="Times New Roman" w:cs="Times New Roman"/>
          <w:i/>
          <w:iCs/>
          <w:spacing w:val="-6"/>
          <w:sz w:val="28"/>
          <w:szCs w:val="28"/>
        </w:rPr>
      </w:pPr>
      <w:r w:rsidRPr="00CA55A6">
        <w:rPr>
          <w:rFonts w:ascii="Times New Roman" w:eastAsia="Times New Roman" w:hAnsi="Times New Roman" w:cs="Times New Roman"/>
          <w:i/>
          <w:iCs/>
          <w:spacing w:val="-6"/>
          <w:sz w:val="28"/>
          <w:szCs w:val="28"/>
        </w:rPr>
        <w:t xml:space="preserve">Căn cứ Luật Ban hành văn bản quy phạm pháp luật </w:t>
      </w:r>
      <w:r w:rsidR="00C348F7">
        <w:rPr>
          <w:rFonts w:ascii="Times New Roman" w:eastAsia="Times New Roman" w:hAnsi="Times New Roman" w:cs="Times New Roman"/>
          <w:i/>
          <w:iCs/>
          <w:spacing w:val="-6"/>
          <w:sz w:val="28"/>
          <w:szCs w:val="28"/>
          <w:lang w:val="en-US"/>
        </w:rPr>
        <w:t>ngày 19 tháng 02 năm 2025;</w:t>
      </w:r>
    </w:p>
    <w:p w14:paraId="2D65A521" w14:textId="557533C6" w:rsidR="00600112" w:rsidRPr="00CA55A6" w:rsidRDefault="00284259" w:rsidP="00991572">
      <w:pPr>
        <w:shd w:val="clear" w:color="auto" w:fill="FFFFFF"/>
        <w:spacing w:before="100"/>
        <w:ind w:firstLine="567"/>
        <w:jc w:val="both"/>
        <w:rPr>
          <w:rFonts w:ascii="Times New Roman" w:eastAsia="Times New Roman" w:hAnsi="Times New Roman" w:cs="Times New Roman"/>
          <w:i/>
          <w:iCs/>
          <w:sz w:val="28"/>
          <w:szCs w:val="28"/>
          <w:lang w:val="en-US"/>
        </w:rPr>
      </w:pPr>
      <w:r w:rsidRPr="00CA55A6">
        <w:rPr>
          <w:rFonts w:ascii="Times New Roman" w:eastAsia="Times New Roman" w:hAnsi="Times New Roman" w:cs="Times New Roman"/>
          <w:i/>
          <w:iCs/>
          <w:sz w:val="28"/>
          <w:szCs w:val="28"/>
        </w:rPr>
        <w:t xml:space="preserve">Căn cứ Luật Ngân sách Nhà nước </w:t>
      </w:r>
      <w:r w:rsidR="00C62074">
        <w:rPr>
          <w:rFonts w:ascii="Times New Roman" w:eastAsia="Times New Roman" w:hAnsi="Times New Roman" w:cs="Times New Roman"/>
          <w:i/>
          <w:iCs/>
          <w:sz w:val="28"/>
          <w:szCs w:val="28"/>
          <w:lang w:val="en-US"/>
        </w:rPr>
        <w:t>ngày 25 tháng 6 năm 2025;</w:t>
      </w:r>
    </w:p>
    <w:p w14:paraId="3607E026" w14:textId="7BC83A50" w:rsidR="00284259" w:rsidRPr="00CA55A6" w:rsidRDefault="00284259" w:rsidP="00991572">
      <w:pPr>
        <w:shd w:val="clear" w:color="auto" w:fill="FFFFFF"/>
        <w:spacing w:before="100"/>
        <w:ind w:firstLine="567"/>
        <w:jc w:val="both"/>
        <w:rPr>
          <w:rFonts w:ascii="Times New Roman" w:eastAsia="Times New Roman" w:hAnsi="Times New Roman" w:cs="Times New Roman"/>
          <w:sz w:val="28"/>
          <w:szCs w:val="28"/>
        </w:rPr>
      </w:pPr>
      <w:r w:rsidRPr="00CA55A6">
        <w:rPr>
          <w:rFonts w:ascii="Times New Roman" w:eastAsia="Times New Roman" w:hAnsi="Times New Roman" w:cs="Times New Roman"/>
          <w:i/>
          <w:iCs/>
          <w:sz w:val="28"/>
          <w:szCs w:val="28"/>
        </w:rPr>
        <w:t xml:space="preserve">Căn cứ Luật Thú y </w:t>
      </w:r>
      <w:r w:rsidR="00600112" w:rsidRPr="00CA55A6">
        <w:rPr>
          <w:rFonts w:ascii="Times New Roman" w:eastAsia="Times New Roman" w:hAnsi="Times New Roman" w:cs="Times New Roman"/>
          <w:i/>
          <w:iCs/>
          <w:sz w:val="28"/>
          <w:szCs w:val="28"/>
          <w:lang w:val="en-US"/>
        </w:rPr>
        <w:t>số 79/2015/QH13</w:t>
      </w:r>
      <w:r w:rsidRPr="00CA55A6">
        <w:rPr>
          <w:rFonts w:ascii="Times New Roman" w:eastAsia="Times New Roman" w:hAnsi="Times New Roman" w:cs="Times New Roman"/>
          <w:i/>
          <w:iCs/>
          <w:sz w:val="28"/>
          <w:szCs w:val="28"/>
        </w:rPr>
        <w:t>;</w:t>
      </w:r>
    </w:p>
    <w:p w14:paraId="672ED65D" w14:textId="77777777" w:rsidR="00284259" w:rsidRPr="00CA55A6" w:rsidRDefault="00284259" w:rsidP="00991572">
      <w:pPr>
        <w:shd w:val="clear" w:color="auto" w:fill="FFFFFF"/>
        <w:spacing w:before="100"/>
        <w:ind w:firstLine="567"/>
        <w:jc w:val="both"/>
        <w:rPr>
          <w:rFonts w:ascii="Times New Roman" w:eastAsia="Times New Roman" w:hAnsi="Times New Roman" w:cs="Times New Roman"/>
          <w:i/>
          <w:iCs/>
          <w:sz w:val="28"/>
          <w:szCs w:val="28"/>
        </w:rPr>
      </w:pPr>
      <w:r w:rsidRPr="00CA55A6">
        <w:rPr>
          <w:rFonts w:ascii="Times New Roman" w:eastAsia="Times New Roman" w:hAnsi="Times New Roman" w:cs="Times New Roman"/>
          <w:i/>
          <w:iCs/>
          <w:sz w:val="28"/>
          <w:szCs w:val="28"/>
        </w:rPr>
        <w:t>Căn cứ Nghị định số </w:t>
      </w:r>
      <w:hyperlink r:id="rId7" w:tgtFrame="_blank" w:tooltip="Nghị định 35/2016/NĐ-CP" w:history="1">
        <w:r w:rsidRPr="00CA55A6">
          <w:rPr>
            <w:rFonts w:ascii="Times New Roman" w:eastAsia="Times New Roman" w:hAnsi="Times New Roman" w:cs="Times New Roman"/>
            <w:i/>
            <w:iCs/>
            <w:sz w:val="28"/>
            <w:szCs w:val="28"/>
          </w:rPr>
          <w:t>35/2016/NĐ-CP</w:t>
        </w:r>
      </w:hyperlink>
      <w:r w:rsidRPr="00CA55A6">
        <w:rPr>
          <w:rFonts w:ascii="Times New Roman" w:eastAsia="Times New Roman" w:hAnsi="Times New Roman" w:cs="Times New Roman"/>
          <w:i/>
          <w:iCs/>
          <w:sz w:val="28"/>
          <w:szCs w:val="28"/>
        </w:rPr>
        <w:t> ngày 15 tháng 5 năm 2016 của Chính phủ quy định chi tiết một số điều của Luật Thú y;</w:t>
      </w:r>
    </w:p>
    <w:p w14:paraId="30A1E97A" w14:textId="1B01C707" w:rsidR="00284259" w:rsidRPr="00CA55A6" w:rsidRDefault="00284259" w:rsidP="00991572">
      <w:pPr>
        <w:spacing w:before="100"/>
        <w:ind w:firstLine="567"/>
        <w:jc w:val="both"/>
        <w:rPr>
          <w:rFonts w:ascii="Times New Roman" w:hAnsi="Times New Roman" w:cs="Times New Roman"/>
          <w:i/>
          <w:sz w:val="28"/>
          <w:szCs w:val="28"/>
        </w:rPr>
      </w:pPr>
      <w:r w:rsidRPr="00CA55A6">
        <w:rPr>
          <w:rFonts w:ascii="Times New Roman" w:hAnsi="Times New Roman" w:cs="Times New Roman"/>
          <w:i/>
          <w:sz w:val="28"/>
          <w:szCs w:val="28"/>
        </w:rPr>
        <w:t>Căn cứ Nghị định số 33/2023/NĐ-CP ngày 10 tháng 6 năm 2023 của Chính phủ quy định về cán bộ, công chức cấp xã và người hoạt động không chuyên trách cấp xã ở thôn, tổ dân phố;</w:t>
      </w:r>
    </w:p>
    <w:p w14:paraId="4E86C43D" w14:textId="77777777" w:rsidR="00284259" w:rsidRPr="00CA55A6" w:rsidRDefault="00284259" w:rsidP="00991572">
      <w:pPr>
        <w:shd w:val="clear" w:color="auto" w:fill="FFFFFF"/>
        <w:spacing w:before="100"/>
        <w:ind w:firstLine="567"/>
        <w:jc w:val="both"/>
        <w:rPr>
          <w:rFonts w:ascii="Times New Roman" w:eastAsia="Times New Roman" w:hAnsi="Times New Roman" w:cs="Times New Roman"/>
          <w:i/>
          <w:iCs/>
          <w:sz w:val="28"/>
          <w:szCs w:val="28"/>
        </w:rPr>
      </w:pPr>
      <w:r w:rsidRPr="00CA55A6">
        <w:rPr>
          <w:rFonts w:ascii="Times New Roman" w:eastAsia="Times New Roman" w:hAnsi="Times New Roman" w:cs="Times New Roman"/>
          <w:i/>
          <w:iCs/>
          <w:sz w:val="28"/>
          <w:szCs w:val="28"/>
        </w:rPr>
        <w:t>Căn cứ Thông tư số </w:t>
      </w:r>
      <w:hyperlink r:id="rId8" w:tgtFrame="_blank" w:tooltip="Thông tư 29/2016/TT-BNNPTNT" w:history="1">
        <w:r w:rsidRPr="00CA55A6">
          <w:rPr>
            <w:rFonts w:ascii="Times New Roman" w:eastAsia="Times New Roman" w:hAnsi="Times New Roman" w:cs="Times New Roman"/>
            <w:i/>
            <w:iCs/>
            <w:sz w:val="28"/>
            <w:szCs w:val="28"/>
          </w:rPr>
          <w:t>29/2016/TT-BNNPTNT</w:t>
        </w:r>
      </w:hyperlink>
      <w:r w:rsidRPr="00CA55A6">
        <w:rPr>
          <w:rFonts w:ascii="Times New Roman" w:eastAsia="Times New Roman" w:hAnsi="Times New Roman" w:cs="Times New Roman"/>
          <w:i/>
          <w:iCs/>
          <w:sz w:val="28"/>
          <w:szCs w:val="28"/>
        </w:rPr>
        <w:t> ngày 05 tháng 8 năm 2016 của Bộ trưởng Bộ Nông nghiệp và Phát triển Nông thôn ban hành quy định tiêu chuẩn đối với nhân viên thú y cấp xã;</w:t>
      </w:r>
    </w:p>
    <w:p w14:paraId="2BA55881" w14:textId="779441C1" w:rsidR="00284259" w:rsidRPr="00CA55A6" w:rsidRDefault="00193328" w:rsidP="00991572">
      <w:pPr>
        <w:shd w:val="clear" w:color="auto" w:fill="FFFFFF"/>
        <w:spacing w:before="100"/>
        <w:ind w:firstLine="567"/>
        <w:jc w:val="both"/>
        <w:rPr>
          <w:rFonts w:ascii="Times New Roman" w:eastAsia="Times New Roman" w:hAnsi="Times New Roman" w:cs="Times New Roman"/>
          <w:i/>
          <w:iCs/>
          <w:sz w:val="28"/>
          <w:szCs w:val="28"/>
        </w:rPr>
      </w:pPr>
      <w:r w:rsidRPr="00CA55A6">
        <w:rPr>
          <w:rFonts w:ascii="Times New Roman" w:hAnsi="Times New Roman" w:cs="Times New Roman"/>
          <w:i/>
          <w:color w:val="auto"/>
          <w:sz w:val="28"/>
          <w:szCs w:val="28"/>
        </w:rPr>
        <w:t>Xét Tờ trình</w:t>
      </w:r>
      <w:r w:rsidR="00284259" w:rsidRPr="00CA55A6">
        <w:rPr>
          <w:rFonts w:ascii="Times New Roman" w:eastAsia="Times New Roman" w:hAnsi="Times New Roman" w:cs="Times New Roman"/>
          <w:i/>
          <w:iCs/>
          <w:sz w:val="28"/>
          <w:szCs w:val="28"/>
        </w:rPr>
        <w:t xml:space="preserve"> số</w:t>
      </w:r>
      <w:r w:rsidR="00600112" w:rsidRPr="00CA55A6">
        <w:rPr>
          <w:rFonts w:ascii="Times New Roman" w:eastAsia="Times New Roman" w:hAnsi="Times New Roman" w:cs="Times New Roman"/>
          <w:i/>
          <w:iCs/>
          <w:sz w:val="28"/>
          <w:szCs w:val="28"/>
          <w:lang w:val="en-US"/>
        </w:rPr>
        <w:t>..</w:t>
      </w:r>
      <w:r w:rsidR="00284259" w:rsidRPr="00CA55A6">
        <w:rPr>
          <w:rFonts w:ascii="Times New Roman" w:eastAsia="Times New Roman" w:hAnsi="Times New Roman" w:cs="Times New Roman"/>
          <w:i/>
          <w:iCs/>
          <w:sz w:val="28"/>
          <w:szCs w:val="28"/>
        </w:rPr>
        <w:t xml:space="preserve"> </w:t>
      </w:r>
      <w:r w:rsidR="00284259" w:rsidRPr="00CA55A6">
        <w:rPr>
          <w:rFonts w:ascii="Times New Roman" w:eastAsia="Times New Roman" w:hAnsi="Times New Roman" w:cs="Times New Roman"/>
          <w:i/>
          <w:iCs/>
          <w:sz w:val="28"/>
          <w:szCs w:val="28"/>
          <w:lang w:val="en-US"/>
        </w:rPr>
        <w:t>…</w:t>
      </w:r>
      <w:r w:rsidR="00284259" w:rsidRPr="00CA55A6">
        <w:rPr>
          <w:rFonts w:ascii="Times New Roman" w:eastAsia="Times New Roman" w:hAnsi="Times New Roman" w:cs="Times New Roman"/>
          <w:i/>
          <w:iCs/>
          <w:sz w:val="28"/>
          <w:szCs w:val="28"/>
        </w:rPr>
        <w:t xml:space="preserve">/TTr-UBND ngày </w:t>
      </w:r>
      <w:r w:rsidR="00284259" w:rsidRPr="00CA55A6">
        <w:rPr>
          <w:rFonts w:ascii="Times New Roman" w:eastAsia="Times New Roman" w:hAnsi="Times New Roman" w:cs="Times New Roman"/>
          <w:i/>
          <w:iCs/>
          <w:sz w:val="28"/>
          <w:szCs w:val="28"/>
          <w:lang w:val="en-US"/>
        </w:rPr>
        <w:t>…</w:t>
      </w:r>
      <w:r w:rsidR="00284259" w:rsidRPr="00CA55A6">
        <w:rPr>
          <w:rFonts w:ascii="Times New Roman" w:eastAsia="Times New Roman" w:hAnsi="Times New Roman" w:cs="Times New Roman"/>
          <w:i/>
          <w:iCs/>
          <w:sz w:val="28"/>
          <w:szCs w:val="28"/>
        </w:rPr>
        <w:t xml:space="preserve"> tháng </w:t>
      </w:r>
      <w:r w:rsidR="00284259" w:rsidRPr="00CA55A6">
        <w:rPr>
          <w:rFonts w:ascii="Times New Roman" w:eastAsia="Times New Roman" w:hAnsi="Times New Roman" w:cs="Times New Roman"/>
          <w:i/>
          <w:iCs/>
          <w:sz w:val="28"/>
          <w:szCs w:val="28"/>
          <w:lang w:val="en-US"/>
        </w:rPr>
        <w:t>…</w:t>
      </w:r>
      <w:r w:rsidR="00284259" w:rsidRPr="00CA55A6">
        <w:rPr>
          <w:rFonts w:ascii="Times New Roman" w:eastAsia="Times New Roman" w:hAnsi="Times New Roman" w:cs="Times New Roman"/>
          <w:i/>
          <w:iCs/>
          <w:sz w:val="28"/>
          <w:szCs w:val="28"/>
        </w:rPr>
        <w:t xml:space="preserve"> năm 202</w:t>
      </w:r>
      <w:r w:rsidR="00284259" w:rsidRPr="00CA55A6">
        <w:rPr>
          <w:rFonts w:ascii="Times New Roman" w:eastAsia="Times New Roman" w:hAnsi="Times New Roman" w:cs="Times New Roman"/>
          <w:i/>
          <w:iCs/>
          <w:sz w:val="28"/>
          <w:szCs w:val="28"/>
          <w:lang w:val="en-US"/>
        </w:rPr>
        <w:t>5</w:t>
      </w:r>
      <w:r w:rsidR="00284259" w:rsidRPr="00CA55A6">
        <w:rPr>
          <w:rFonts w:ascii="Times New Roman" w:eastAsia="Times New Roman" w:hAnsi="Times New Roman" w:cs="Times New Roman"/>
          <w:i/>
          <w:iCs/>
          <w:sz w:val="28"/>
          <w:szCs w:val="28"/>
        </w:rPr>
        <w:t xml:space="preserve"> của Ủy ban nhân dân tỉnh </w:t>
      </w:r>
      <w:r w:rsidR="00600112" w:rsidRPr="00CA55A6">
        <w:rPr>
          <w:rFonts w:ascii="Times New Roman" w:eastAsia="Times New Roman" w:hAnsi="Times New Roman" w:cs="Times New Roman"/>
          <w:i/>
          <w:iCs/>
          <w:sz w:val="28"/>
          <w:szCs w:val="28"/>
          <w:lang w:val="en-US"/>
        </w:rPr>
        <w:t>về</w:t>
      </w:r>
      <w:r w:rsidR="00284259" w:rsidRPr="00CA55A6">
        <w:rPr>
          <w:rFonts w:ascii="Times New Roman" w:eastAsia="Times New Roman" w:hAnsi="Times New Roman" w:cs="Times New Roman"/>
          <w:i/>
          <w:iCs/>
          <w:sz w:val="28"/>
          <w:szCs w:val="28"/>
        </w:rPr>
        <w:t xml:space="preserve"> </w:t>
      </w:r>
      <w:r w:rsidR="00600112" w:rsidRPr="00CA55A6">
        <w:rPr>
          <w:rFonts w:ascii="Times New Roman" w:eastAsia="Times New Roman" w:hAnsi="Times New Roman" w:cs="Times New Roman"/>
          <w:i/>
          <w:iCs/>
          <w:sz w:val="28"/>
          <w:szCs w:val="28"/>
          <w:lang w:val="en-US"/>
        </w:rPr>
        <w:t xml:space="preserve">dự thảo </w:t>
      </w:r>
      <w:r w:rsidR="00284259" w:rsidRPr="00CA55A6">
        <w:rPr>
          <w:rFonts w:ascii="Times New Roman" w:eastAsia="Times New Roman" w:hAnsi="Times New Roman" w:cs="Times New Roman"/>
          <w:i/>
          <w:iCs/>
          <w:sz w:val="28"/>
          <w:szCs w:val="28"/>
        </w:rPr>
        <w:t>Nghị quyết</w:t>
      </w:r>
      <w:r w:rsidR="00600112" w:rsidRPr="00CA55A6">
        <w:rPr>
          <w:rFonts w:ascii="Times New Roman" w:eastAsia="Times New Roman" w:hAnsi="Times New Roman" w:cs="Times New Roman"/>
          <w:i/>
          <w:iCs/>
          <w:sz w:val="28"/>
          <w:szCs w:val="28"/>
          <w:lang w:val="en-US"/>
        </w:rPr>
        <w:t xml:space="preserve"> </w:t>
      </w:r>
      <w:r w:rsidR="00284259" w:rsidRPr="00CA55A6">
        <w:rPr>
          <w:rFonts w:ascii="Times New Roman" w:hAnsi="Times New Roman" w:cs="Times New Roman"/>
          <w:bCs/>
          <w:i/>
          <w:sz w:val="28"/>
          <w:szCs w:val="28"/>
        </w:rPr>
        <w:t xml:space="preserve">bố trí số lượng, </w:t>
      </w:r>
      <w:r w:rsidR="00E17DC4">
        <w:rPr>
          <w:rFonts w:ascii="Times New Roman" w:hAnsi="Times New Roman" w:cs="Times New Roman"/>
          <w:bCs/>
          <w:i/>
          <w:sz w:val="28"/>
          <w:szCs w:val="28"/>
          <w:lang w:val="en-US"/>
        </w:rPr>
        <w:t xml:space="preserve">chệ độ </w:t>
      </w:r>
      <w:r w:rsidR="00284259" w:rsidRPr="00CA55A6">
        <w:rPr>
          <w:rFonts w:ascii="Times New Roman" w:hAnsi="Times New Roman" w:cs="Times New Roman"/>
          <w:bCs/>
          <w:i/>
          <w:sz w:val="28"/>
          <w:szCs w:val="28"/>
        </w:rPr>
        <w:t>chính sách nhân viên thú y xã, phường trên địa bàn tỉnh Đồng Nai</w:t>
      </w:r>
      <w:r w:rsidR="00284259" w:rsidRPr="00CA55A6">
        <w:rPr>
          <w:rFonts w:ascii="Times New Roman" w:eastAsia="Times New Roman" w:hAnsi="Times New Roman" w:cs="Times New Roman"/>
          <w:i/>
          <w:iCs/>
          <w:sz w:val="28"/>
          <w:szCs w:val="28"/>
        </w:rPr>
        <w:t xml:space="preserve">; Báo cáo thẩm tra số </w:t>
      </w:r>
      <w:r w:rsidR="00284259" w:rsidRPr="00CA55A6">
        <w:rPr>
          <w:rFonts w:ascii="Times New Roman" w:eastAsia="Times New Roman" w:hAnsi="Times New Roman" w:cs="Times New Roman"/>
          <w:i/>
          <w:iCs/>
          <w:sz w:val="28"/>
          <w:szCs w:val="28"/>
          <w:lang w:val="en-US"/>
        </w:rPr>
        <w:t>……./B</w:t>
      </w:r>
      <w:r w:rsidR="00284259" w:rsidRPr="00CA55A6">
        <w:rPr>
          <w:rFonts w:ascii="Times New Roman" w:eastAsia="Times New Roman" w:hAnsi="Times New Roman" w:cs="Times New Roman"/>
          <w:i/>
          <w:iCs/>
          <w:sz w:val="28"/>
          <w:szCs w:val="28"/>
        </w:rPr>
        <w:t xml:space="preserve">C-BKTNS ngày </w:t>
      </w:r>
      <w:r w:rsidR="00284259" w:rsidRPr="00CA55A6">
        <w:rPr>
          <w:rFonts w:ascii="Times New Roman" w:eastAsia="Times New Roman" w:hAnsi="Times New Roman" w:cs="Times New Roman"/>
          <w:i/>
          <w:iCs/>
          <w:sz w:val="28"/>
          <w:szCs w:val="28"/>
          <w:lang w:val="en-US"/>
        </w:rPr>
        <w:t>…..</w:t>
      </w:r>
      <w:r w:rsidR="00284259" w:rsidRPr="00CA55A6">
        <w:rPr>
          <w:rFonts w:ascii="Times New Roman" w:eastAsia="Times New Roman" w:hAnsi="Times New Roman" w:cs="Times New Roman"/>
          <w:i/>
          <w:iCs/>
          <w:sz w:val="28"/>
          <w:szCs w:val="28"/>
        </w:rPr>
        <w:t xml:space="preserve"> tháng </w:t>
      </w:r>
      <w:r w:rsidR="00284259" w:rsidRPr="00CA55A6">
        <w:rPr>
          <w:rFonts w:ascii="Times New Roman" w:eastAsia="Times New Roman" w:hAnsi="Times New Roman" w:cs="Times New Roman"/>
          <w:i/>
          <w:iCs/>
          <w:sz w:val="28"/>
          <w:szCs w:val="28"/>
          <w:lang w:val="en-US"/>
        </w:rPr>
        <w:t>….</w:t>
      </w:r>
      <w:r w:rsidR="00284259" w:rsidRPr="00CA55A6">
        <w:rPr>
          <w:rFonts w:ascii="Times New Roman" w:eastAsia="Times New Roman" w:hAnsi="Times New Roman" w:cs="Times New Roman"/>
          <w:i/>
          <w:iCs/>
          <w:sz w:val="28"/>
          <w:szCs w:val="28"/>
        </w:rPr>
        <w:t xml:space="preserve"> năm 202</w:t>
      </w:r>
      <w:r w:rsidR="00284259" w:rsidRPr="00CA55A6">
        <w:rPr>
          <w:rFonts w:ascii="Times New Roman" w:eastAsia="Times New Roman" w:hAnsi="Times New Roman" w:cs="Times New Roman"/>
          <w:i/>
          <w:iCs/>
          <w:sz w:val="28"/>
          <w:szCs w:val="28"/>
          <w:lang w:val="en-US"/>
        </w:rPr>
        <w:t>5</w:t>
      </w:r>
      <w:r w:rsidR="00284259" w:rsidRPr="00CA55A6">
        <w:rPr>
          <w:rFonts w:ascii="Times New Roman" w:eastAsia="Times New Roman" w:hAnsi="Times New Roman" w:cs="Times New Roman"/>
          <w:i/>
          <w:iCs/>
          <w:sz w:val="28"/>
          <w:szCs w:val="28"/>
        </w:rPr>
        <w:t xml:space="preserve"> của </w:t>
      </w:r>
      <w:r w:rsidR="00F50BE2">
        <w:rPr>
          <w:rFonts w:ascii="Times New Roman" w:eastAsia="Times New Roman" w:hAnsi="Times New Roman" w:cs="Times New Roman"/>
          <w:i/>
          <w:iCs/>
          <w:sz w:val="28"/>
          <w:szCs w:val="28"/>
          <w:lang w:val="en-US"/>
        </w:rPr>
        <w:t>…</w:t>
      </w:r>
      <w:r w:rsidR="00284259" w:rsidRPr="00CA55A6">
        <w:rPr>
          <w:rFonts w:ascii="Times New Roman" w:eastAsia="Times New Roman" w:hAnsi="Times New Roman" w:cs="Times New Roman"/>
          <w:i/>
          <w:iCs/>
          <w:sz w:val="28"/>
          <w:szCs w:val="28"/>
        </w:rPr>
        <w:t>; ý kiến thảo luận của các đại biểu Hội đồng nhân dân tỉnh tại kỳ họp.</w:t>
      </w:r>
    </w:p>
    <w:p w14:paraId="67DF9742" w14:textId="7C94A475" w:rsidR="00193328" w:rsidRPr="00CA55A6" w:rsidRDefault="00193328" w:rsidP="00991572">
      <w:pPr>
        <w:tabs>
          <w:tab w:val="right" w:leader="dot" w:pos="7920"/>
          <w:tab w:val="right" w:leader="dot" w:pos="8789"/>
        </w:tabs>
        <w:spacing w:before="100"/>
        <w:ind w:firstLine="567"/>
        <w:jc w:val="both"/>
        <w:rPr>
          <w:rFonts w:ascii="Times New Roman" w:hAnsi="Times New Roman" w:cs="Times New Roman"/>
          <w:i/>
          <w:color w:val="auto"/>
          <w:sz w:val="28"/>
          <w:szCs w:val="28"/>
          <w:lang w:val="en-US"/>
        </w:rPr>
      </w:pPr>
      <w:r w:rsidRPr="00CA55A6">
        <w:rPr>
          <w:rFonts w:ascii="Times New Roman" w:hAnsi="Times New Roman" w:cs="Times New Roman"/>
          <w:i/>
          <w:color w:val="auto"/>
          <w:spacing w:val="-4"/>
          <w:sz w:val="28"/>
          <w:szCs w:val="28"/>
        </w:rPr>
        <w:t xml:space="preserve">Hội đồng nhân dân ban hành Nghị quyết </w:t>
      </w:r>
      <w:r w:rsidR="00284259" w:rsidRPr="00CA55A6">
        <w:rPr>
          <w:rFonts w:ascii="Times New Roman" w:hAnsi="Times New Roman" w:cs="Times New Roman"/>
          <w:bCs/>
          <w:i/>
          <w:sz w:val="28"/>
          <w:szCs w:val="28"/>
        </w:rPr>
        <w:t>về bố trí số lượng,</w:t>
      </w:r>
      <w:r w:rsidR="007E1518">
        <w:rPr>
          <w:rFonts w:ascii="Times New Roman" w:hAnsi="Times New Roman" w:cs="Times New Roman"/>
          <w:bCs/>
          <w:i/>
          <w:sz w:val="28"/>
          <w:szCs w:val="28"/>
          <w:lang w:val="en-US"/>
        </w:rPr>
        <w:t xml:space="preserve"> chế độ</w:t>
      </w:r>
      <w:r w:rsidR="00284259" w:rsidRPr="00CA55A6">
        <w:rPr>
          <w:rFonts w:ascii="Times New Roman" w:hAnsi="Times New Roman" w:cs="Times New Roman"/>
          <w:bCs/>
          <w:i/>
          <w:sz w:val="28"/>
          <w:szCs w:val="28"/>
        </w:rPr>
        <w:t xml:space="preserve"> chính sách </w:t>
      </w:r>
      <w:r w:rsidR="007E1518">
        <w:rPr>
          <w:rFonts w:ascii="Times New Roman" w:hAnsi="Times New Roman" w:cs="Times New Roman"/>
          <w:bCs/>
          <w:i/>
          <w:sz w:val="28"/>
          <w:szCs w:val="28"/>
          <w:lang w:val="en-US"/>
        </w:rPr>
        <w:t xml:space="preserve">đối với </w:t>
      </w:r>
      <w:r w:rsidR="00284259" w:rsidRPr="00CA55A6">
        <w:rPr>
          <w:rFonts w:ascii="Times New Roman" w:hAnsi="Times New Roman" w:cs="Times New Roman"/>
          <w:bCs/>
          <w:i/>
          <w:sz w:val="28"/>
          <w:szCs w:val="28"/>
        </w:rPr>
        <w:t>nhân viên thú y xã, phường trên địa bàn tỉnh Đồng Nai</w:t>
      </w:r>
      <w:r w:rsidR="00284259" w:rsidRPr="00CA55A6">
        <w:rPr>
          <w:rFonts w:ascii="Times New Roman" w:hAnsi="Times New Roman" w:cs="Times New Roman"/>
          <w:bCs/>
          <w:i/>
          <w:sz w:val="28"/>
          <w:szCs w:val="28"/>
          <w:lang w:val="en-US"/>
        </w:rPr>
        <w:t>.</w:t>
      </w:r>
    </w:p>
    <w:p w14:paraId="4CC63D50" w14:textId="161EE5CF" w:rsidR="00193328" w:rsidRPr="00CA55A6" w:rsidRDefault="00193328" w:rsidP="00991572">
      <w:pPr>
        <w:tabs>
          <w:tab w:val="right" w:leader="dot" w:pos="8789"/>
        </w:tabs>
        <w:spacing w:before="100"/>
        <w:ind w:firstLine="567"/>
        <w:jc w:val="both"/>
        <w:rPr>
          <w:rFonts w:ascii="Times New Roman" w:hAnsi="Times New Roman" w:cs="Times New Roman"/>
          <w:b/>
          <w:color w:val="auto"/>
          <w:sz w:val="28"/>
          <w:szCs w:val="28"/>
          <w:lang w:val="en-US"/>
        </w:rPr>
      </w:pPr>
      <w:r w:rsidRPr="00CA55A6">
        <w:rPr>
          <w:rFonts w:ascii="Times New Roman" w:hAnsi="Times New Roman" w:cs="Times New Roman"/>
          <w:b/>
          <w:color w:val="auto"/>
          <w:sz w:val="28"/>
          <w:szCs w:val="28"/>
        </w:rPr>
        <w:t>Điều 1.</w:t>
      </w:r>
      <w:r w:rsidR="000D2AF6" w:rsidRPr="00CA55A6">
        <w:rPr>
          <w:rFonts w:ascii="Times New Roman" w:hAnsi="Times New Roman" w:cs="Times New Roman"/>
          <w:b/>
          <w:color w:val="auto"/>
          <w:sz w:val="28"/>
          <w:szCs w:val="28"/>
          <w:lang w:val="en-US"/>
        </w:rPr>
        <w:t xml:space="preserve"> </w:t>
      </w:r>
      <w:bookmarkStart w:id="0" w:name="_Hlk204691558"/>
      <w:r w:rsidR="00750B01" w:rsidRPr="00CA55A6">
        <w:rPr>
          <w:rFonts w:ascii="Times New Roman" w:hAnsi="Times New Roman" w:cs="Times New Roman"/>
          <w:b/>
          <w:color w:val="auto"/>
          <w:sz w:val="28"/>
          <w:szCs w:val="28"/>
          <w:lang w:val="en-US"/>
        </w:rPr>
        <w:t>Phạm vi điều chỉnh</w:t>
      </w:r>
      <w:r w:rsidR="00600112" w:rsidRPr="00CA55A6">
        <w:rPr>
          <w:rFonts w:ascii="Times New Roman" w:hAnsi="Times New Roman" w:cs="Times New Roman"/>
          <w:b/>
          <w:color w:val="auto"/>
          <w:sz w:val="28"/>
          <w:szCs w:val="28"/>
          <w:lang w:val="en-US"/>
        </w:rPr>
        <w:t>, đối tượng áp dụng</w:t>
      </w:r>
    </w:p>
    <w:p w14:paraId="203F7F4B" w14:textId="66213D52" w:rsidR="00600112" w:rsidRPr="00CA55A6" w:rsidRDefault="00600112" w:rsidP="00991572">
      <w:pPr>
        <w:spacing w:before="100"/>
        <w:ind w:firstLine="567"/>
        <w:jc w:val="both"/>
        <w:rPr>
          <w:rFonts w:ascii="Times New Roman" w:hAnsi="Times New Roman" w:cs="Times New Roman"/>
          <w:bCs/>
          <w:color w:val="auto"/>
          <w:sz w:val="28"/>
          <w:szCs w:val="28"/>
          <w:lang w:val="en-US"/>
        </w:rPr>
      </w:pPr>
      <w:r w:rsidRPr="00CA55A6">
        <w:rPr>
          <w:rFonts w:ascii="Times New Roman" w:hAnsi="Times New Roman" w:cs="Times New Roman"/>
          <w:bCs/>
          <w:sz w:val="28"/>
          <w:szCs w:val="28"/>
          <w:lang w:val="en-US"/>
        </w:rPr>
        <w:t xml:space="preserve">1. </w:t>
      </w:r>
      <w:r w:rsidRPr="00CA55A6">
        <w:rPr>
          <w:rFonts w:ascii="Times New Roman" w:hAnsi="Times New Roman" w:cs="Times New Roman"/>
          <w:bCs/>
          <w:sz w:val="28"/>
          <w:szCs w:val="28"/>
        </w:rPr>
        <w:t>Phạm</w:t>
      </w:r>
      <w:r w:rsidR="00E81C92" w:rsidRPr="00CA55A6">
        <w:rPr>
          <w:rFonts w:ascii="Times New Roman" w:hAnsi="Times New Roman" w:cs="Times New Roman"/>
          <w:bCs/>
          <w:sz w:val="28"/>
          <w:szCs w:val="28"/>
          <w:lang w:val="en-US"/>
        </w:rPr>
        <w:t xml:space="preserve"> vi </w:t>
      </w:r>
      <w:r w:rsidRPr="00CA55A6">
        <w:rPr>
          <w:rFonts w:ascii="Times New Roman" w:hAnsi="Times New Roman" w:cs="Times New Roman"/>
          <w:bCs/>
          <w:sz w:val="28"/>
          <w:szCs w:val="28"/>
        </w:rPr>
        <w:t>điều chỉnh</w:t>
      </w:r>
    </w:p>
    <w:p w14:paraId="549FA7F8" w14:textId="4EA46FD3" w:rsidR="00750B01" w:rsidRPr="00CA55A6" w:rsidRDefault="00750B01" w:rsidP="00991572">
      <w:pPr>
        <w:tabs>
          <w:tab w:val="right" w:leader="dot" w:pos="8789"/>
        </w:tabs>
        <w:spacing w:before="100"/>
        <w:ind w:firstLine="567"/>
        <w:jc w:val="both"/>
        <w:rPr>
          <w:rFonts w:ascii="Times New Roman" w:hAnsi="Times New Roman" w:cs="Times New Roman"/>
          <w:color w:val="auto"/>
          <w:sz w:val="28"/>
          <w:szCs w:val="28"/>
          <w:lang w:val="en-US"/>
        </w:rPr>
      </w:pPr>
      <w:r w:rsidRPr="00CA55A6">
        <w:rPr>
          <w:rFonts w:ascii="Times New Roman" w:hAnsi="Times New Roman" w:cs="Times New Roman"/>
          <w:color w:val="auto"/>
          <w:sz w:val="28"/>
          <w:szCs w:val="28"/>
          <w:lang w:val="en-US"/>
        </w:rPr>
        <w:t xml:space="preserve">Nghị quyết này quy định việc bố trí </w:t>
      </w:r>
      <w:r w:rsidR="009B2D80" w:rsidRPr="00CA55A6">
        <w:rPr>
          <w:rFonts w:ascii="Times New Roman" w:hAnsi="Times New Roman" w:cs="Times New Roman"/>
          <w:color w:val="auto"/>
          <w:sz w:val="28"/>
          <w:szCs w:val="28"/>
          <w:lang w:val="en-US"/>
        </w:rPr>
        <w:t xml:space="preserve">số lượng, </w:t>
      </w:r>
      <w:r w:rsidR="005E36EA">
        <w:rPr>
          <w:rFonts w:ascii="Times New Roman" w:hAnsi="Times New Roman" w:cs="Times New Roman"/>
          <w:color w:val="auto"/>
          <w:sz w:val="28"/>
          <w:szCs w:val="28"/>
          <w:lang w:val="en-US"/>
        </w:rPr>
        <w:t xml:space="preserve">chế độ </w:t>
      </w:r>
      <w:r w:rsidR="009B2D80" w:rsidRPr="00CA55A6">
        <w:rPr>
          <w:rFonts w:ascii="Times New Roman" w:hAnsi="Times New Roman" w:cs="Times New Roman"/>
          <w:color w:val="auto"/>
          <w:sz w:val="28"/>
          <w:szCs w:val="28"/>
          <w:lang w:val="en-US"/>
        </w:rPr>
        <w:t xml:space="preserve">chính sách đối với </w:t>
      </w:r>
      <w:r w:rsidRPr="00CA55A6">
        <w:rPr>
          <w:rFonts w:ascii="Times New Roman" w:hAnsi="Times New Roman" w:cs="Times New Roman"/>
          <w:color w:val="auto"/>
          <w:sz w:val="28"/>
          <w:szCs w:val="28"/>
          <w:lang w:val="en-US"/>
        </w:rPr>
        <w:t>nhân viên thú y xã, phường trên địa bàn tỉnh Đồng Nai</w:t>
      </w:r>
    </w:p>
    <w:p w14:paraId="5E88408F" w14:textId="4B1F3DC2" w:rsidR="00750B01" w:rsidRPr="00CA55A6" w:rsidRDefault="009B2D80" w:rsidP="00991572">
      <w:pPr>
        <w:spacing w:before="100"/>
        <w:ind w:firstLine="567"/>
        <w:jc w:val="both"/>
        <w:rPr>
          <w:rFonts w:ascii="Times New Roman" w:hAnsi="Times New Roman" w:cs="Times New Roman"/>
          <w:color w:val="auto"/>
          <w:sz w:val="28"/>
          <w:szCs w:val="28"/>
          <w:lang w:val="en-US"/>
        </w:rPr>
      </w:pPr>
      <w:r w:rsidRPr="00CA55A6">
        <w:rPr>
          <w:rFonts w:ascii="Times New Roman" w:hAnsi="Times New Roman" w:cs="Times New Roman"/>
          <w:color w:val="auto"/>
          <w:sz w:val="28"/>
          <w:szCs w:val="28"/>
          <w:lang w:val="en-US"/>
        </w:rPr>
        <w:t xml:space="preserve">2. </w:t>
      </w:r>
      <w:r w:rsidR="00750B01" w:rsidRPr="00CA55A6">
        <w:rPr>
          <w:rFonts w:ascii="Times New Roman" w:hAnsi="Times New Roman" w:cs="Times New Roman"/>
          <w:color w:val="auto"/>
          <w:sz w:val="28"/>
          <w:szCs w:val="28"/>
          <w:lang w:val="en-US"/>
        </w:rPr>
        <w:t>Đối tượng áp dụng</w:t>
      </w:r>
    </w:p>
    <w:p w14:paraId="73B2314D" w14:textId="67A561C3" w:rsidR="00750B01" w:rsidRPr="00CA55A6" w:rsidRDefault="00600112" w:rsidP="00991572">
      <w:pPr>
        <w:tabs>
          <w:tab w:val="right" w:leader="dot" w:pos="8789"/>
        </w:tabs>
        <w:spacing w:before="100"/>
        <w:ind w:firstLine="567"/>
        <w:jc w:val="both"/>
        <w:rPr>
          <w:rFonts w:ascii="Times New Roman" w:hAnsi="Times New Roman" w:cs="Times New Roman"/>
          <w:color w:val="auto"/>
          <w:sz w:val="28"/>
          <w:szCs w:val="28"/>
          <w:lang w:val="en-US"/>
        </w:rPr>
      </w:pPr>
      <w:r w:rsidRPr="00CA55A6">
        <w:rPr>
          <w:rFonts w:ascii="Times New Roman" w:hAnsi="Times New Roman" w:cs="Times New Roman"/>
          <w:color w:val="auto"/>
          <w:sz w:val="28"/>
          <w:szCs w:val="28"/>
          <w:lang w:val="en-US"/>
        </w:rPr>
        <w:t>a)</w:t>
      </w:r>
      <w:r w:rsidR="009B2D80" w:rsidRPr="00CA55A6">
        <w:rPr>
          <w:rFonts w:ascii="Times New Roman" w:hAnsi="Times New Roman" w:cs="Times New Roman"/>
          <w:color w:val="auto"/>
          <w:sz w:val="28"/>
          <w:szCs w:val="28"/>
          <w:lang w:val="en-US"/>
        </w:rPr>
        <w:t xml:space="preserve"> </w:t>
      </w:r>
      <w:r w:rsidR="00750B01" w:rsidRPr="00CA55A6">
        <w:rPr>
          <w:rFonts w:ascii="Times New Roman" w:hAnsi="Times New Roman" w:cs="Times New Roman"/>
          <w:color w:val="auto"/>
          <w:sz w:val="28"/>
          <w:szCs w:val="28"/>
          <w:lang w:val="en-US"/>
        </w:rPr>
        <w:t xml:space="preserve">Nhân viên thú y </w:t>
      </w:r>
      <w:r w:rsidR="00F118B5" w:rsidRPr="00CA55A6">
        <w:rPr>
          <w:rFonts w:ascii="Times New Roman" w:hAnsi="Times New Roman" w:cs="Times New Roman"/>
          <w:color w:val="auto"/>
          <w:sz w:val="28"/>
          <w:szCs w:val="28"/>
          <w:lang w:val="en-US"/>
        </w:rPr>
        <w:t>tại xã, phường</w:t>
      </w:r>
      <w:r w:rsidR="005E36EA">
        <w:rPr>
          <w:rFonts w:ascii="Times New Roman" w:hAnsi="Times New Roman" w:cs="Times New Roman"/>
          <w:color w:val="auto"/>
          <w:sz w:val="28"/>
          <w:szCs w:val="28"/>
          <w:lang w:val="en-US"/>
        </w:rPr>
        <w:t xml:space="preserve"> trên địa bàn tỉnh Đồng Nai</w:t>
      </w:r>
    </w:p>
    <w:p w14:paraId="31068B9E" w14:textId="27273AB2" w:rsidR="00750B01" w:rsidRPr="00CA55A6" w:rsidRDefault="00600112" w:rsidP="00991572">
      <w:pPr>
        <w:tabs>
          <w:tab w:val="right" w:leader="dot" w:pos="8789"/>
        </w:tabs>
        <w:spacing w:before="100"/>
        <w:ind w:firstLine="567"/>
        <w:jc w:val="both"/>
        <w:rPr>
          <w:rFonts w:ascii="Times New Roman" w:hAnsi="Times New Roman" w:cs="Times New Roman"/>
          <w:color w:val="auto"/>
          <w:sz w:val="28"/>
          <w:szCs w:val="28"/>
          <w:lang w:val="en-US"/>
        </w:rPr>
      </w:pPr>
      <w:r w:rsidRPr="00CA55A6">
        <w:rPr>
          <w:rFonts w:ascii="Times New Roman" w:hAnsi="Times New Roman" w:cs="Times New Roman"/>
          <w:color w:val="auto"/>
          <w:sz w:val="28"/>
          <w:szCs w:val="28"/>
          <w:lang w:val="en-US"/>
        </w:rPr>
        <w:t>b)</w:t>
      </w:r>
      <w:r w:rsidR="00750B01" w:rsidRPr="00CA55A6">
        <w:rPr>
          <w:rFonts w:ascii="Times New Roman" w:hAnsi="Times New Roman" w:cs="Times New Roman"/>
          <w:color w:val="auto"/>
          <w:sz w:val="28"/>
          <w:szCs w:val="28"/>
          <w:lang w:val="en-US"/>
        </w:rPr>
        <w:t xml:space="preserve"> Cơ quan quản lý chuyên ngành thú y cấp tỉnh</w:t>
      </w:r>
      <w:r w:rsidR="00871C63" w:rsidRPr="00CA55A6">
        <w:rPr>
          <w:rFonts w:ascii="Times New Roman" w:hAnsi="Times New Roman" w:cs="Times New Roman"/>
          <w:color w:val="auto"/>
          <w:sz w:val="28"/>
          <w:szCs w:val="28"/>
          <w:lang w:val="en-US"/>
        </w:rPr>
        <w:t>;</w:t>
      </w:r>
      <w:r w:rsidR="00750B01" w:rsidRPr="00CA55A6">
        <w:rPr>
          <w:rFonts w:ascii="Times New Roman" w:hAnsi="Times New Roman" w:cs="Times New Roman"/>
          <w:color w:val="auto"/>
          <w:sz w:val="28"/>
          <w:szCs w:val="28"/>
          <w:lang w:val="en-US"/>
        </w:rPr>
        <w:t xml:space="preserve"> các cơ quan, tổ chứ</w:t>
      </w:r>
      <w:r w:rsidR="00871C63" w:rsidRPr="00CA55A6">
        <w:rPr>
          <w:rFonts w:ascii="Times New Roman" w:hAnsi="Times New Roman" w:cs="Times New Roman"/>
          <w:color w:val="auto"/>
          <w:sz w:val="28"/>
          <w:szCs w:val="28"/>
          <w:lang w:val="en-US"/>
        </w:rPr>
        <w:t>c, cá nhân có liên quan</w:t>
      </w:r>
    </w:p>
    <w:p w14:paraId="48629A5F" w14:textId="21F49CFD" w:rsidR="00871C63" w:rsidRPr="00CA55A6" w:rsidRDefault="009B2D80" w:rsidP="00991572">
      <w:pPr>
        <w:tabs>
          <w:tab w:val="right" w:leader="dot" w:pos="8789"/>
        </w:tabs>
        <w:spacing w:before="100"/>
        <w:ind w:firstLine="567"/>
        <w:jc w:val="both"/>
        <w:rPr>
          <w:rFonts w:ascii="Times New Roman" w:hAnsi="Times New Roman" w:cs="Times New Roman"/>
          <w:b/>
          <w:bCs/>
          <w:color w:val="auto"/>
          <w:sz w:val="28"/>
          <w:szCs w:val="28"/>
          <w:lang w:val="en-US"/>
        </w:rPr>
      </w:pPr>
      <w:r w:rsidRPr="00CA55A6">
        <w:rPr>
          <w:rFonts w:ascii="Times New Roman" w:hAnsi="Times New Roman" w:cs="Times New Roman"/>
          <w:b/>
          <w:bCs/>
          <w:color w:val="auto"/>
          <w:sz w:val="28"/>
          <w:szCs w:val="28"/>
          <w:lang w:val="en-US"/>
        </w:rPr>
        <w:t xml:space="preserve">Điều </w:t>
      </w:r>
      <w:r w:rsidR="00600112" w:rsidRPr="00CA55A6">
        <w:rPr>
          <w:rFonts w:ascii="Times New Roman" w:hAnsi="Times New Roman" w:cs="Times New Roman"/>
          <w:b/>
          <w:bCs/>
          <w:color w:val="auto"/>
          <w:sz w:val="28"/>
          <w:szCs w:val="28"/>
          <w:lang w:val="en-US"/>
        </w:rPr>
        <w:t>2</w:t>
      </w:r>
      <w:r w:rsidRPr="00CA55A6">
        <w:rPr>
          <w:rFonts w:ascii="Times New Roman" w:hAnsi="Times New Roman" w:cs="Times New Roman"/>
          <w:b/>
          <w:bCs/>
          <w:color w:val="auto"/>
          <w:sz w:val="28"/>
          <w:szCs w:val="28"/>
          <w:lang w:val="en-US"/>
        </w:rPr>
        <w:t>. S</w:t>
      </w:r>
      <w:r w:rsidR="00750B01" w:rsidRPr="00CA55A6">
        <w:rPr>
          <w:rFonts w:ascii="Times New Roman" w:hAnsi="Times New Roman" w:cs="Times New Roman"/>
          <w:b/>
          <w:bCs/>
          <w:color w:val="auto"/>
          <w:sz w:val="28"/>
          <w:szCs w:val="28"/>
          <w:lang w:val="en-US"/>
        </w:rPr>
        <w:t>ố lượng, chế độ chính sách</w:t>
      </w:r>
      <w:r w:rsidR="00400DE7">
        <w:rPr>
          <w:rFonts w:ascii="Times New Roman" w:hAnsi="Times New Roman" w:cs="Times New Roman"/>
          <w:b/>
          <w:bCs/>
          <w:color w:val="auto"/>
          <w:sz w:val="28"/>
          <w:szCs w:val="28"/>
          <w:lang w:val="en-US"/>
        </w:rPr>
        <w:t xml:space="preserve"> </w:t>
      </w:r>
    </w:p>
    <w:p w14:paraId="206F1A22" w14:textId="003E1747" w:rsidR="00750B01" w:rsidRPr="00CA55A6" w:rsidRDefault="00871C63" w:rsidP="00991572">
      <w:pPr>
        <w:tabs>
          <w:tab w:val="right" w:leader="dot" w:pos="8789"/>
        </w:tabs>
        <w:spacing w:before="100"/>
        <w:ind w:firstLine="567"/>
        <w:jc w:val="both"/>
        <w:rPr>
          <w:rFonts w:ascii="Times New Roman" w:hAnsi="Times New Roman" w:cs="Times New Roman"/>
          <w:b/>
          <w:bCs/>
          <w:color w:val="auto"/>
          <w:sz w:val="28"/>
          <w:szCs w:val="28"/>
          <w:lang w:val="en-US"/>
        </w:rPr>
      </w:pPr>
      <w:r w:rsidRPr="00CA55A6">
        <w:rPr>
          <w:rFonts w:ascii="Times New Roman" w:hAnsi="Times New Roman" w:cs="Times New Roman"/>
          <w:bCs/>
          <w:color w:val="auto"/>
          <w:sz w:val="28"/>
          <w:szCs w:val="28"/>
          <w:lang w:val="en-US"/>
        </w:rPr>
        <w:t>1.</w:t>
      </w:r>
      <w:r w:rsidRPr="00CA55A6">
        <w:rPr>
          <w:rFonts w:ascii="Times New Roman" w:hAnsi="Times New Roman" w:cs="Times New Roman"/>
          <w:b/>
          <w:bCs/>
          <w:color w:val="auto"/>
          <w:sz w:val="28"/>
          <w:szCs w:val="28"/>
          <w:lang w:val="en-US"/>
        </w:rPr>
        <w:t xml:space="preserve"> </w:t>
      </w:r>
      <w:r w:rsidR="00750B01" w:rsidRPr="00CA55A6">
        <w:rPr>
          <w:rFonts w:ascii="Times New Roman" w:hAnsi="Times New Roman" w:cs="Times New Roman"/>
          <w:sz w:val="28"/>
          <w:szCs w:val="28"/>
        </w:rPr>
        <w:t>Về bố trí số lượng</w:t>
      </w:r>
    </w:p>
    <w:p w14:paraId="3C908037" w14:textId="62B38867" w:rsidR="00F118B5" w:rsidRPr="00CA55A6" w:rsidRDefault="00F118B5" w:rsidP="00991572">
      <w:pPr>
        <w:tabs>
          <w:tab w:val="right" w:leader="dot" w:pos="8789"/>
        </w:tabs>
        <w:spacing w:before="100"/>
        <w:ind w:firstLine="567"/>
        <w:jc w:val="both"/>
        <w:rPr>
          <w:rFonts w:ascii="Times New Roman" w:hAnsi="Times New Roman" w:cs="Times New Roman"/>
          <w:sz w:val="28"/>
          <w:szCs w:val="28"/>
          <w:shd w:val="clear" w:color="auto" w:fill="FFFFFF"/>
        </w:rPr>
      </w:pPr>
      <w:r w:rsidRPr="00CA55A6">
        <w:rPr>
          <w:rFonts w:ascii="Times New Roman" w:hAnsi="Times New Roman" w:cs="Times New Roman"/>
          <w:sz w:val="28"/>
          <w:szCs w:val="28"/>
          <w:shd w:val="clear" w:color="auto" w:fill="FFFFFF"/>
        </w:rPr>
        <w:t> Mỗi xã, phường</w:t>
      </w:r>
      <w:r w:rsidR="005E36EA">
        <w:rPr>
          <w:rFonts w:ascii="Times New Roman" w:hAnsi="Times New Roman" w:cs="Times New Roman"/>
          <w:sz w:val="28"/>
          <w:szCs w:val="28"/>
          <w:shd w:val="clear" w:color="auto" w:fill="FFFFFF"/>
          <w:lang w:val="en-US"/>
        </w:rPr>
        <w:t xml:space="preserve"> trên địa bàn tỉnh Đồng Nai </w:t>
      </w:r>
      <w:r w:rsidRPr="00CA55A6">
        <w:rPr>
          <w:rFonts w:ascii="Times New Roman" w:hAnsi="Times New Roman" w:cs="Times New Roman"/>
          <w:sz w:val="28"/>
          <w:szCs w:val="28"/>
          <w:shd w:val="clear" w:color="auto" w:fill="FFFFFF"/>
        </w:rPr>
        <w:t>được bố trí 01</w:t>
      </w:r>
      <w:r w:rsidR="005E36EA">
        <w:rPr>
          <w:rFonts w:ascii="Times New Roman" w:hAnsi="Times New Roman" w:cs="Times New Roman"/>
          <w:sz w:val="28"/>
          <w:szCs w:val="28"/>
          <w:shd w:val="clear" w:color="auto" w:fill="FFFFFF"/>
          <w:lang w:val="en-US"/>
        </w:rPr>
        <w:t>(một)</w:t>
      </w:r>
      <w:r w:rsidRPr="00CA55A6">
        <w:rPr>
          <w:rFonts w:ascii="Times New Roman" w:hAnsi="Times New Roman" w:cs="Times New Roman"/>
          <w:sz w:val="28"/>
          <w:szCs w:val="28"/>
          <w:shd w:val="clear" w:color="auto" w:fill="FFFFFF"/>
        </w:rPr>
        <w:t xml:space="preserve"> nhân viên thú y</w:t>
      </w:r>
    </w:p>
    <w:p w14:paraId="26766A57" w14:textId="65D9F015" w:rsidR="00750B01" w:rsidRPr="00CA55A6" w:rsidRDefault="009B2D80" w:rsidP="00991572">
      <w:pPr>
        <w:tabs>
          <w:tab w:val="right" w:leader="dot" w:pos="8789"/>
        </w:tabs>
        <w:spacing w:before="100"/>
        <w:ind w:firstLine="567"/>
        <w:jc w:val="both"/>
        <w:rPr>
          <w:rFonts w:ascii="Times New Roman" w:hAnsi="Times New Roman" w:cs="Times New Roman"/>
          <w:color w:val="auto"/>
          <w:sz w:val="28"/>
          <w:szCs w:val="28"/>
          <w:lang w:val="en-US"/>
        </w:rPr>
      </w:pPr>
      <w:r w:rsidRPr="00CA55A6">
        <w:rPr>
          <w:rFonts w:ascii="Times New Roman" w:hAnsi="Times New Roman" w:cs="Times New Roman"/>
          <w:color w:val="auto"/>
          <w:sz w:val="28"/>
          <w:szCs w:val="28"/>
          <w:lang w:val="en-US"/>
        </w:rPr>
        <w:t>2</w:t>
      </w:r>
      <w:r w:rsidR="00871C63" w:rsidRPr="00CA55A6">
        <w:rPr>
          <w:rFonts w:ascii="Times New Roman" w:hAnsi="Times New Roman" w:cs="Times New Roman"/>
          <w:color w:val="auto"/>
          <w:sz w:val="28"/>
          <w:szCs w:val="28"/>
          <w:lang w:val="en-US"/>
        </w:rPr>
        <w:t>.</w:t>
      </w:r>
      <w:r w:rsidR="0051623A" w:rsidRPr="00CA55A6">
        <w:rPr>
          <w:rFonts w:ascii="Times New Roman" w:hAnsi="Times New Roman" w:cs="Times New Roman"/>
          <w:color w:val="auto"/>
          <w:sz w:val="28"/>
          <w:szCs w:val="28"/>
          <w:lang w:val="en-US"/>
        </w:rPr>
        <w:t xml:space="preserve"> </w:t>
      </w:r>
      <w:r w:rsidR="005F5CD3" w:rsidRPr="00CA55A6">
        <w:rPr>
          <w:rFonts w:ascii="Times New Roman" w:hAnsi="Times New Roman" w:cs="Times New Roman"/>
          <w:color w:val="auto"/>
          <w:sz w:val="28"/>
          <w:szCs w:val="28"/>
          <w:lang w:val="en-US"/>
        </w:rPr>
        <w:t>Về c</w:t>
      </w:r>
      <w:r w:rsidR="0051623A" w:rsidRPr="00CA55A6">
        <w:rPr>
          <w:rFonts w:ascii="Times New Roman" w:hAnsi="Times New Roman" w:cs="Times New Roman"/>
          <w:color w:val="auto"/>
          <w:sz w:val="28"/>
          <w:szCs w:val="28"/>
          <w:lang w:val="en-US"/>
        </w:rPr>
        <w:t>hế độ, chính sách</w:t>
      </w:r>
    </w:p>
    <w:p w14:paraId="78E5F7F9" w14:textId="4D623ECE" w:rsidR="0051623A" w:rsidRPr="00CA55A6" w:rsidRDefault="00871C63" w:rsidP="00991572">
      <w:pPr>
        <w:shd w:val="clear" w:color="auto" w:fill="FFFFFF"/>
        <w:spacing w:before="100"/>
        <w:ind w:firstLine="567"/>
        <w:jc w:val="both"/>
        <w:rPr>
          <w:rFonts w:ascii="Times New Roman" w:hAnsi="Times New Roman" w:cs="Times New Roman"/>
          <w:iCs/>
          <w:sz w:val="28"/>
          <w:szCs w:val="28"/>
          <w:lang w:val="it-IT" w:eastAsia="ko-KR"/>
        </w:rPr>
      </w:pPr>
      <w:r w:rsidRPr="00CA55A6">
        <w:rPr>
          <w:rFonts w:ascii="Times New Roman" w:hAnsi="Times New Roman" w:cs="Times New Roman"/>
          <w:iCs/>
          <w:sz w:val="28"/>
          <w:szCs w:val="28"/>
          <w:lang w:val="it-IT" w:eastAsia="ko-KR"/>
        </w:rPr>
        <w:lastRenderedPageBreak/>
        <w:t xml:space="preserve">Nhân viên thú y xã, phường </w:t>
      </w:r>
      <w:r w:rsidR="002B48EE">
        <w:rPr>
          <w:rFonts w:ascii="Times New Roman" w:hAnsi="Times New Roman" w:cs="Times New Roman"/>
          <w:sz w:val="28"/>
          <w:szCs w:val="28"/>
          <w:shd w:val="clear" w:color="auto" w:fill="FFFFFF"/>
          <w:lang w:val="en-US"/>
        </w:rPr>
        <w:t xml:space="preserve">trên địa bàn tỉnh Đồng Nai </w:t>
      </w:r>
      <w:r w:rsidRPr="00CA55A6">
        <w:rPr>
          <w:rFonts w:ascii="Times New Roman" w:hAnsi="Times New Roman" w:cs="Times New Roman"/>
          <w:sz w:val="28"/>
          <w:szCs w:val="28"/>
          <w:shd w:val="clear" w:color="auto" w:fill="FFFFFF"/>
        </w:rPr>
        <w:t>được hưởng mức phụ cấp bằng 1,</w:t>
      </w:r>
      <w:r w:rsidRPr="00CA55A6">
        <w:rPr>
          <w:rFonts w:ascii="Times New Roman" w:hAnsi="Times New Roman" w:cs="Times New Roman"/>
          <w:sz w:val="28"/>
          <w:szCs w:val="28"/>
          <w:shd w:val="clear" w:color="auto" w:fill="FFFFFF"/>
          <w:lang w:val="en-US"/>
        </w:rPr>
        <w:t>5</w:t>
      </w:r>
      <w:r w:rsidRPr="00CA55A6">
        <w:rPr>
          <w:rFonts w:ascii="Times New Roman" w:hAnsi="Times New Roman" w:cs="Times New Roman"/>
          <w:sz w:val="28"/>
          <w:szCs w:val="28"/>
          <w:shd w:val="clear" w:color="auto" w:fill="FFFFFF"/>
        </w:rPr>
        <w:t xml:space="preserve"> lần mức lương cơ sở/người/tháng.</w:t>
      </w:r>
    </w:p>
    <w:p w14:paraId="7E46BE09" w14:textId="162A6DF1" w:rsidR="00DE47EF" w:rsidRPr="00CA55A6" w:rsidRDefault="009B2D80" w:rsidP="00991572">
      <w:pPr>
        <w:shd w:val="clear" w:color="auto" w:fill="FFFFFF"/>
        <w:spacing w:before="100"/>
        <w:ind w:firstLine="567"/>
        <w:jc w:val="both"/>
        <w:rPr>
          <w:rFonts w:ascii="Times New Roman" w:hAnsi="Times New Roman" w:cs="Times New Roman"/>
          <w:b/>
          <w:bCs/>
          <w:iCs/>
          <w:sz w:val="28"/>
          <w:szCs w:val="28"/>
          <w:lang w:val="en-US"/>
        </w:rPr>
      </w:pPr>
      <w:r w:rsidRPr="00CA55A6">
        <w:rPr>
          <w:rFonts w:ascii="Times New Roman" w:hAnsi="Times New Roman" w:cs="Times New Roman"/>
          <w:b/>
          <w:bCs/>
          <w:iCs/>
          <w:sz w:val="28"/>
          <w:szCs w:val="28"/>
          <w:lang w:val="en-US"/>
        </w:rPr>
        <w:t xml:space="preserve">Điều </w:t>
      </w:r>
      <w:r w:rsidR="00600112" w:rsidRPr="00CA55A6">
        <w:rPr>
          <w:rFonts w:ascii="Times New Roman" w:hAnsi="Times New Roman" w:cs="Times New Roman"/>
          <w:b/>
          <w:bCs/>
          <w:iCs/>
          <w:sz w:val="28"/>
          <w:szCs w:val="28"/>
          <w:lang w:val="en-US"/>
        </w:rPr>
        <w:t>3</w:t>
      </w:r>
      <w:r w:rsidRPr="00CA55A6">
        <w:rPr>
          <w:rFonts w:ascii="Times New Roman" w:hAnsi="Times New Roman" w:cs="Times New Roman"/>
          <w:b/>
          <w:bCs/>
          <w:iCs/>
          <w:sz w:val="28"/>
          <w:szCs w:val="28"/>
          <w:lang w:val="en-US"/>
        </w:rPr>
        <w:t>. Nguồn k</w:t>
      </w:r>
      <w:r w:rsidR="00DE47EF" w:rsidRPr="00CA55A6">
        <w:rPr>
          <w:rFonts w:ascii="Times New Roman" w:hAnsi="Times New Roman" w:cs="Times New Roman"/>
          <w:b/>
          <w:bCs/>
          <w:iCs/>
          <w:sz w:val="28"/>
          <w:szCs w:val="28"/>
          <w:lang w:val="en-US"/>
        </w:rPr>
        <w:t>inh phí thực hiện</w:t>
      </w:r>
    </w:p>
    <w:bookmarkEnd w:id="0"/>
    <w:p w14:paraId="28B637FB" w14:textId="1CCF07B4" w:rsidR="007C17F2" w:rsidRPr="00CA55A6" w:rsidRDefault="007C17F2" w:rsidP="00991572">
      <w:pPr>
        <w:tabs>
          <w:tab w:val="left" w:pos="6541"/>
        </w:tabs>
        <w:spacing w:before="100"/>
        <w:ind w:firstLine="567"/>
        <w:jc w:val="both"/>
        <w:rPr>
          <w:rFonts w:ascii="Times New Roman" w:hAnsi="Times New Roman" w:cs="Times New Roman"/>
          <w:sz w:val="28"/>
          <w:szCs w:val="28"/>
          <w:shd w:val="clear" w:color="auto" w:fill="FFFFFF"/>
        </w:rPr>
      </w:pPr>
      <w:r w:rsidRPr="00CA55A6">
        <w:rPr>
          <w:rFonts w:ascii="Times New Roman" w:hAnsi="Times New Roman" w:cs="Times New Roman"/>
          <w:sz w:val="28"/>
          <w:szCs w:val="28"/>
          <w:shd w:val="clear" w:color="auto" w:fill="FFFFFF"/>
        </w:rPr>
        <w:t xml:space="preserve">Ngân sách tỉnh bảo đảm theo quy định của Luật Ngân sách </w:t>
      </w:r>
      <w:r w:rsidR="009A63E2">
        <w:rPr>
          <w:rFonts w:ascii="Times New Roman" w:hAnsi="Times New Roman" w:cs="Times New Roman"/>
          <w:sz w:val="28"/>
          <w:szCs w:val="28"/>
          <w:shd w:val="clear" w:color="auto" w:fill="FFFFFF"/>
          <w:lang w:val="en-US"/>
        </w:rPr>
        <w:t>N</w:t>
      </w:r>
      <w:r w:rsidRPr="00CA55A6">
        <w:rPr>
          <w:rFonts w:ascii="Times New Roman" w:hAnsi="Times New Roman" w:cs="Times New Roman"/>
          <w:sz w:val="28"/>
          <w:szCs w:val="28"/>
          <w:shd w:val="clear" w:color="auto" w:fill="FFFFFF"/>
        </w:rPr>
        <w:t>hà nước</w:t>
      </w:r>
      <w:r w:rsidRPr="00CA55A6">
        <w:rPr>
          <w:rFonts w:ascii="Times New Roman" w:hAnsi="Times New Roman" w:cs="Times New Roman"/>
          <w:sz w:val="28"/>
          <w:szCs w:val="28"/>
          <w:shd w:val="clear" w:color="auto" w:fill="FFFFFF"/>
        </w:rPr>
        <w:tab/>
      </w:r>
    </w:p>
    <w:p w14:paraId="13309B44" w14:textId="20613923" w:rsidR="00DE47EF" w:rsidRPr="00CA55A6" w:rsidRDefault="00193328" w:rsidP="00991572">
      <w:pPr>
        <w:spacing w:before="100"/>
        <w:ind w:firstLine="567"/>
        <w:jc w:val="both"/>
        <w:rPr>
          <w:rFonts w:ascii="Times New Roman" w:hAnsi="Times New Roman" w:cs="Times New Roman"/>
          <w:b/>
          <w:sz w:val="28"/>
          <w:szCs w:val="28"/>
          <w:lang w:val="nl-NL"/>
        </w:rPr>
      </w:pPr>
      <w:r w:rsidRPr="00CA55A6">
        <w:rPr>
          <w:rFonts w:ascii="Times New Roman" w:hAnsi="Times New Roman" w:cs="Times New Roman"/>
          <w:b/>
          <w:color w:val="auto"/>
          <w:sz w:val="28"/>
          <w:szCs w:val="28"/>
        </w:rPr>
        <w:t xml:space="preserve">Điều </w:t>
      </w:r>
      <w:r w:rsidR="00DA5717">
        <w:rPr>
          <w:rFonts w:ascii="Times New Roman" w:hAnsi="Times New Roman" w:cs="Times New Roman"/>
          <w:b/>
          <w:color w:val="auto"/>
          <w:sz w:val="28"/>
          <w:szCs w:val="28"/>
          <w:lang w:val="en-US"/>
        </w:rPr>
        <w:t>4</w:t>
      </w:r>
      <w:r w:rsidR="00DE47EF" w:rsidRPr="00CA55A6">
        <w:rPr>
          <w:rFonts w:ascii="Times New Roman" w:hAnsi="Times New Roman" w:cs="Times New Roman"/>
          <w:b/>
          <w:color w:val="auto"/>
          <w:sz w:val="28"/>
          <w:szCs w:val="28"/>
          <w:lang w:val="en-US"/>
        </w:rPr>
        <w:t>.</w:t>
      </w:r>
      <w:r w:rsidRPr="00CA55A6">
        <w:rPr>
          <w:rFonts w:ascii="Times New Roman" w:hAnsi="Times New Roman" w:cs="Times New Roman"/>
          <w:color w:val="auto"/>
          <w:sz w:val="28"/>
          <w:szCs w:val="28"/>
        </w:rPr>
        <w:t xml:space="preserve"> </w:t>
      </w:r>
      <w:r w:rsidR="00DE47EF" w:rsidRPr="00CA55A6">
        <w:rPr>
          <w:rFonts w:ascii="Times New Roman" w:hAnsi="Times New Roman" w:cs="Times New Roman"/>
          <w:b/>
          <w:sz w:val="28"/>
          <w:szCs w:val="28"/>
          <w:lang w:val="nl-NL"/>
        </w:rPr>
        <w:t>Tổ chức thực hiện</w:t>
      </w:r>
    </w:p>
    <w:p w14:paraId="4AC138CC" w14:textId="17468068" w:rsidR="00DE47EF" w:rsidRPr="00CA55A6" w:rsidRDefault="00DE47EF" w:rsidP="00991572">
      <w:pPr>
        <w:spacing w:before="100"/>
        <w:ind w:firstLine="567"/>
        <w:jc w:val="both"/>
        <w:rPr>
          <w:rFonts w:ascii="Times New Roman" w:eastAsia="Calibri" w:hAnsi="Times New Roman" w:cs="Times New Roman"/>
          <w:sz w:val="28"/>
          <w:szCs w:val="28"/>
          <w:lang w:val="pt-BR"/>
        </w:rPr>
      </w:pPr>
      <w:r w:rsidRPr="00CA55A6">
        <w:rPr>
          <w:rFonts w:ascii="Times New Roman" w:eastAsia="Calibri" w:hAnsi="Times New Roman" w:cs="Times New Roman"/>
          <w:sz w:val="28"/>
          <w:szCs w:val="28"/>
          <w:lang w:val="pt-BR"/>
        </w:rPr>
        <w:t>1.</w:t>
      </w:r>
      <w:r w:rsidR="00737CA9" w:rsidRPr="00CA55A6">
        <w:rPr>
          <w:rFonts w:ascii="Times New Roman" w:eastAsia="Calibri" w:hAnsi="Times New Roman" w:cs="Times New Roman"/>
          <w:sz w:val="28"/>
          <w:szCs w:val="28"/>
          <w:lang w:val="pt-BR"/>
        </w:rPr>
        <w:t xml:space="preserve"> </w:t>
      </w:r>
      <w:r w:rsidR="00D42493" w:rsidRPr="00CA55A6">
        <w:rPr>
          <w:rFonts w:ascii="Times New Roman" w:eastAsia="Calibri" w:hAnsi="Times New Roman" w:cs="Times New Roman"/>
          <w:sz w:val="28"/>
          <w:szCs w:val="28"/>
          <w:lang w:val="pt-BR"/>
        </w:rPr>
        <w:t xml:space="preserve">Giao </w:t>
      </w:r>
      <w:r w:rsidRPr="00CA55A6">
        <w:rPr>
          <w:rFonts w:ascii="Times New Roman" w:eastAsia="Calibri" w:hAnsi="Times New Roman" w:cs="Times New Roman"/>
          <w:sz w:val="28"/>
          <w:szCs w:val="28"/>
          <w:lang w:val="pt-BR"/>
        </w:rPr>
        <w:t xml:space="preserve">Ủy ban nhân dân tỉnh có trách nhiệm thực hiện Nghị quyết </w:t>
      </w:r>
      <w:r w:rsidR="00D42493" w:rsidRPr="00CA55A6">
        <w:rPr>
          <w:rFonts w:ascii="Times New Roman" w:eastAsia="Calibri" w:hAnsi="Times New Roman" w:cs="Times New Roman"/>
          <w:sz w:val="28"/>
          <w:szCs w:val="28"/>
          <w:lang w:val="pt-BR"/>
        </w:rPr>
        <w:t>và báo cáo kết quả thực hiện cho Hội đồng nhân dân tỉnh theo quy định.</w:t>
      </w:r>
    </w:p>
    <w:p w14:paraId="71ACD3AE" w14:textId="2C5AB3AA" w:rsidR="00DE47EF" w:rsidRPr="00CA55A6" w:rsidRDefault="00DE47EF" w:rsidP="00991572">
      <w:pPr>
        <w:spacing w:before="100"/>
        <w:ind w:firstLine="567"/>
        <w:jc w:val="both"/>
        <w:rPr>
          <w:rFonts w:ascii="Times New Roman" w:hAnsi="Times New Roman" w:cs="Times New Roman"/>
          <w:sz w:val="28"/>
          <w:szCs w:val="28"/>
          <w:lang w:val="en-US"/>
        </w:rPr>
      </w:pPr>
      <w:r w:rsidRPr="00CA55A6">
        <w:rPr>
          <w:rFonts w:ascii="Times New Roman" w:hAnsi="Times New Roman" w:cs="Times New Roman"/>
          <w:sz w:val="28"/>
          <w:szCs w:val="28"/>
        </w:rPr>
        <w:t xml:space="preserve">2. Thường trực Hội đồng nhân dân tỉnh, các Ban Hội đồng nhân dân tỉnh, các Tổ đại biểu Hội đồng nhân dân tỉnh và </w:t>
      </w:r>
      <w:r w:rsidR="00D42493" w:rsidRPr="00CA55A6">
        <w:rPr>
          <w:rFonts w:ascii="Times New Roman" w:hAnsi="Times New Roman" w:cs="Times New Roman"/>
          <w:sz w:val="28"/>
          <w:szCs w:val="28"/>
          <w:lang w:val="en-US"/>
        </w:rPr>
        <w:t>Đ</w:t>
      </w:r>
      <w:r w:rsidRPr="00CA55A6">
        <w:rPr>
          <w:rFonts w:ascii="Times New Roman" w:hAnsi="Times New Roman" w:cs="Times New Roman"/>
          <w:sz w:val="28"/>
          <w:szCs w:val="28"/>
        </w:rPr>
        <w:t>ại biểu Hội đồng nhân dân tỉnh giám sát việc thực hiện Nghị quyết này theo quy định.</w:t>
      </w:r>
    </w:p>
    <w:p w14:paraId="0E41B7CB" w14:textId="70DD5ABF" w:rsidR="00DE47EF" w:rsidRPr="00CA55A6" w:rsidRDefault="00DE47EF" w:rsidP="00991572">
      <w:pPr>
        <w:spacing w:before="100"/>
        <w:ind w:firstLine="567"/>
        <w:jc w:val="both"/>
        <w:rPr>
          <w:rFonts w:ascii="Times New Roman" w:hAnsi="Times New Roman" w:cs="Times New Roman"/>
          <w:sz w:val="28"/>
          <w:szCs w:val="28"/>
          <w:lang w:val="en-US"/>
        </w:rPr>
      </w:pPr>
      <w:r w:rsidRPr="00CA55A6">
        <w:rPr>
          <w:rFonts w:ascii="Times New Roman" w:hAnsi="Times New Roman" w:cs="Times New Roman"/>
          <w:sz w:val="28"/>
          <w:szCs w:val="28"/>
        </w:rPr>
        <w:t>3. Đề nghị Ủy ban Mặt trận Tổ quốc Việt Nam tỉnh</w:t>
      </w:r>
      <w:r w:rsidR="00D42493" w:rsidRPr="00CA55A6">
        <w:rPr>
          <w:rFonts w:ascii="Times New Roman" w:hAnsi="Times New Roman" w:cs="Times New Roman"/>
          <w:sz w:val="28"/>
          <w:szCs w:val="28"/>
          <w:lang w:val="en-US"/>
        </w:rPr>
        <w:t xml:space="preserve"> Đồng Nai và </w:t>
      </w:r>
      <w:r w:rsidRPr="00CA55A6">
        <w:rPr>
          <w:rFonts w:ascii="Times New Roman" w:hAnsi="Times New Roman" w:cs="Times New Roman"/>
          <w:sz w:val="28"/>
          <w:szCs w:val="28"/>
        </w:rPr>
        <w:t>các tổ chức thành viên giám sát và vận động Nhân dân cùng tham gia giám sát việc thực hiện Nghị quyết này; phản ánh kịp thời tâm tư, nguyện vọng và kiến nghị của tổ chức, cá nhân có liên quan và Nhân dân đến các cơ quan có thẩm quyền theo quy định.</w:t>
      </w:r>
    </w:p>
    <w:p w14:paraId="4DC84950" w14:textId="59B29DA3" w:rsidR="00DA5717" w:rsidRPr="00CA55A6" w:rsidRDefault="00DA5717" w:rsidP="00991572">
      <w:pPr>
        <w:spacing w:before="100"/>
        <w:ind w:firstLine="567"/>
        <w:jc w:val="both"/>
        <w:rPr>
          <w:rFonts w:ascii="Times New Roman" w:hAnsi="Times New Roman" w:cs="Times New Roman"/>
          <w:b/>
          <w:bCs/>
          <w:sz w:val="28"/>
          <w:szCs w:val="28"/>
          <w:lang w:val="en-US"/>
        </w:rPr>
      </w:pPr>
      <w:bookmarkStart w:id="1" w:name="_Hlk204779486"/>
      <w:r w:rsidRPr="00CA55A6">
        <w:rPr>
          <w:rFonts w:ascii="Times New Roman" w:hAnsi="Times New Roman" w:cs="Times New Roman"/>
          <w:b/>
          <w:bCs/>
          <w:sz w:val="28"/>
          <w:szCs w:val="28"/>
          <w:lang w:val="en-US"/>
        </w:rPr>
        <w:t xml:space="preserve">Điều </w:t>
      </w:r>
      <w:r>
        <w:rPr>
          <w:rFonts w:ascii="Times New Roman" w:hAnsi="Times New Roman" w:cs="Times New Roman"/>
          <w:b/>
          <w:bCs/>
          <w:sz w:val="28"/>
          <w:szCs w:val="28"/>
          <w:lang w:val="en-US"/>
        </w:rPr>
        <w:t>5</w:t>
      </w:r>
      <w:r w:rsidRPr="00CA55A6">
        <w:rPr>
          <w:rFonts w:ascii="Times New Roman" w:hAnsi="Times New Roman" w:cs="Times New Roman"/>
          <w:b/>
          <w:bCs/>
          <w:sz w:val="28"/>
          <w:szCs w:val="28"/>
          <w:lang w:val="en-US"/>
        </w:rPr>
        <w:t>. Điều khoản thi hành</w:t>
      </w:r>
    </w:p>
    <w:p w14:paraId="17B16618" w14:textId="77777777" w:rsidR="00DA5717" w:rsidRDefault="00DA5717" w:rsidP="00991572">
      <w:pPr>
        <w:spacing w:before="100"/>
        <w:ind w:firstLine="567"/>
        <w:jc w:val="both"/>
        <w:rPr>
          <w:rFonts w:ascii="Times New Roman" w:hAnsi="Times New Roman" w:cs="Times New Roman"/>
          <w:color w:val="auto"/>
          <w:sz w:val="28"/>
          <w:szCs w:val="28"/>
          <w:lang w:val="en-US"/>
        </w:rPr>
      </w:pPr>
      <w:r>
        <w:rPr>
          <w:rFonts w:ascii="Times New Roman" w:hAnsi="Times New Roman" w:cs="Times New Roman"/>
          <w:sz w:val="28"/>
          <w:szCs w:val="28"/>
          <w:lang w:val="en-US"/>
        </w:rPr>
        <w:t xml:space="preserve">1. </w:t>
      </w:r>
      <w:r w:rsidRPr="00CA55A6">
        <w:rPr>
          <w:rFonts w:ascii="Times New Roman" w:hAnsi="Times New Roman" w:cs="Times New Roman"/>
          <w:sz w:val="28"/>
          <w:szCs w:val="28"/>
        </w:rPr>
        <w:t xml:space="preserve">Nghị quyết này </w:t>
      </w:r>
      <w:r w:rsidRPr="00CA55A6">
        <w:rPr>
          <w:rFonts w:ascii="Times New Roman" w:hAnsi="Times New Roman" w:cs="Times New Roman"/>
          <w:color w:val="auto"/>
          <w:sz w:val="28"/>
          <w:szCs w:val="28"/>
          <w:lang w:val="en-US"/>
        </w:rPr>
        <w:t>thay thế</w:t>
      </w:r>
      <w:r>
        <w:rPr>
          <w:rFonts w:ascii="Times New Roman" w:hAnsi="Times New Roman" w:cs="Times New Roman"/>
          <w:color w:val="auto"/>
          <w:sz w:val="28"/>
          <w:szCs w:val="28"/>
          <w:lang w:val="en-US"/>
        </w:rPr>
        <w:t>:</w:t>
      </w:r>
    </w:p>
    <w:p w14:paraId="0BA66D01" w14:textId="77777777" w:rsidR="00DA5717" w:rsidRDefault="00DA5717" w:rsidP="00991572">
      <w:pPr>
        <w:spacing w:before="100"/>
        <w:ind w:firstLine="567"/>
        <w:jc w:val="both"/>
        <w:rPr>
          <w:rFonts w:ascii="Times New Roman" w:eastAsiaTheme="minorEastAsia" w:hAnsi="Times New Roman" w:cs="Times New Roman"/>
          <w:sz w:val="28"/>
          <w:szCs w:val="28"/>
          <w:lang w:val="it-IT" w:eastAsia="ko-KR"/>
        </w:rPr>
      </w:pPr>
      <w:r>
        <w:rPr>
          <w:rFonts w:ascii="Times New Roman" w:hAnsi="Times New Roman" w:cs="Times New Roman"/>
          <w:sz w:val="28"/>
          <w:szCs w:val="28"/>
          <w:lang w:val="en-US"/>
        </w:rPr>
        <w:t xml:space="preserve">a) </w:t>
      </w:r>
      <w:r w:rsidRPr="00CA55A6">
        <w:rPr>
          <w:rFonts w:ascii="Times New Roman" w:hAnsi="Times New Roman" w:cs="Times New Roman"/>
          <w:sz w:val="28"/>
          <w:szCs w:val="28"/>
        </w:rPr>
        <w:t>Nghị quyết số </w:t>
      </w:r>
      <w:r w:rsidRPr="00CA55A6">
        <w:rPr>
          <w:rFonts w:ascii="Times New Roman" w:eastAsiaTheme="minorEastAsia" w:hAnsi="Times New Roman" w:cs="Times New Roman"/>
          <w:sz w:val="28"/>
          <w:szCs w:val="28"/>
          <w:lang w:val="it-IT" w:eastAsia="ko-KR"/>
        </w:rPr>
        <w:t>Nghị quyết số 32/2022/NQ-HĐND ngày 12/12/2022 về bố trí số lượng, chính sách nhân viên thú y xã, phường, thị trấn trên địa bàn tỉnh Đồng Nai</w:t>
      </w:r>
      <w:r>
        <w:rPr>
          <w:rFonts w:ascii="Times New Roman" w:eastAsiaTheme="minorEastAsia" w:hAnsi="Times New Roman" w:cs="Times New Roman"/>
          <w:sz w:val="28"/>
          <w:szCs w:val="28"/>
          <w:lang w:val="it-IT" w:eastAsia="ko-KR"/>
        </w:rPr>
        <w:t>.</w:t>
      </w:r>
      <w:r w:rsidRPr="00CA55A6">
        <w:rPr>
          <w:rFonts w:ascii="Times New Roman" w:eastAsiaTheme="minorEastAsia" w:hAnsi="Times New Roman" w:cs="Times New Roman"/>
          <w:sz w:val="28"/>
          <w:szCs w:val="28"/>
          <w:lang w:val="it-IT" w:eastAsia="ko-KR"/>
        </w:rPr>
        <w:t xml:space="preserve"> </w:t>
      </w:r>
    </w:p>
    <w:p w14:paraId="0AB08161" w14:textId="4D12F9DE" w:rsidR="00DA5717" w:rsidRDefault="00DA5717" w:rsidP="00991572">
      <w:pPr>
        <w:spacing w:before="100"/>
        <w:ind w:firstLine="567"/>
        <w:jc w:val="both"/>
        <w:rPr>
          <w:rFonts w:ascii="Times New Roman" w:eastAsiaTheme="minorEastAsia" w:hAnsi="Times New Roman" w:cs="Times New Roman"/>
          <w:sz w:val="28"/>
          <w:szCs w:val="28"/>
          <w:lang w:val="it-IT" w:eastAsia="ko-KR"/>
        </w:rPr>
      </w:pPr>
      <w:r>
        <w:rPr>
          <w:rFonts w:ascii="Times New Roman" w:eastAsiaTheme="minorEastAsia" w:hAnsi="Times New Roman" w:cs="Times New Roman"/>
          <w:sz w:val="28"/>
          <w:szCs w:val="28"/>
          <w:lang w:val="it-IT" w:eastAsia="ko-KR"/>
        </w:rPr>
        <w:t xml:space="preserve">b) </w:t>
      </w:r>
      <w:r w:rsidRPr="00CA55A6">
        <w:rPr>
          <w:rFonts w:ascii="Times New Roman" w:eastAsiaTheme="minorEastAsia" w:hAnsi="Times New Roman" w:cs="Times New Roman"/>
          <w:sz w:val="28"/>
          <w:szCs w:val="28"/>
          <w:lang w:val="it-IT" w:eastAsia="ko-KR"/>
        </w:rPr>
        <w:t xml:space="preserve">Nghị quyết số </w:t>
      </w:r>
      <w:r w:rsidRPr="00CA55A6">
        <w:rPr>
          <w:rFonts w:ascii="Times New Roman" w:hAnsi="Times New Roman" w:cs="Times New Roman"/>
          <w:sz w:val="28"/>
          <w:szCs w:val="28"/>
          <w:lang w:val="it-IT" w:eastAsia="ko-KR"/>
        </w:rPr>
        <w:t xml:space="preserve">08/2024/NQ-HĐND ngày 17/7/2024 của Hội đồng nhân dân tỉnh </w:t>
      </w:r>
      <w:r w:rsidRPr="00CA55A6">
        <w:rPr>
          <w:rFonts w:ascii="Times New Roman" w:eastAsiaTheme="minorEastAsia" w:hAnsi="Times New Roman" w:cs="Times New Roman"/>
          <w:sz w:val="28"/>
          <w:szCs w:val="28"/>
          <w:lang w:val="it-IT" w:eastAsia="ko-KR"/>
        </w:rPr>
        <w:t xml:space="preserve">Đồng Nai </w:t>
      </w:r>
      <w:r w:rsidRPr="00CA55A6">
        <w:rPr>
          <w:rFonts w:ascii="Times New Roman" w:hAnsi="Times New Roman" w:cs="Times New Roman"/>
          <w:sz w:val="28"/>
          <w:szCs w:val="28"/>
          <w:lang w:val="it-IT" w:eastAsia="ko-KR"/>
        </w:rPr>
        <w:t xml:space="preserve">về sửa đổi điểm b khoản 2 Điều 1 Nghị quyết số 32/2022/NQ-HĐND </w:t>
      </w:r>
      <w:r w:rsidRPr="00CA55A6">
        <w:rPr>
          <w:rFonts w:ascii="Times New Roman" w:eastAsiaTheme="minorEastAsia" w:hAnsi="Times New Roman" w:cs="Times New Roman"/>
          <w:sz w:val="28"/>
          <w:szCs w:val="28"/>
          <w:lang w:val="it-IT" w:eastAsia="ko-KR"/>
        </w:rPr>
        <w:t>về bố trí số lượn</w:t>
      </w:r>
      <w:r>
        <w:rPr>
          <w:rFonts w:ascii="Times New Roman" w:eastAsiaTheme="minorEastAsia" w:hAnsi="Times New Roman" w:cs="Times New Roman"/>
          <w:sz w:val="28"/>
          <w:szCs w:val="28"/>
          <w:lang w:val="it-IT" w:eastAsia="ko-KR"/>
        </w:rPr>
        <w:t>g,</w:t>
      </w:r>
      <w:r w:rsidRPr="00073263">
        <w:rPr>
          <w:rFonts w:ascii="Times New Roman" w:eastAsiaTheme="minorEastAsia" w:hAnsi="Times New Roman" w:cs="Times New Roman"/>
          <w:sz w:val="28"/>
          <w:szCs w:val="28"/>
          <w:lang w:val="it-IT" w:eastAsia="ko-KR"/>
        </w:rPr>
        <w:t xml:space="preserve"> </w:t>
      </w:r>
      <w:r w:rsidRPr="00CA55A6">
        <w:rPr>
          <w:rFonts w:ascii="Times New Roman" w:eastAsiaTheme="minorEastAsia" w:hAnsi="Times New Roman" w:cs="Times New Roman"/>
          <w:sz w:val="28"/>
          <w:szCs w:val="28"/>
          <w:lang w:val="it-IT" w:eastAsia="ko-KR"/>
        </w:rPr>
        <w:t>chính sách nhân viên thú y xã, phường, thị trấn trên địa bàn tỉnh Đồng Nai</w:t>
      </w:r>
      <w:r>
        <w:rPr>
          <w:rFonts w:ascii="Times New Roman" w:eastAsiaTheme="minorEastAsia" w:hAnsi="Times New Roman" w:cs="Times New Roman"/>
          <w:sz w:val="28"/>
          <w:szCs w:val="28"/>
          <w:lang w:val="it-IT" w:eastAsia="ko-KR"/>
        </w:rPr>
        <w:t>.</w:t>
      </w:r>
    </w:p>
    <w:p w14:paraId="37E80F54" w14:textId="345660FD" w:rsidR="00DA5717" w:rsidRPr="00DA5717" w:rsidRDefault="00DA5717" w:rsidP="00991572">
      <w:pPr>
        <w:spacing w:before="10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Pr="00B85BCC">
        <w:rPr>
          <w:rFonts w:ascii="Times New Roman" w:hAnsi="Times New Roman" w:cs="Times New Roman"/>
          <w:sz w:val="28"/>
          <w:szCs w:val="28"/>
        </w:rPr>
        <w:t>Trường hợp các văn bản quy phạm pháp luật viện dẫn tại Nghị quyết này được sửa đổi, bổ sung hoặc thay thế bằng văn bản mới thì áp dụng theo văn bản được sửa đổi, bổ sung hoặc thay thế</w:t>
      </w:r>
      <w:r>
        <w:rPr>
          <w:rFonts w:ascii="Times New Roman" w:hAnsi="Times New Roman" w:cs="Times New Roman"/>
          <w:sz w:val="28"/>
          <w:szCs w:val="28"/>
          <w:lang w:val="en-US"/>
        </w:rPr>
        <w:t>.</w:t>
      </w:r>
    </w:p>
    <w:p w14:paraId="0A34AAB6" w14:textId="5C3D54B8" w:rsidR="00DE47EF" w:rsidRPr="00CA55A6" w:rsidRDefault="00DE47EF" w:rsidP="00991572">
      <w:pPr>
        <w:spacing w:before="100"/>
        <w:ind w:firstLine="567"/>
        <w:jc w:val="both"/>
        <w:rPr>
          <w:rFonts w:ascii="Times New Roman" w:hAnsi="Times New Roman" w:cs="Times New Roman"/>
          <w:i/>
          <w:iCs/>
          <w:color w:val="auto"/>
          <w:sz w:val="28"/>
          <w:szCs w:val="28"/>
          <w:lang w:val="en-US"/>
        </w:rPr>
      </w:pPr>
      <w:r w:rsidRPr="00CA55A6">
        <w:rPr>
          <w:rFonts w:ascii="Times New Roman" w:hAnsi="Times New Roman" w:cs="Times New Roman"/>
          <w:i/>
          <w:iCs/>
          <w:color w:val="auto"/>
          <w:sz w:val="28"/>
          <w:szCs w:val="28"/>
        </w:rPr>
        <w:t xml:space="preserve">Nghị quyết được Hội đồng nhân dân tỉnh Đồng Nai khóa </w:t>
      </w:r>
      <w:r w:rsidRPr="00CA55A6">
        <w:rPr>
          <w:rFonts w:ascii="Times New Roman" w:hAnsi="Times New Roman" w:cs="Times New Roman"/>
          <w:i/>
          <w:iCs/>
          <w:color w:val="auto"/>
          <w:sz w:val="28"/>
          <w:szCs w:val="28"/>
          <w:lang w:val="en-US"/>
        </w:rPr>
        <w:t>…</w:t>
      </w:r>
      <w:r w:rsidR="00D42493" w:rsidRPr="00CA55A6">
        <w:rPr>
          <w:rFonts w:ascii="Times New Roman" w:hAnsi="Times New Roman" w:cs="Times New Roman"/>
          <w:i/>
          <w:iCs/>
          <w:color w:val="auto"/>
          <w:sz w:val="28"/>
          <w:szCs w:val="28"/>
          <w:lang w:val="en-US"/>
        </w:rPr>
        <w:t xml:space="preserve">, </w:t>
      </w:r>
      <w:r w:rsidRPr="00CA55A6">
        <w:rPr>
          <w:rFonts w:ascii="Times New Roman" w:hAnsi="Times New Roman" w:cs="Times New Roman"/>
          <w:i/>
          <w:iCs/>
          <w:color w:val="auto"/>
          <w:sz w:val="28"/>
          <w:szCs w:val="28"/>
        </w:rPr>
        <w:t xml:space="preserve">kỳ họp thứ </w:t>
      </w:r>
      <w:r w:rsidRPr="00CA55A6">
        <w:rPr>
          <w:rFonts w:ascii="Times New Roman" w:hAnsi="Times New Roman" w:cs="Times New Roman"/>
          <w:i/>
          <w:iCs/>
          <w:color w:val="auto"/>
          <w:sz w:val="28"/>
          <w:szCs w:val="28"/>
          <w:lang w:val="en-US"/>
        </w:rPr>
        <w:t>…..</w:t>
      </w:r>
      <w:r w:rsidRPr="00CA55A6">
        <w:rPr>
          <w:rFonts w:ascii="Times New Roman" w:hAnsi="Times New Roman" w:cs="Times New Roman"/>
          <w:i/>
          <w:iCs/>
          <w:color w:val="auto"/>
          <w:sz w:val="28"/>
          <w:szCs w:val="28"/>
        </w:rPr>
        <w:t xml:space="preserve"> thông qua ngày </w:t>
      </w:r>
      <w:r w:rsidRPr="00CA55A6">
        <w:rPr>
          <w:rFonts w:ascii="Times New Roman" w:hAnsi="Times New Roman" w:cs="Times New Roman"/>
          <w:i/>
          <w:iCs/>
          <w:color w:val="auto"/>
          <w:sz w:val="28"/>
          <w:szCs w:val="28"/>
          <w:lang w:val="en-US"/>
        </w:rPr>
        <w:t>…..</w:t>
      </w:r>
      <w:r w:rsidRPr="00CA55A6">
        <w:rPr>
          <w:rFonts w:ascii="Times New Roman" w:hAnsi="Times New Roman" w:cs="Times New Roman"/>
          <w:i/>
          <w:iCs/>
          <w:color w:val="auto"/>
          <w:sz w:val="28"/>
          <w:szCs w:val="28"/>
        </w:rPr>
        <w:t xml:space="preserve"> tháng </w:t>
      </w:r>
      <w:r w:rsidRPr="00CA55A6">
        <w:rPr>
          <w:rFonts w:ascii="Times New Roman" w:hAnsi="Times New Roman" w:cs="Times New Roman"/>
          <w:i/>
          <w:iCs/>
          <w:color w:val="auto"/>
          <w:sz w:val="28"/>
          <w:szCs w:val="28"/>
          <w:lang w:val="en-US"/>
        </w:rPr>
        <w:t>….</w:t>
      </w:r>
      <w:r w:rsidRPr="00CA55A6">
        <w:rPr>
          <w:rFonts w:ascii="Times New Roman" w:hAnsi="Times New Roman" w:cs="Times New Roman"/>
          <w:i/>
          <w:iCs/>
          <w:color w:val="auto"/>
          <w:sz w:val="28"/>
          <w:szCs w:val="28"/>
        </w:rPr>
        <w:t xml:space="preserve"> năm 202</w:t>
      </w:r>
      <w:r w:rsidRPr="00CA55A6">
        <w:rPr>
          <w:rFonts w:ascii="Times New Roman" w:hAnsi="Times New Roman" w:cs="Times New Roman"/>
          <w:i/>
          <w:iCs/>
          <w:color w:val="auto"/>
          <w:sz w:val="28"/>
          <w:szCs w:val="28"/>
          <w:lang w:val="en-US"/>
        </w:rPr>
        <w:t>5</w:t>
      </w:r>
      <w:r w:rsidR="00D20749" w:rsidRPr="00CA55A6">
        <w:rPr>
          <w:rFonts w:ascii="Times New Roman" w:hAnsi="Times New Roman" w:cs="Times New Roman"/>
          <w:i/>
          <w:iCs/>
          <w:color w:val="auto"/>
          <w:sz w:val="28"/>
          <w:szCs w:val="28"/>
          <w:lang w:val="en-US"/>
        </w:rPr>
        <w:t>.</w:t>
      </w:r>
      <w:r w:rsidR="00D42493" w:rsidRPr="00CA55A6">
        <w:rPr>
          <w:rFonts w:ascii="Times New Roman" w:hAnsi="Times New Roman" w:cs="Times New Roman"/>
          <w:i/>
          <w:iCs/>
          <w:color w:val="auto"/>
          <w:sz w:val="28"/>
          <w:szCs w:val="28"/>
          <w:lang w:val="en-US"/>
        </w:rPr>
        <w:t>/.</w:t>
      </w:r>
    </w:p>
    <w:bookmarkEnd w:id="1"/>
    <w:p w14:paraId="2107B893" w14:textId="77777777" w:rsidR="00DE47EF" w:rsidRPr="009A63E2" w:rsidRDefault="00DE47EF" w:rsidP="00D42493">
      <w:pPr>
        <w:spacing w:before="60" w:after="60"/>
        <w:jc w:val="both"/>
        <w:rPr>
          <w:rFonts w:ascii="Times New Roman" w:hAnsi="Times New Roman" w:cs="Times New Roman"/>
          <w:sz w:val="2"/>
          <w:szCs w:val="2"/>
        </w:rPr>
      </w:pPr>
    </w:p>
    <w:tbl>
      <w:tblPr>
        <w:tblW w:w="9661" w:type="dxa"/>
        <w:tblCellSpacing w:w="0" w:type="dxa"/>
        <w:shd w:val="clear" w:color="auto" w:fill="FFFFFF"/>
        <w:tblCellMar>
          <w:left w:w="0" w:type="dxa"/>
          <w:right w:w="0" w:type="dxa"/>
        </w:tblCellMar>
        <w:tblLook w:val="04A0" w:firstRow="1" w:lastRow="0" w:firstColumn="1" w:lastColumn="0" w:noHBand="0" w:noVBand="1"/>
      </w:tblPr>
      <w:tblGrid>
        <w:gridCol w:w="5529"/>
        <w:gridCol w:w="4132"/>
      </w:tblGrid>
      <w:tr w:rsidR="00DE47EF" w:rsidRPr="00DE47EF" w14:paraId="4ADCB36D" w14:textId="77777777" w:rsidTr="00A974D5">
        <w:trPr>
          <w:tblCellSpacing w:w="0" w:type="dxa"/>
        </w:trPr>
        <w:tc>
          <w:tcPr>
            <w:tcW w:w="5529" w:type="dxa"/>
            <w:shd w:val="clear" w:color="auto" w:fill="FFFFFF"/>
            <w:tcMar>
              <w:top w:w="0" w:type="dxa"/>
              <w:left w:w="108" w:type="dxa"/>
              <w:bottom w:w="0" w:type="dxa"/>
              <w:right w:w="108" w:type="dxa"/>
            </w:tcMar>
            <w:hideMark/>
          </w:tcPr>
          <w:p w14:paraId="4040B353" w14:textId="77777777" w:rsidR="00DE47EF" w:rsidRPr="00DE47EF" w:rsidRDefault="00DE47EF" w:rsidP="00A974D5">
            <w:pPr>
              <w:rPr>
                <w:rFonts w:ascii="Times New Roman" w:eastAsia="Times New Roman" w:hAnsi="Times New Roman" w:cs="Times New Roman"/>
                <w:sz w:val="22"/>
              </w:rPr>
            </w:pPr>
            <w:r w:rsidRPr="00DE47EF">
              <w:rPr>
                <w:rFonts w:ascii="Times New Roman" w:eastAsia="Times New Roman" w:hAnsi="Times New Roman" w:cs="Times New Roman"/>
                <w:b/>
                <w:bCs/>
                <w:i/>
                <w:iCs/>
              </w:rPr>
              <w:t>Nơi nhận:</w:t>
            </w:r>
            <w:r w:rsidRPr="00DE47EF">
              <w:rPr>
                <w:rFonts w:ascii="Times New Roman" w:eastAsia="Times New Roman" w:hAnsi="Times New Roman" w:cs="Times New Roman"/>
                <w:b/>
                <w:bCs/>
                <w:i/>
                <w:iCs/>
              </w:rPr>
              <w:br/>
            </w:r>
            <w:r w:rsidRPr="00DE47EF">
              <w:rPr>
                <w:rFonts w:ascii="Times New Roman" w:eastAsia="Times New Roman" w:hAnsi="Times New Roman" w:cs="Times New Roman"/>
                <w:sz w:val="22"/>
              </w:rPr>
              <w:t>- Ủy ban Thường vụ Quốc hội;</w:t>
            </w:r>
            <w:r w:rsidRPr="00DE47EF">
              <w:rPr>
                <w:rFonts w:ascii="Times New Roman" w:eastAsia="Times New Roman" w:hAnsi="Times New Roman" w:cs="Times New Roman"/>
                <w:sz w:val="22"/>
              </w:rPr>
              <w:br/>
              <w:t>- Chính phủ;</w:t>
            </w:r>
          </w:p>
          <w:p w14:paraId="0D2C3B6A" w14:textId="77777777" w:rsidR="00DE47EF" w:rsidRPr="00DE47EF" w:rsidRDefault="00DE47EF" w:rsidP="00A974D5">
            <w:pPr>
              <w:rPr>
                <w:rFonts w:ascii="Times New Roman" w:eastAsia="Times New Roman" w:hAnsi="Times New Roman" w:cs="Times New Roman"/>
                <w:sz w:val="22"/>
              </w:rPr>
            </w:pPr>
            <w:r w:rsidRPr="00DE47EF">
              <w:rPr>
                <w:rFonts w:ascii="Times New Roman" w:eastAsia="Times New Roman" w:hAnsi="Times New Roman" w:cs="Times New Roman"/>
                <w:sz w:val="22"/>
              </w:rPr>
              <w:t>- Văn phòng Quốc hội (A+B);</w:t>
            </w:r>
          </w:p>
          <w:p w14:paraId="74F01730" w14:textId="77777777" w:rsidR="00DE47EF" w:rsidRPr="00DE47EF" w:rsidRDefault="00DE47EF" w:rsidP="00A974D5">
            <w:pPr>
              <w:rPr>
                <w:rFonts w:ascii="Times New Roman" w:eastAsia="Times New Roman" w:hAnsi="Times New Roman" w:cs="Times New Roman"/>
                <w:sz w:val="22"/>
              </w:rPr>
            </w:pPr>
            <w:r w:rsidRPr="00DE47EF">
              <w:rPr>
                <w:rFonts w:ascii="Times New Roman" w:eastAsia="Times New Roman" w:hAnsi="Times New Roman" w:cs="Times New Roman"/>
                <w:sz w:val="22"/>
              </w:rPr>
              <w:t>- Cục kiểm tra VB.QPPL- Bộ Tư pháp;</w:t>
            </w:r>
          </w:p>
          <w:p w14:paraId="39B689CB" w14:textId="04C5FC2D" w:rsidR="00DE47EF" w:rsidRPr="00DE47EF" w:rsidRDefault="00DE47EF" w:rsidP="00A974D5">
            <w:pPr>
              <w:rPr>
                <w:rFonts w:ascii="Times New Roman" w:eastAsia="Times New Roman" w:hAnsi="Times New Roman" w:cs="Times New Roman"/>
                <w:spacing w:val="-4"/>
                <w:sz w:val="22"/>
              </w:rPr>
            </w:pPr>
            <w:r w:rsidRPr="00DE47EF">
              <w:rPr>
                <w:rFonts w:ascii="Times New Roman" w:eastAsia="Times New Roman" w:hAnsi="Times New Roman" w:cs="Times New Roman"/>
                <w:spacing w:val="-4"/>
                <w:sz w:val="22"/>
              </w:rPr>
              <w:t xml:space="preserve">- Vụ pháp chế các Bộ: Nông nghiệp và </w:t>
            </w:r>
            <w:r w:rsidR="005F5CD3">
              <w:rPr>
                <w:rFonts w:ascii="Times New Roman" w:eastAsia="Times New Roman" w:hAnsi="Times New Roman" w:cs="Times New Roman"/>
                <w:spacing w:val="-4"/>
                <w:sz w:val="22"/>
                <w:lang w:val="en-US"/>
              </w:rPr>
              <w:t>Môi trường</w:t>
            </w:r>
            <w:r w:rsidRPr="00DE47EF">
              <w:rPr>
                <w:rFonts w:ascii="Times New Roman" w:eastAsia="Times New Roman" w:hAnsi="Times New Roman" w:cs="Times New Roman"/>
                <w:spacing w:val="-4"/>
                <w:sz w:val="22"/>
              </w:rPr>
              <w:t>, Tài chính;</w:t>
            </w:r>
          </w:p>
          <w:p w14:paraId="2AD1063E" w14:textId="77777777" w:rsidR="00DE47EF" w:rsidRPr="00DE47EF" w:rsidRDefault="00DE47EF" w:rsidP="00A974D5">
            <w:pPr>
              <w:rPr>
                <w:rFonts w:ascii="Times New Roman" w:eastAsia="Times New Roman" w:hAnsi="Times New Roman" w:cs="Times New Roman"/>
                <w:sz w:val="22"/>
              </w:rPr>
            </w:pPr>
            <w:r w:rsidRPr="00DE47EF">
              <w:rPr>
                <w:rFonts w:ascii="Times New Roman" w:eastAsia="Times New Roman" w:hAnsi="Times New Roman" w:cs="Times New Roman"/>
                <w:sz w:val="22"/>
              </w:rPr>
              <w:t>- Đ/c Bí thư tỉnh uỷ;</w:t>
            </w:r>
          </w:p>
          <w:p w14:paraId="2FE935AB" w14:textId="77777777" w:rsidR="00DE47EF" w:rsidRPr="00DE47EF" w:rsidRDefault="00DE47EF" w:rsidP="00A974D5">
            <w:pPr>
              <w:rPr>
                <w:rFonts w:ascii="Times New Roman" w:eastAsia="Times New Roman" w:hAnsi="Times New Roman" w:cs="Times New Roman"/>
                <w:sz w:val="22"/>
              </w:rPr>
            </w:pPr>
            <w:r w:rsidRPr="00DE47EF">
              <w:rPr>
                <w:rFonts w:ascii="Times New Roman" w:eastAsia="Times New Roman" w:hAnsi="Times New Roman" w:cs="Times New Roman"/>
                <w:sz w:val="22"/>
              </w:rPr>
              <w:t>- Thường trực Tỉnh ủy;</w:t>
            </w:r>
          </w:p>
          <w:p w14:paraId="20BC9CFE" w14:textId="77777777" w:rsidR="00DE47EF" w:rsidRPr="00DE47EF" w:rsidRDefault="00DE47EF" w:rsidP="00A974D5">
            <w:pPr>
              <w:rPr>
                <w:rFonts w:ascii="Times New Roman" w:eastAsia="Times New Roman" w:hAnsi="Times New Roman" w:cs="Times New Roman"/>
                <w:sz w:val="22"/>
              </w:rPr>
            </w:pPr>
            <w:r w:rsidRPr="00DE47EF">
              <w:rPr>
                <w:rFonts w:ascii="Times New Roman" w:eastAsia="Times New Roman" w:hAnsi="Times New Roman" w:cs="Times New Roman"/>
                <w:sz w:val="22"/>
              </w:rPr>
              <w:t>- Đoàn Đại biểu Quốc hội tỉnh Đồng Nai;</w:t>
            </w:r>
          </w:p>
          <w:p w14:paraId="7EDF74C4" w14:textId="77777777" w:rsidR="00DE47EF" w:rsidRPr="00DE47EF" w:rsidRDefault="00DE47EF" w:rsidP="00A974D5">
            <w:pPr>
              <w:rPr>
                <w:rFonts w:ascii="Times New Roman" w:eastAsia="Times New Roman" w:hAnsi="Times New Roman" w:cs="Times New Roman"/>
                <w:sz w:val="22"/>
              </w:rPr>
            </w:pPr>
            <w:r w:rsidRPr="00DE47EF">
              <w:rPr>
                <w:rFonts w:ascii="Times New Roman" w:eastAsia="Times New Roman" w:hAnsi="Times New Roman" w:cs="Times New Roman"/>
                <w:sz w:val="22"/>
              </w:rPr>
              <w:t>- Thường trực HĐND tỉnh;</w:t>
            </w:r>
          </w:p>
          <w:p w14:paraId="5D8F81C1" w14:textId="77777777" w:rsidR="00DE47EF" w:rsidRPr="00DE47EF" w:rsidRDefault="00DE47EF" w:rsidP="00A974D5">
            <w:pPr>
              <w:rPr>
                <w:rFonts w:ascii="Times New Roman" w:eastAsia="Times New Roman" w:hAnsi="Times New Roman" w:cs="Times New Roman"/>
                <w:sz w:val="22"/>
              </w:rPr>
            </w:pPr>
            <w:r w:rsidRPr="00DE47EF">
              <w:rPr>
                <w:rFonts w:ascii="Times New Roman" w:eastAsia="Times New Roman" w:hAnsi="Times New Roman" w:cs="Times New Roman"/>
                <w:sz w:val="22"/>
              </w:rPr>
              <w:t>- UBND tỉnh;</w:t>
            </w:r>
          </w:p>
          <w:p w14:paraId="6571C15F" w14:textId="77777777" w:rsidR="00DE47EF" w:rsidRPr="00DE47EF" w:rsidRDefault="00DE47EF" w:rsidP="00A974D5">
            <w:pPr>
              <w:rPr>
                <w:rFonts w:ascii="Times New Roman" w:eastAsia="Times New Roman" w:hAnsi="Times New Roman" w:cs="Times New Roman"/>
                <w:sz w:val="22"/>
              </w:rPr>
            </w:pPr>
            <w:r w:rsidRPr="00DE47EF">
              <w:rPr>
                <w:rFonts w:ascii="Times New Roman" w:eastAsia="Times New Roman" w:hAnsi="Times New Roman" w:cs="Times New Roman"/>
                <w:sz w:val="22"/>
              </w:rPr>
              <w:t>- UBMTTQVN tỉnh và các đoàn thể;</w:t>
            </w:r>
          </w:p>
          <w:p w14:paraId="581447CE" w14:textId="0983B625" w:rsidR="00DE47EF" w:rsidRPr="00DE47EF" w:rsidRDefault="00DE47EF" w:rsidP="00A974D5">
            <w:pPr>
              <w:tabs>
                <w:tab w:val="center" w:pos="2656"/>
              </w:tabs>
              <w:rPr>
                <w:rFonts w:ascii="Times New Roman" w:eastAsia="Times New Roman" w:hAnsi="Times New Roman" w:cs="Times New Roman"/>
                <w:sz w:val="22"/>
              </w:rPr>
            </w:pPr>
            <w:r w:rsidRPr="00DE47EF">
              <w:rPr>
                <w:rFonts w:ascii="Times New Roman" w:eastAsia="Times New Roman" w:hAnsi="Times New Roman" w:cs="Times New Roman"/>
                <w:sz w:val="22"/>
              </w:rPr>
              <w:t>- Đại bi</w:t>
            </w:r>
            <w:r w:rsidR="005F5CD3">
              <w:rPr>
                <w:rFonts w:ascii="Times New Roman" w:eastAsia="Times New Roman" w:hAnsi="Times New Roman" w:cs="Times New Roman"/>
                <w:sz w:val="22"/>
                <w:lang w:val="en-US"/>
              </w:rPr>
              <w:t>ể</w:t>
            </w:r>
            <w:r w:rsidRPr="00DE47EF">
              <w:rPr>
                <w:rFonts w:ascii="Times New Roman" w:eastAsia="Times New Roman" w:hAnsi="Times New Roman" w:cs="Times New Roman"/>
                <w:sz w:val="22"/>
              </w:rPr>
              <w:t>u HĐND tỉnh;</w:t>
            </w:r>
            <w:r w:rsidRPr="00DE47EF">
              <w:rPr>
                <w:rFonts w:ascii="Times New Roman" w:eastAsia="Times New Roman" w:hAnsi="Times New Roman" w:cs="Times New Roman"/>
                <w:sz w:val="22"/>
              </w:rPr>
              <w:tab/>
            </w:r>
          </w:p>
          <w:p w14:paraId="1D139210" w14:textId="77777777" w:rsidR="00DE47EF" w:rsidRPr="00DE47EF" w:rsidRDefault="00DE47EF" w:rsidP="00A974D5">
            <w:pPr>
              <w:rPr>
                <w:rFonts w:ascii="Times New Roman" w:eastAsia="Times New Roman" w:hAnsi="Times New Roman" w:cs="Times New Roman"/>
                <w:sz w:val="22"/>
              </w:rPr>
            </w:pPr>
            <w:r w:rsidRPr="00DE47EF">
              <w:rPr>
                <w:rFonts w:ascii="Times New Roman" w:eastAsia="Times New Roman" w:hAnsi="Times New Roman" w:cs="Times New Roman"/>
                <w:sz w:val="22"/>
              </w:rPr>
              <w:t>- Các sở, ban, ngành tỉnh;</w:t>
            </w:r>
          </w:p>
          <w:p w14:paraId="12D73CB1" w14:textId="3B02C0E6" w:rsidR="00DE47EF" w:rsidRPr="00DE47EF" w:rsidRDefault="00DE47EF" w:rsidP="00A974D5">
            <w:pPr>
              <w:rPr>
                <w:rFonts w:ascii="Times New Roman" w:eastAsia="Times New Roman" w:hAnsi="Times New Roman" w:cs="Times New Roman"/>
                <w:spacing w:val="-6"/>
                <w:sz w:val="22"/>
              </w:rPr>
            </w:pPr>
            <w:r w:rsidRPr="00DE47EF">
              <w:rPr>
                <w:rFonts w:ascii="Times New Roman" w:eastAsia="Times New Roman" w:hAnsi="Times New Roman" w:cs="Times New Roman"/>
                <w:spacing w:val="-6"/>
                <w:sz w:val="22"/>
              </w:rPr>
              <w:t>- Văn phòng:</w:t>
            </w:r>
            <w:r w:rsidR="00F50BE2">
              <w:rPr>
                <w:rFonts w:ascii="Times New Roman" w:eastAsia="Times New Roman" w:hAnsi="Times New Roman" w:cs="Times New Roman"/>
                <w:spacing w:val="-6"/>
                <w:sz w:val="22"/>
                <w:lang w:val="en-US"/>
              </w:rPr>
              <w:t xml:space="preserve"> </w:t>
            </w:r>
            <w:r w:rsidRPr="00DE47EF">
              <w:rPr>
                <w:rFonts w:ascii="Times New Roman" w:eastAsia="Times New Roman" w:hAnsi="Times New Roman" w:cs="Times New Roman"/>
                <w:spacing w:val="-6"/>
                <w:sz w:val="22"/>
              </w:rPr>
              <w:t>Tỉnh uỷ, Đoàn ĐBQH &amp;HĐND tỉnh, UBND tỉnh;</w:t>
            </w:r>
          </w:p>
          <w:p w14:paraId="664013B6" w14:textId="2F7040D1" w:rsidR="00DE47EF" w:rsidRPr="00DE47EF" w:rsidRDefault="00DE47EF" w:rsidP="00A974D5">
            <w:pPr>
              <w:rPr>
                <w:rFonts w:ascii="Times New Roman" w:eastAsia="Times New Roman" w:hAnsi="Times New Roman" w:cs="Times New Roman"/>
                <w:sz w:val="22"/>
              </w:rPr>
            </w:pPr>
            <w:r w:rsidRPr="00DE47EF">
              <w:rPr>
                <w:rFonts w:ascii="Times New Roman" w:eastAsia="Times New Roman" w:hAnsi="Times New Roman" w:cs="Times New Roman"/>
                <w:sz w:val="22"/>
              </w:rPr>
              <w:t xml:space="preserve">- Thường trực HĐND, UBND các </w:t>
            </w:r>
            <w:r w:rsidR="005F5CD3">
              <w:rPr>
                <w:rFonts w:ascii="Times New Roman" w:eastAsia="Times New Roman" w:hAnsi="Times New Roman" w:cs="Times New Roman"/>
                <w:sz w:val="22"/>
                <w:lang w:val="en-US"/>
              </w:rPr>
              <w:t>xã, phường</w:t>
            </w:r>
            <w:r w:rsidRPr="00DE47EF">
              <w:rPr>
                <w:rFonts w:ascii="Times New Roman" w:eastAsia="Times New Roman" w:hAnsi="Times New Roman" w:cs="Times New Roman"/>
                <w:sz w:val="22"/>
              </w:rPr>
              <w:t>;</w:t>
            </w:r>
          </w:p>
          <w:p w14:paraId="43411CE9" w14:textId="77777777" w:rsidR="00DE47EF" w:rsidRPr="00DE47EF" w:rsidRDefault="00DE47EF" w:rsidP="00A974D5">
            <w:pPr>
              <w:rPr>
                <w:rFonts w:ascii="Times New Roman" w:eastAsia="Times New Roman" w:hAnsi="Times New Roman" w:cs="Times New Roman"/>
                <w:sz w:val="22"/>
              </w:rPr>
            </w:pPr>
            <w:r w:rsidRPr="00DE47EF">
              <w:rPr>
                <w:rFonts w:ascii="Times New Roman" w:eastAsia="Times New Roman" w:hAnsi="Times New Roman" w:cs="Times New Roman"/>
                <w:sz w:val="22"/>
              </w:rPr>
              <w:t>- Cổng thông tin điện tử tỉnh;</w:t>
            </w:r>
          </w:p>
          <w:p w14:paraId="33FEF0C9" w14:textId="77777777" w:rsidR="00DE47EF" w:rsidRPr="00DE47EF" w:rsidRDefault="00DE47EF" w:rsidP="00A974D5">
            <w:pPr>
              <w:rPr>
                <w:rFonts w:ascii="Times New Roman" w:eastAsia="Times New Roman" w:hAnsi="Times New Roman" w:cs="Times New Roman"/>
                <w:sz w:val="22"/>
              </w:rPr>
            </w:pPr>
            <w:r w:rsidRPr="00DE47EF">
              <w:rPr>
                <w:rFonts w:ascii="Times New Roman" w:eastAsia="Times New Roman" w:hAnsi="Times New Roman" w:cs="Times New Roman"/>
                <w:sz w:val="22"/>
              </w:rPr>
              <w:t>- Báo Đồng Nai, Đài PT-TH Đồng Nai;</w:t>
            </w:r>
          </w:p>
          <w:p w14:paraId="56681633" w14:textId="77777777" w:rsidR="00DE47EF" w:rsidRPr="00DE47EF" w:rsidRDefault="00DE47EF" w:rsidP="00A974D5">
            <w:pPr>
              <w:rPr>
                <w:rFonts w:ascii="Times New Roman" w:eastAsia="Times New Roman" w:hAnsi="Times New Roman" w:cs="Times New Roman"/>
                <w:sz w:val="22"/>
              </w:rPr>
            </w:pPr>
            <w:r w:rsidRPr="00DE47EF">
              <w:rPr>
                <w:rFonts w:ascii="Times New Roman" w:eastAsia="Times New Roman" w:hAnsi="Times New Roman" w:cs="Times New Roman"/>
                <w:sz w:val="22"/>
              </w:rPr>
              <w:t>- Lưu: VT, Phòng CTHĐND.</w:t>
            </w:r>
          </w:p>
          <w:p w14:paraId="722891CB" w14:textId="77777777" w:rsidR="00DE47EF" w:rsidRPr="00DE47EF" w:rsidRDefault="00DE47EF" w:rsidP="00A974D5">
            <w:pPr>
              <w:rPr>
                <w:rFonts w:ascii="Times New Roman" w:eastAsia="Times New Roman" w:hAnsi="Times New Roman" w:cs="Times New Roman"/>
                <w:sz w:val="18"/>
                <w:szCs w:val="18"/>
              </w:rPr>
            </w:pPr>
          </w:p>
        </w:tc>
        <w:tc>
          <w:tcPr>
            <w:tcW w:w="4132" w:type="dxa"/>
            <w:shd w:val="clear" w:color="auto" w:fill="FFFFFF"/>
            <w:tcMar>
              <w:top w:w="0" w:type="dxa"/>
              <w:left w:w="108" w:type="dxa"/>
              <w:bottom w:w="0" w:type="dxa"/>
              <w:right w:w="108" w:type="dxa"/>
            </w:tcMar>
            <w:hideMark/>
          </w:tcPr>
          <w:p w14:paraId="50E5C9A3" w14:textId="77777777" w:rsidR="00D42493" w:rsidRDefault="00DE47EF" w:rsidP="00A974D5">
            <w:pPr>
              <w:jc w:val="center"/>
              <w:rPr>
                <w:rFonts w:ascii="Times New Roman" w:eastAsia="Times New Roman" w:hAnsi="Times New Roman" w:cs="Times New Roman"/>
                <w:b/>
                <w:bCs/>
                <w:sz w:val="26"/>
                <w:szCs w:val="26"/>
                <w:lang w:val="en-US"/>
              </w:rPr>
            </w:pPr>
            <w:r w:rsidRPr="00DE47EF">
              <w:rPr>
                <w:rFonts w:ascii="Times New Roman" w:eastAsia="Times New Roman" w:hAnsi="Times New Roman" w:cs="Times New Roman"/>
                <w:b/>
                <w:bCs/>
                <w:sz w:val="26"/>
                <w:szCs w:val="26"/>
              </w:rPr>
              <w:t>CHỦ TỊCH</w:t>
            </w:r>
            <w:r w:rsidRPr="00DE47EF">
              <w:rPr>
                <w:rFonts w:ascii="Times New Roman" w:eastAsia="Times New Roman" w:hAnsi="Times New Roman" w:cs="Times New Roman"/>
                <w:b/>
                <w:bCs/>
                <w:sz w:val="26"/>
                <w:szCs w:val="26"/>
              </w:rPr>
              <w:br/>
            </w:r>
            <w:r w:rsidRPr="00DE47EF">
              <w:rPr>
                <w:rFonts w:ascii="Times New Roman" w:eastAsia="Times New Roman" w:hAnsi="Times New Roman" w:cs="Times New Roman"/>
                <w:b/>
                <w:bCs/>
                <w:sz w:val="26"/>
                <w:szCs w:val="26"/>
              </w:rPr>
              <w:br/>
            </w:r>
          </w:p>
          <w:p w14:paraId="21F91AFE" w14:textId="77777777" w:rsidR="00D42493" w:rsidRDefault="00D42493" w:rsidP="00A974D5">
            <w:pPr>
              <w:jc w:val="center"/>
              <w:rPr>
                <w:rFonts w:ascii="Times New Roman" w:eastAsia="Times New Roman" w:hAnsi="Times New Roman" w:cs="Times New Roman"/>
                <w:b/>
                <w:bCs/>
                <w:sz w:val="26"/>
                <w:szCs w:val="26"/>
                <w:lang w:val="en-US"/>
              </w:rPr>
            </w:pPr>
          </w:p>
          <w:p w14:paraId="34442107" w14:textId="77777777" w:rsidR="00D42493" w:rsidRDefault="00D42493" w:rsidP="00A974D5">
            <w:pPr>
              <w:jc w:val="center"/>
              <w:rPr>
                <w:rFonts w:ascii="Times New Roman" w:eastAsia="Times New Roman" w:hAnsi="Times New Roman" w:cs="Times New Roman"/>
                <w:b/>
                <w:bCs/>
                <w:sz w:val="26"/>
                <w:szCs w:val="26"/>
                <w:lang w:val="en-US"/>
              </w:rPr>
            </w:pPr>
          </w:p>
          <w:p w14:paraId="72440DFF" w14:textId="77777777" w:rsidR="00D42493" w:rsidRDefault="00D42493" w:rsidP="00A974D5">
            <w:pPr>
              <w:jc w:val="center"/>
              <w:rPr>
                <w:rFonts w:ascii="Times New Roman" w:eastAsia="Times New Roman" w:hAnsi="Times New Roman" w:cs="Times New Roman"/>
                <w:b/>
                <w:bCs/>
                <w:sz w:val="26"/>
                <w:szCs w:val="26"/>
                <w:lang w:val="en-US"/>
              </w:rPr>
            </w:pPr>
          </w:p>
          <w:p w14:paraId="018D2A54" w14:textId="77777777" w:rsidR="00D42493" w:rsidRDefault="00D42493" w:rsidP="00A974D5">
            <w:pPr>
              <w:jc w:val="center"/>
              <w:rPr>
                <w:rFonts w:ascii="Times New Roman" w:eastAsia="Times New Roman" w:hAnsi="Times New Roman" w:cs="Times New Roman"/>
                <w:b/>
                <w:bCs/>
                <w:sz w:val="26"/>
                <w:szCs w:val="26"/>
                <w:lang w:val="en-US"/>
              </w:rPr>
            </w:pPr>
          </w:p>
          <w:p w14:paraId="7BAE4E52" w14:textId="5AACCD62" w:rsidR="00D42493" w:rsidRDefault="00D42493" w:rsidP="00A974D5">
            <w:pPr>
              <w:jc w:val="center"/>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Tôn Ngọc Hạnh</w:t>
            </w:r>
          </w:p>
          <w:p w14:paraId="196E0ED6" w14:textId="1F9D96C9" w:rsidR="00DE47EF" w:rsidRPr="00DE47EF" w:rsidRDefault="00DE47EF" w:rsidP="00A974D5">
            <w:pPr>
              <w:jc w:val="center"/>
              <w:rPr>
                <w:rFonts w:ascii="Times New Roman" w:eastAsia="Times New Roman" w:hAnsi="Times New Roman" w:cs="Times New Roman"/>
                <w:b/>
                <w:bCs/>
                <w:sz w:val="26"/>
                <w:szCs w:val="26"/>
              </w:rPr>
            </w:pPr>
            <w:r w:rsidRPr="00DE47EF">
              <w:rPr>
                <w:rFonts w:ascii="Times New Roman" w:eastAsia="Times New Roman" w:hAnsi="Times New Roman" w:cs="Times New Roman"/>
                <w:b/>
                <w:bCs/>
                <w:sz w:val="26"/>
                <w:szCs w:val="26"/>
              </w:rPr>
              <w:br/>
            </w:r>
          </w:p>
          <w:p w14:paraId="2E3BE569" w14:textId="3F52C192" w:rsidR="00DE47EF" w:rsidRPr="00DE47EF" w:rsidRDefault="00DE47EF" w:rsidP="00A974D5">
            <w:pPr>
              <w:jc w:val="center"/>
              <w:rPr>
                <w:rFonts w:ascii="Times New Roman" w:eastAsia="Times New Roman" w:hAnsi="Times New Roman" w:cs="Times New Roman"/>
                <w:b/>
                <w:sz w:val="28"/>
                <w:szCs w:val="28"/>
              </w:rPr>
            </w:pPr>
            <w:r w:rsidRPr="00DE47EF">
              <w:rPr>
                <w:rFonts w:ascii="Times New Roman" w:eastAsia="Times New Roman" w:hAnsi="Times New Roman" w:cs="Times New Roman"/>
                <w:b/>
                <w:bCs/>
                <w:sz w:val="26"/>
                <w:szCs w:val="26"/>
              </w:rPr>
              <w:br/>
            </w:r>
            <w:r w:rsidRPr="00DE47EF">
              <w:rPr>
                <w:rFonts w:ascii="Times New Roman" w:eastAsia="Times New Roman" w:hAnsi="Times New Roman" w:cs="Times New Roman"/>
                <w:b/>
                <w:bCs/>
                <w:sz w:val="26"/>
                <w:szCs w:val="26"/>
              </w:rPr>
              <w:br/>
            </w:r>
          </w:p>
        </w:tc>
      </w:tr>
    </w:tbl>
    <w:p w14:paraId="41DD2B24" w14:textId="77777777" w:rsidR="008057BF" w:rsidRDefault="008057BF" w:rsidP="001F58D3">
      <w:pPr>
        <w:tabs>
          <w:tab w:val="right" w:leader="dot" w:pos="8789"/>
        </w:tabs>
        <w:ind w:firstLine="567"/>
      </w:pPr>
    </w:p>
    <w:sectPr w:rsidR="008057BF" w:rsidSect="00991572">
      <w:headerReference w:type="default" r:id="rId9"/>
      <w:pgSz w:w="11909" w:h="16834" w:code="9"/>
      <w:pgMar w:top="851" w:right="851" w:bottom="851" w:left="1418" w:header="284" w:footer="1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440470" w14:textId="77777777" w:rsidR="00157D26" w:rsidRDefault="00157D26" w:rsidP="001F58D3">
      <w:r>
        <w:separator/>
      </w:r>
    </w:p>
  </w:endnote>
  <w:endnote w:type="continuationSeparator" w:id="0">
    <w:p w14:paraId="4FA34BE6" w14:textId="77777777" w:rsidR="00157D26" w:rsidRDefault="00157D26" w:rsidP="001F5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701C5" w14:textId="77777777" w:rsidR="00157D26" w:rsidRDefault="00157D26" w:rsidP="001F58D3">
      <w:r>
        <w:separator/>
      </w:r>
    </w:p>
  </w:footnote>
  <w:footnote w:type="continuationSeparator" w:id="0">
    <w:p w14:paraId="67094DF2" w14:textId="77777777" w:rsidR="00157D26" w:rsidRDefault="00157D26" w:rsidP="001F5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5259323"/>
      <w:docPartObj>
        <w:docPartGallery w:val="Page Numbers (Top of Page)"/>
        <w:docPartUnique/>
      </w:docPartObj>
    </w:sdtPr>
    <w:sdtEndPr>
      <w:rPr>
        <w:noProof/>
      </w:rPr>
    </w:sdtEndPr>
    <w:sdtContent>
      <w:p w14:paraId="25BCF41D" w14:textId="3E234BB6" w:rsidR="001F58D3" w:rsidRDefault="001F58D3">
        <w:pPr>
          <w:pStyle w:val="Header"/>
          <w:jc w:val="center"/>
        </w:pPr>
        <w:r>
          <w:fldChar w:fldCharType="begin"/>
        </w:r>
        <w:r>
          <w:instrText xml:space="preserve"> PAGE   \* MERGEFORMAT </w:instrText>
        </w:r>
        <w:r>
          <w:fldChar w:fldCharType="separate"/>
        </w:r>
        <w:r w:rsidR="00CF513A">
          <w:rPr>
            <w:noProof/>
          </w:rPr>
          <w:t>2</w:t>
        </w:r>
        <w:r>
          <w:rPr>
            <w:noProof/>
          </w:rPr>
          <w:fldChar w:fldCharType="end"/>
        </w:r>
      </w:p>
    </w:sdtContent>
  </w:sdt>
  <w:p w14:paraId="178EA30A" w14:textId="77777777" w:rsidR="001F58D3" w:rsidRDefault="001F5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15D68"/>
    <w:multiLevelType w:val="hybridMultilevel"/>
    <w:tmpl w:val="1710166A"/>
    <w:lvl w:ilvl="0" w:tplc="C17076EE">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 w15:restartNumberingAfterBreak="0">
    <w:nsid w:val="15B16505"/>
    <w:multiLevelType w:val="hybridMultilevel"/>
    <w:tmpl w:val="2B5858C0"/>
    <w:lvl w:ilvl="0" w:tplc="9F506A4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6311094"/>
    <w:multiLevelType w:val="hybridMultilevel"/>
    <w:tmpl w:val="FDA077A8"/>
    <w:lvl w:ilvl="0" w:tplc="BD8ADB26">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 w15:restartNumberingAfterBreak="0">
    <w:nsid w:val="65F079B1"/>
    <w:multiLevelType w:val="hybridMultilevel"/>
    <w:tmpl w:val="1DC2DAC0"/>
    <w:lvl w:ilvl="0" w:tplc="7DE2BF8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6F752301"/>
    <w:multiLevelType w:val="hybridMultilevel"/>
    <w:tmpl w:val="57EA102C"/>
    <w:lvl w:ilvl="0" w:tplc="D1F424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774138C9"/>
    <w:multiLevelType w:val="hybridMultilevel"/>
    <w:tmpl w:val="32A08CCE"/>
    <w:lvl w:ilvl="0" w:tplc="73F2ACD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789E110A"/>
    <w:multiLevelType w:val="hybridMultilevel"/>
    <w:tmpl w:val="87928046"/>
    <w:lvl w:ilvl="0" w:tplc="B444474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175606660">
    <w:abstractNumId w:val="6"/>
  </w:num>
  <w:num w:numId="2" w16cid:durableId="163782995">
    <w:abstractNumId w:val="4"/>
  </w:num>
  <w:num w:numId="3" w16cid:durableId="1825703606">
    <w:abstractNumId w:val="5"/>
  </w:num>
  <w:num w:numId="4" w16cid:durableId="482431392">
    <w:abstractNumId w:val="1"/>
  </w:num>
  <w:num w:numId="5" w16cid:durableId="334189633">
    <w:abstractNumId w:val="2"/>
  </w:num>
  <w:num w:numId="6" w16cid:durableId="1234781730">
    <w:abstractNumId w:val="0"/>
  </w:num>
  <w:num w:numId="7" w16cid:durableId="20063507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328"/>
    <w:rsid w:val="00027BE7"/>
    <w:rsid w:val="00036BFA"/>
    <w:rsid w:val="00056234"/>
    <w:rsid w:val="000705D9"/>
    <w:rsid w:val="00073263"/>
    <w:rsid w:val="00083080"/>
    <w:rsid w:val="000A7814"/>
    <w:rsid w:val="000D2AF6"/>
    <w:rsid w:val="0010380E"/>
    <w:rsid w:val="001279FA"/>
    <w:rsid w:val="00157D26"/>
    <w:rsid w:val="00193328"/>
    <w:rsid w:val="001F58D3"/>
    <w:rsid w:val="002614EE"/>
    <w:rsid w:val="00284259"/>
    <w:rsid w:val="002B48EE"/>
    <w:rsid w:val="002B4B93"/>
    <w:rsid w:val="002F0135"/>
    <w:rsid w:val="0030051A"/>
    <w:rsid w:val="00326F7D"/>
    <w:rsid w:val="00344D62"/>
    <w:rsid w:val="003A2221"/>
    <w:rsid w:val="003A4B80"/>
    <w:rsid w:val="003B2100"/>
    <w:rsid w:val="003E5B51"/>
    <w:rsid w:val="00400DE7"/>
    <w:rsid w:val="0046002E"/>
    <w:rsid w:val="00464ADC"/>
    <w:rsid w:val="004677B5"/>
    <w:rsid w:val="004A080F"/>
    <w:rsid w:val="004A127D"/>
    <w:rsid w:val="005056CB"/>
    <w:rsid w:val="0051623A"/>
    <w:rsid w:val="00521A34"/>
    <w:rsid w:val="0052687B"/>
    <w:rsid w:val="00560DF0"/>
    <w:rsid w:val="00570F31"/>
    <w:rsid w:val="005A6B5F"/>
    <w:rsid w:val="005B5BD0"/>
    <w:rsid w:val="005C5F43"/>
    <w:rsid w:val="005C6B53"/>
    <w:rsid w:val="005D3D55"/>
    <w:rsid w:val="005E36EA"/>
    <w:rsid w:val="005F5C11"/>
    <w:rsid w:val="005F5CD3"/>
    <w:rsid w:val="00600112"/>
    <w:rsid w:val="00652EAA"/>
    <w:rsid w:val="00672077"/>
    <w:rsid w:val="00684ABD"/>
    <w:rsid w:val="0069044A"/>
    <w:rsid w:val="006A0A45"/>
    <w:rsid w:val="00737CA9"/>
    <w:rsid w:val="00750B01"/>
    <w:rsid w:val="00767162"/>
    <w:rsid w:val="007A2FA0"/>
    <w:rsid w:val="007C17F2"/>
    <w:rsid w:val="007E1518"/>
    <w:rsid w:val="007E42D0"/>
    <w:rsid w:val="008057BF"/>
    <w:rsid w:val="00807435"/>
    <w:rsid w:val="00831CA0"/>
    <w:rsid w:val="008655E6"/>
    <w:rsid w:val="00871C63"/>
    <w:rsid w:val="008843DE"/>
    <w:rsid w:val="008A6F70"/>
    <w:rsid w:val="008C5E70"/>
    <w:rsid w:val="00923ADE"/>
    <w:rsid w:val="00932DBA"/>
    <w:rsid w:val="009406D6"/>
    <w:rsid w:val="00940A50"/>
    <w:rsid w:val="0094396D"/>
    <w:rsid w:val="009721A0"/>
    <w:rsid w:val="00991572"/>
    <w:rsid w:val="009A63E2"/>
    <w:rsid w:val="009B2D80"/>
    <w:rsid w:val="00A106C5"/>
    <w:rsid w:val="00A156D6"/>
    <w:rsid w:val="00A47EA3"/>
    <w:rsid w:val="00A84003"/>
    <w:rsid w:val="00A93ADC"/>
    <w:rsid w:val="00A956F6"/>
    <w:rsid w:val="00AC6252"/>
    <w:rsid w:val="00B068C6"/>
    <w:rsid w:val="00B64D33"/>
    <w:rsid w:val="00B85BCC"/>
    <w:rsid w:val="00BE58B0"/>
    <w:rsid w:val="00C348F7"/>
    <w:rsid w:val="00C441DE"/>
    <w:rsid w:val="00C62074"/>
    <w:rsid w:val="00C72AAE"/>
    <w:rsid w:val="00C97677"/>
    <w:rsid w:val="00CA55A6"/>
    <w:rsid w:val="00CB6912"/>
    <w:rsid w:val="00CF4E94"/>
    <w:rsid w:val="00CF513A"/>
    <w:rsid w:val="00D20749"/>
    <w:rsid w:val="00D42493"/>
    <w:rsid w:val="00D54502"/>
    <w:rsid w:val="00D83925"/>
    <w:rsid w:val="00DA5717"/>
    <w:rsid w:val="00DE4089"/>
    <w:rsid w:val="00DE47EF"/>
    <w:rsid w:val="00DF3C1E"/>
    <w:rsid w:val="00E02DF9"/>
    <w:rsid w:val="00E03CB9"/>
    <w:rsid w:val="00E124C4"/>
    <w:rsid w:val="00E17228"/>
    <w:rsid w:val="00E17DC4"/>
    <w:rsid w:val="00E2736A"/>
    <w:rsid w:val="00E67FE7"/>
    <w:rsid w:val="00E81C92"/>
    <w:rsid w:val="00EF4DD5"/>
    <w:rsid w:val="00F118B5"/>
    <w:rsid w:val="00F358D7"/>
    <w:rsid w:val="00F50BE2"/>
    <w:rsid w:val="00F906C1"/>
    <w:rsid w:val="00FA3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920AD"/>
  <w15:chartTrackingRefBased/>
  <w15:docId w15:val="{3DD6CE9F-200A-4D18-9742-B4F9D86C6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328"/>
    <w:pPr>
      <w:widowControl w:val="0"/>
      <w:spacing w:after="0" w:line="240" w:lineRule="auto"/>
    </w:pPr>
    <w:rPr>
      <w:rFonts w:ascii="Courier New" w:eastAsia="Courier New" w:hAnsi="Courier New" w:cs="Courier New"/>
      <w:color w:val="000000"/>
      <w:kern w:val="0"/>
      <w:lang w:val="vi-VN" w:eastAsia="vi-VN"/>
      <w14:ligatures w14:val="none"/>
    </w:rPr>
  </w:style>
  <w:style w:type="paragraph" w:styleId="Heading1">
    <w:name w:val="heading 1"/>
    <w:basedOn w:val="Normal"/>
    <w:next w:val="Normal"/>
    <w:link w:val="Heading1Char"/>
    <w:uiPriority w:val="9"/>
    <w:qFormat/>
    <w:rsid w:val="00193328"/>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193328"/>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193328"/>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193328"/>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193328"/>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193328"/>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193328"/>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193328"/>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193328"/>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3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33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33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33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33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33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3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3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328"/>
    <w:rPr>
      <w:rFonts w:eastAsiaTheme="majorEastAsia" w:cstheme="majorBidi"/>
      <w:color w:val="272727" w:themeColor="text1" w:themeTint="D8"/>
    </w:rPr>
  </w:style>
  <w:style w:type="paragraph" w:styleId="Title">
    <w:name w:val="Title"/>
    <w:basedOn w:val="Normal"/>
    <w:next w:val="Normal"/>
    <w:link w:val="TitleChar"/>
    <w:uiPriority w:val="10"/>
    <w:qFormat/>
    <w:rsid w:val="00193328"/>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1933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328"/>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1933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328"/>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193328"/>
    <w:rPr>
      <w:i/>
      <w:iCs/>
      <w:color w:val="404040" w:themeColor="text1" w:themeTint="BF"/>
    </w:rPr>
  </w:style>
  <w:style w:type="paragraph" w:styleId="ListParagraph">
    <w:name w:val="List Paragraph"/>
    <w:basedOn w:val="Normal"/>
    <w:uiPriority w:val="34"/>
    <w:qFormat/>
    <w:rsid w:val="00193328"/>
    <w:pPr>
      <w:widowControl/>
      <w:spacing w:after="160" w:line="278" w:lineRule="auto"/>
      <w:ind w:left="720"/>
      <w:contextualSpacing/>
    </w:pPr>
    <w:rPr>
      <w:rFonts w:asciiTheme="minorHAnsi" w:eastAsiaTheme="minorHAnsi" w:hAnsiTheme="minorHAnsi" w:cstheme="minorBidi"/>
      <w:color w:val="auto"/>
      <w:kern w:val="2"/>
      <w:lang w:val="en-US" w:eastAsia="en-US"/>
      <w14:ligatures w14:val="standardContextual"/>
    </w:rPr>
  </w:style>
  <w:style w:type="character" w:styleId="IntenseEmphasis">
    <w:name w:val="Intense Emphasis"/>
    <w:basedOn w:val="DefaultParagraphFont"/>
    <w:uiPriority w:val="21"/>
    <w:qFormat/>
    <w:rsid w:val="00193328"/>
    <w:rPr>
      <w:i/>
      <w:iCs/>
      <w:color w:val="2F5496" w:themeColor="accent1" w:themeShade="BF"/>
    </w:rPr>
  </w:style>
  <w:style w:type="paragraph" w:styleId="IntenseQuote">
    <w:name w:val="Intense Quote"/>
    <w:basedOn w:val="Normal"/>
    <w:next w:val="Normal"/>
    <w:link w:val="IntenseQuoteChar"/>
    <w:uiPriority w:val="30"/>
    <w:qFormat/>
    <w:rsid w:val="00193328"/>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193328"/>
    <w:rPr>
      <w:i/>
      <w:iCs/>
      <w:color w:val="2F5496" w:themeColor="accent1" w:themeShade="BF"/>
    </w:rPr>
  </w:style>
  <w:style w:type="character" w:styleId="IntenseReference">
    <w:name w:val="Intense Reference"/>
    <w:basedOn w:val="DefaultParagraphFont"/>
    <w:uiPriority w:val="32"/>
    <w:qFormat/>
    <w:rsid w:val="00193328"/>
    <w:rPr>
      <w:b/>
      <w:bCs/>
      <w:smallCaps/>
      <w:color w:val="2F5496" w:themeColor="accent1" w:themeShade="BF"/>
      <w:spacing w:val="5"/>
    </w:rPr>
  </w:style>
  <w:style w:type="paragraph" w:styleId="Header">
    <w:name w:val="header"/>
    <w:basedOn w:val="Normal"/>
    <w:link w:val="HeaderChar"/>
    <w:uiPriority w:val="99"/>
    <w:unhideWhenUsed/>
    <w:rsid w:val="001F58D3"/>
    <w:pPr>
      <w:tabs>
        <w:tab w:val="center" w:pos="4680"/>
        <w:tab w:val="right" w:pos="9360"/>
      </w:tabs>
    </w:pPr>
  </w:style>
  <w:style w:type="character" w:customStyle="1" w:styleId="HeaderChar">
    <w:name w:val="Header Char"/>
    <w:basedOn w:val="DefaultParagraphFont"/>
    <w:link w:val="Header"/>
    <w:uiPriority w:val="99"/>
    <w:rsid w:val="001F58D3"/>
    <w:rPr>
      <w:rFonts w:ascii="Courier New" w:eastAsia="Courier New" w:hAnsi="Courier New" w:cs="Courier New"/>
      <w:color w:val="000000"/>
      <w:kern w:val="0"/>
      <w:lang w:val="vi-VN" w:eastAsia="vi-VN"/>
      <w14:ligatures w14:val="none"/>
    </w:rPr>
  </w:style>
  <w:style w:type="paragraph" w:styleId="Footer">
    <w:name w:val="footer"/>
    <w:basedOn w:val="Normal"/>
    <w:link w:val="FooterChar"/>
    <w:uiPriority w:val="99"/>
    <w:unhideWhenUsed/>
    <w:rsid w:val="001F58D3"/>
    <w:pPr>
      <w:tabs>
        <w:tab w:val="center" w:pos="4680"/>
        <w:tab w:val="right" w:pos="9360"/>
      </w:tabs>
    </w:pPr>
  </w:style>
  <w:style w:type="character" w:customStyle="1" w:styleId="FooterChar">
    <w:name w:val="Footer Char"/>
    <w:basedOn w:val="DefaultParagraphFont"/>
    <w:link w:val="Footer"/>
    <w:uiPriority w:val="99"/>
    <w:rsid w:val="001F58D3"/>
    <w:rPr>
      <w:rFonts w:ascii="Courier New" w:eastAsia="Courier New" w:hAnsi="Courier New" w:cs="Courier New"/>
      <w:color w:val="000000"/>
      <w:kern w:val="0"/>
      <w:lang w:val="vi-VN" w:eastAsia="vi-VN"/>
      <w14:ligatures w14:val="none"/>
    </w:rPr>
  </w:style>
  <w:style w:type="character" w:styleId="Hyperlink">
    <w:name w:val="Hyperlink"/>
    <w:basedOn w:val="DefaultParagraphFont"/>
    <w:uiPriority w:val="99"/>
    <w:unhideWhenUsed/>
    <w:rsid w:val="009B2D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inh-vuc-khac/thong-tu-29-2016-tt-bnnptnn-tieu-chuan-nhan-vien-thu-y-xa-phuong-thi-tran-319388.aspx" TargetMode="External"/><Relationship Id="rId3" Type="http://schemas.openxmlformats.org/officeDocument/2006/relationships/settings" Target="settings.xml"/><Relationship Id="rId7" Type="http://schemas.openxmlformats.org/officeDocument/2006/relationships/hyperlink" Target="https://thuvienphapluat.vn/van-ban/linh-vuc-khac/nghi-dinh-35-2016-nd-cp-huong-dan-luat-thu-y-297610.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CHU_CUC_THU_Y</dc:creator>
  <cp:keywords/>
  <dc:description/>
  <cp:lastModifiedBy>User</cp:lastModifiedBy>
  <cp:revision>3</cp:revision>
  <cp:lastPrinted>2025-09-23T02:09:00Z</cp:lastPrinted>
  <dcterms:created xsi:type="dcterms:W3CDTF">2025-09-29T00:56:00Z</dcterms:created>
  <dcterms:modified xsi:type="dcterms:W3CDTF">2025-09-29T00:56:00Z</dcterms:modified>
</cp:coreProperties>
</file>