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2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6332"/>
      </w:tblGrid>
      <w:tr w:rsidR="001322B4" w:rsidRPr="001322B4" w14:paraId="1083AF36" w14:textId="77777777" w:rsidTr="000F2798">
        <w:trPr>
          <w:trHeight w:val="666"/>
        </w:trPr>
        <w:tc>
          <w:tcPr>
            <w:tcW w:w="3096" w:type="dxa"/>
          </w:tcPr>
          <w:p w14:paraId="2D05888F" w14:textId="77777777" w:rsidR="00F22191" w:rsidRPr="001322B4" w:rsidRDefault="00F22191" w:rsidP="009C7AF0">
            <w:pPr>
              <w:jc w:val="center"/>
              <w:rPr>
                <w:rFonts w:ascii="Times New Roman" w:hAnsi="Times New Roman"/>
                <w:b/>
                <w:bCs/>
                <w:color w:val="000000" w:themeColor="text1"/>
                <w:sz w:val="26"/>
              </w:rPr>
            </w:pPr>
            <w:r w:rsidRPr="001322B4">
              <w:rPr>
                <w:rFonts w:ascii="Times New Roman" w:hAnsi="Times New Roman"/>
                <w:b/>
                <w:bCs/>
                <w:color w:val="000000" w:themeColor="text1"/>
                <w:sz w:val="26"/>
              </w:rPr>
              <w:t>HỘI ĐỒNG NHÂN DÂN</w:t>
            </w:r>
          </w:p>
          <w:p w14:paraId="4854B183" w14:textId="77777777" w:rsidR="00F22191" w:rsidRPr="001322B4" w:rsidRDefault="006F1381" w:rsidP="009C7AF0">
            <w:pPr>
              <w:jc w:val="center"/>
              <w:rPr>
                <w:rFonts w:ascii="Times New Roman" w:hAnsi="Times New Roman"/>
                <w:b/>
                <w:bCs/>
                <w:color w:val="000000" w:themeColor="text1"/>
                <w:sz w:val="28"/>
                <w:szCs w:val="28"/>
              </w:rPr>
            </w:pPr>
            <w:r w:rsidRPr="001322B4">
              <w:rPr>
                <w:rFonts w:ascii="Times New Roman" w:hAnsi="Times New Roman"/>
                <w:b/>
                <w:bCs/>
                <w:noProof/>
                <w:color w:val="000000" w:themeColor="text1"/>
                <w:sz w:val="26"/>
              </w:rPr>
              <mc:AlternateContent>
                <mc:Choice Requires="wps">
                  <w:drawing>
                    <wp:anchor distT="4294967295" distB="4294967295" distL="114300" distR="114300" simplePos="0" relativeHeight="251661312" behindDoc="0" locked="0" layoutInCell="1" allowOverlap="1" wp14:anchorId="5671FD94" wp14:editId="6E1A04AF">
                      <wp:simplePos x="0" y="0"/>
                      <wp:positionH relativeFrom="column">
                        <wp:posOffset>565150</wp:posOffset>
                      </wp:positionH>
                      <wp:positionV relativeFrom="paragraph">
                        <wp:posOffset>204469</wp:posOffset>
                      </wp:positionV>
                      <wp:extent cx="6026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18D8EB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6.1pt" to="91.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" strokecolor="black [3040]">
                      <o:lock v:ext="edit" shapetype="f"/>
                    </v:line>
                  </w:pict>
                </mc:Fallback>
              </mc:AlternateContent>
            </w:r>
            <w:r w:rsidR="00F22191" w:rsidRPr="001322B4">
              <w:rPr>
                <w:rFonts w:ascii="Times New Roman" w:hAnsi="Times New Roman"/>
                <w:b/>
                <w:bCs/>
                <w:color w:val="000000" w:themeColor="text1"/>
                <w:sz w:val="26"/>
              </w:rPr>
              <w:t xml:space="preserve">TỈNH </w:t>
            </w:r>
            <w:r w:rsidR="00C228E2" w:rsidRPr="001322B4">
              <w:rPr>
                <w:rFonts w:ascii="Times New Roman" w:hAnsi="Times New Roman"/>
                <w:b/>
                <w:bCs/>
                <w:color w:val="000000" w:themeColor="text1"/>
                <w:sz w:val="26"/>
              </w:rPr>
              <w:t>ĐỒNG NAI</w:t>
            </w:r>
          </w:p>
        </w:tc>
        <w:tc>
          <w:tcPr>
            <w:tcW w:w="6332" w:type="dxa"/>
          </w:tcPr>
          <w:p w14:paraId="742AC714" w14:textId="77777777" w:rsidR="000F2798" w:rsidRPr="001322B4" w:rsidRDefault="00F22191" w:rsidP="009C7AF0">
            <w:pPr>
              <w:jc w:val="center"/>
              <w:rPr>
                <w:rFonts w:ascii="Times New Roman" w:hAnsi="Times New Roman"/>
                <w:b/>
                <w:bCs/>
                <w:color w:val="000000" w:themeColor="text1"/>
                <w:sz w:val="26"/>
              </w:rPr>
            </w:pPr>
            <w:r w:rsidRPr="001322B4">
              <w:rPr>
                <w:rFonts w:ascii="Times New Roman" w:hAnsi="Times New Roman"/>
                <w:b/>
                <w:bCs/>
                <w:color w:val="000000" w:themeColor="text1"/>
                <w:sz w:val="26"/>
              </w:rPr>
              <w:t>CỘNG HÒA XÃ HỘI CHỦ NGHĨA VIỆT NAM</w:t>
            </w:r>
          </w:p>
          <w:p w14:paraId="282437F6" w14:textId="77777777" w:rsidR="00F22191" w:rsidRPr="001322B4" w:rsidRDefault="00F22191" w:rsidP="009C7AF0">
            <w:pPr>
              <w:jc w:val="center"/>
              <w:rPr>
                <w:rFonts w:ascii="Times New Roman" w:hAnsi="Times New Roman"/>
                <w:b/>
                <w:bCs/>
                <w:color w:val="000000" w:themeColor="text1"/>
                <w:sz w:val="26"/>
              </w:rPr>
            </w:pPr>
            <w:r w:rsidRPr="001322B4">
              <w:rPr>
                <w:rFonts w:ascii="Times New Roman" w:hAnsi="Times New Roman"/>
                <w:b/>
                <w:bCs/>
                <w:color w:val="000000" w:themeColor="text1"/>
                <w:sz w:val="28"/>
                <w:szCs w:val="28"/>
              </w:rPr>
              <w:t>Độc</w:t>
            </w:r>
            <w:r w:rsidR="000F2798" w:rsidRPr="001322B4">
              <w:rPr>
                <w:rFonts w:ascii="Times New Roman" w:hAnsi="Times New Roman"/>
                <w:b/>
                <w:bCs/>
                <w:color w:val="000000" w:themeColor="text1"/>
                <w:sz w:val="28"/>
                <w:szCs w:val="28"/>
              </w:rPr>
              <w:t xml:space="preserve"> </w:t>
            </w:r>
            <w:r w:rsidRPr="001322B4">
              <w:rPr>
                <w:rFonts w:ascii="Times New Roman" w:hAnsi="Times New Roman"/>
                <w:b/>
                <w:bCs/>
                <w:color w:val="000000" w:themeColor="text1"/>
                <w:sz w:val="28"/>
                <w:szCs w:val="28"/>
              </w:rPr>
              <w:t>lập - Tự do - Hạnh</w:t>
            </w:r>
            <w:r w:rsidR="000F2798" w:rsidRPr="001322B4">
              <w:rPr>
                <w:rFonts w:ascii="Times New Roman" w:hAnsi="Times New Roman"/>
                <w:b/>
                <w:bCs/>
                <w:color w:val="000000" w:themeColor="text1"/>
                <w:sz w:val="28"/>
                <w:szCs w:val="28"/>
              </w:rPr>
              <w:t xml:space="preserve"> </w:t>
            </w:r>
            <w:r w:rsidRPr="001322B4">
              <w:rPr>
                <w:rFonts w:ascii="Times New Roman" w:hAnsi="Times New Roman"/>
                <w:b/>
                <w:bCs/>
                <w:color w:val="000000" w:themeColor="text1"/>
                <w:sz w:val="28"/>
                <w:szCs w:val="28"/>
              </w:rPr>
              <w:t>phúc</w:t>
            </w:r>
          </w:p>
        </w:tc>
      </w:tr>
      <w:tr w:rsidR="001322B4" w:rsidRPr="001322B4" w14:paraId="688A7835" w14:textId="77777777" w:rsidTr="000F2798">
        <w:trPr>
          <w:trHeight w:val="958"/>
        </w:trPr>
        <w:tc>
          <w:tcPr>
            <w:tcW w:w="3096" w:type="dxa"/>
          </w:tcPr>
          <w:p w14:paraId="26E5721A" w14:textId="0E5BD732" w:rsidR="00F22191" w:rsidRPr="001322B4" w:rsidRDefault="00F22191" w:rsidP="005A5D80">
            <w:pPr>
              <w:spacing w:before="120"/>
              <w:rPr>
                <w:rFonts w:ascii="Times New Roman" w:hAnsi="Times New Roman"/>
                <w:color w:val="000000" w:themeColor="text1"/>
                <w:sz w:val="28"/>
                <w:szCs w:val="28"/>
              </w:rPr>
            </w:pPr>
            <w:r w:rsidRPr="001322B4">
              <w:rPr>
                <w:rFonts w:ascii="Times New Roman" w:hAnsi="Times New Roman"/>
                <w:color w:val="000000" w:themeColor="text1"/>
                <w:sz w:val="28"/>
                <w:szCs w:val="28"/>
              </w:rPr>
              <w:t xml:space="preserve">Số:      </w:t>
            </w:r>
            <w:r w:rsidR="005A5D80" w:rsidRPr="001322B4">
              <w:rPr>
                <w:rFonts w:ascii="Times New Roman" w:hAnsi="Times New Roman"/>
                <w:color w:val="000000" w:themeColor="text1"/>
                <w:sz w:val="28"/>
                <w:szCs w:val="28"/>
              </w:rPr>
              <w:t>/</w:t>
            </w:r>
            <w:r w:rsidR="007658E2" w:rsidRPr="001322B4">
              <w:rPr>
                <w:rFonts w:ascii="Times New Roman" w:hAnsi="Times New Roman"/>
                <w:color w:val="000000" w:themeColor="text1"/>
                <w:sz w:val="28"/>
                <w:szCs w:val="28"/>
              </w:rPr>
              <w:t>202</w:t>
            </w:r>
            <w:r w:rsidR="005A5D80" w:rsidRPr="001322B4">
              <w:rPr>
                <w:rFonts w:ascii="Times New Roman" w:hAnsi="Times New Roman"/>
                <w:color w:val="000000" w:themeColor="text1"/>
                <w:sz w:val="28"/>
                <w:szCs w:val="28"/>
              </w:rPr>
              <w:t>5</w:t>
            </w:r>
            <w:r w:rsidRPr="001322B4">
              <w:rPr>
                <w:rFonts w:ascii="Times New Roman" w:hAnsi="Times New Roman"/>
                <w:color w:val="000000" w:themeColor="text1"/>
                <w:sz w:val="28"/>
                <w:szCs w:val="28"/>
              </w:rPr>
              <w:t>/NQ-HĐND</w:t>
            </w:r>
          </w:p>
          <w:p w14:paraId="4B570DDC" w14:textId="3FAADD91" w:rsidR="00F22191" w:rsidRPr="001322B4" w:rsidRDefault="005A5D80" w:rsidP="009C7AF0">
            <w:pPr>
              <w:jc w:val="center"/>
              <w:rPr>
                <w:rFonts w:ascii="Times New Roman" w:hAnsi="Times New Roman"/>
                <w:b/>
                <w:bCs/>
                <w:color w:val="000000" w:themeColor="text1"/>
                <w:sz w:val="28"/>
                <w:szCs w:val="28"/>
              </w:rPr>
            </w:pPr>
            <w:r w:rsidRPr="001322B4">
              <w:rPr>
                <w:rFonts w:ascii="Times New Roman"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4568F84B" wp14:editId="6BE9FAA7">
                      <wp:simplePos x="0" y="0"/>
                      <wp:positionH relativeFrom="column">
                        <wp:posOffset>-426720</wp:posOffset>
                      </wp:positionH>
                      <wp:positionV relativeFrom="paragraph">
                        <wp:posOffset>132715</wp:posOffset>
                      </wp:positionV>
                      <wp:extent cx="2581275" cy="322580"/>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22580"/>
                              </a:xfrm>
                              <a:prstGeom prst="rect">
                                <a:avLst/>
                              </a:prstGeom>
                              <a:solidFill>
                                <a:srgbClr val="FFFFFF"/>
                              </a:solidFill>
                              <a:ln w="9525">
                                <a:solidFill>
                                  <a:srgbClr val="000000"/>
                                </a:solidFill>
                                <a:miter lim="800000"/>
                                <a:headEnd/>
                                <a:tailEnd/>
                              </a:ln>
                            </wps:spPr>
                            <wps:txbx>
                              <w:txbxContent>
                                <w:p w14:paraId="359C6279" w14:textId="77777777" w:rsidR="005A5D80" w:rsidRPr="001E7924" w:rsidRDefault="005A5D80" w:rsidP="005A5D80">
                                  <w:pPr>
                                    <w:jc w:val="center"/>
                                    <w:rPr>
                                      <w:b/>
                                      <w:bCs/>
                                    </w:rPr>
                                  </w:pPr>
                                  <w:r w:rsidRPr="001E7924">
                                    <w:rPr>
                                      <w:b/>
                                      <w:bCs/>
                                    </w:rPr>
                                    <w:t>DỰ THẢO TỈNH ĐỒNG NAI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568F84B" id="_x0000_t202" coordsize="21600,21600" o:spt="202" path="m,l,21600r21600,l21600,xe">
                      <v:stroke joinstyle="miter"/>
                      <v:path gradientshapeok="t" o:connecttype="rect"/>
                    </v:shapetype>
                    <v:shape id="Text Box 2" o:spid="_x0000_s1026" type="#_x0000_t202" style="position:absolute;left:0;text-align:left;margin-left:-33.6pt;margin-top:10.45pt;width:203.25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">
                      <v:textbox>
                        <w:txbxContent>
                          <w:p w14:paraId="359C6279" w14:textId="77777777" w:rsidR="005A5D80" w:rsidRPr="001E7924" w:rsidRDefault="005A5D80" w:rsidP="005A5D80">
                            <w:pPr>
                              <w:jc w:val="center"/>
                              <w:rPr>
                                <w:b/>
                                <w:bCs/>
                              </w:rPr>
                            </w:pPr>
                            <w:r w:rsidRPr="001E7924">
                              <w:rPr>
                                <w:b/>
                                <w:bCs/>
                              </w:rPr>
                              <w:t>DỰ THẢO TỈNH ĐỒNG NAI MỚI</w:t>
                            </w:r>
                          </w:p>
                        </w:txbxContent>
                      </v:textbox>
                    </v:shape>
                  </w:pict>
                </mc:Fallback>
              </mc:AlternateContent>
            </w:r>
          </w:p>
        </w:tc>
        <w:tc>
          <w:tcPr>
            <w:tcW w:w="6332" w:type="dxa"/>
          </w:tcPr>
          <w:p w14:paraId="65BB9686" w14:textId="367BF8ED" w:rsidR="00F22191" w:rsidRPr="001322B4" w:rsidRDefault="006F1381" w:rsidP="00FC51F5">
            <w:pPr>
              <w:spacing w:before="120"/>
              <w:jc w:val="center"/>
              <w:rPr>
                <w:rFonts w:ascii="Times New Roman" w:hAnsi="Times New Roman"/>
                <w:b/>
                <w:bCs/>
                <w:color w:val="000000" w:themeColor="text1"/>
                <w:sz w:val="26"/>
              </w:rPr>
            </w:pPr>
            <w:r w:rsidRPr="001322B4">
              <w:rPr>
                <w:rFonts w:ascii="Times New Roman" w:hAnsi="Times New Roman"/>
                <w:b/>
                <w:bCs/>
                <w:noProof/>
                <w:color w:val="000000" w:themeColor="text1"/>
                <w:sz w:val="26"/>
              </w:rPr>
              <mc:AlternateContent>
                <mc:Choice Requires="wps">
                  <w:drawing>
                    <wp:anchor distT="4294967294" distB="4294967294" distL="114300" distR="114300" simplePos="0" relativeHeight="251659264" behindDoc="0" locked="0" layoutInCell="1" allowOverlap="1" wp14:anchorId="77329951" wp14:editId="6B30C06B">
                      <wp:simplePos x="0" y="0"/>
                      <wp:positionH relativeFrom="column">
                        <wp:posOffset>1045845</wp:posOffset>
                      </wp:positionH>
                      <wp:positionV relativeFrom="paragraph">
                        <wp:posOffset>1904</wp:posOffset>
                      </wp:positionV>
                      <wp:extent cx="179197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911179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35pt,.15pt" to="22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" strokecolor="black [3040]">
                      <o:lock v:ext="edit" shapetype="f"/>
                    </v:line>
                  </w:pict>
                </mc:Fallback>
              </mc:AlternateContent>
            </w:r>
            <w:r w:rsidR="00C228E2" w:rsidRPr="001322B4">
              <w:rPr>
                <w:rFonts w:ascii="Times New Roman" w:hAnsi="Times New Roman"/>
                <w:i/>
                <w:color w:val="000000" w:themeColor="text1"/>
                <w:sz w:val="28"/>
              </w:rPr>
              <w:t>Đồng</w:t>
            </w:r>
            <w:r w:rsidR="00765844" w:rsidRPr="001322B4">
              <w:rPr>
                <w:rFonts w:ascii="Times New Roman" w:hAnsi="Times New Roman"/>
                <w:i/>
                <w:color w:val="000000" w:themeColor="text1"/>
                <w:sz w:val="28"/>
              </w:rPr>
              <w:t xml:space="preserve"> </w:t>
            </w:r>
            <w:r w:rsidR="00C228E2" w:rsidRPr="001322B4">
              <w:rPr>
                <w:rFonts w:ascii="Times New Roman" w:hAnsi="Times New Roman"/>
                <w:i/>
                <w:color w:val="000000" w:themeColor="text1"/>
                <w:sz w:val="28"/>
              </w:rPr>
              <w:t>Nai</w:t>
            </w:r>
            <w:r w:rsidR="00F22191" w:rsidRPr="001322B4">
              <w:rPr>
                <w:rFonts w:ascii="Times New Roman" w:hAnsi="Times New Roman"/>
                <w:i/>
                <w:iCs/>
                <w:color w:val="000000" w:themeColor="text1"/>
                <w:sz w:val="28"/>
              </w:rPr>
              <w:t>, ngày</w:t>
            </w:r>
            <w:r w:rsidR="00D77CB2" w:rsidRPr="001322B4">
              <w:rPr>
                <w:rFonts w:ascii="Times New Roman" w:hAnsi="Times New Roman"/>
                <w:i/>
                <w:iCs/>
                <w:color w:val="000000" w:themeColor="text1"/>
                <w:sz w:val="28"/>
              </w:rPr>
              <w:t xml:space="preserve">       </w:t>
            </w:r>
            <w:r w:rsidR="00F22191" w:rsidRPr="001322B4">
              <w:rPr>
                <w:rFonts w:ascii="Times New Roman" w:hAnsi="Times New Roman"/>
                <w:i/>
                <w:iCs/>
                <w:color w:val="000000" w:themeColor="text1"/>
                <w:sz w:val="28"/>
              </w:rPr>
              <w:t>tháng</w:t>
            </w:r>
            <w:r w:rsidR="00D77CB2" w:rsidRPr="001322B4">
              <w:rPr>
                <w:rFonts w:ascii="Times New Roman" w:hAnsi="Times New Roman"/>
                <w:i/>
                <w:iCs/>
                <w:color w:val="000000" w:themeColor="text1"/>
                <w:sz w:val="28"/>
              </w:rPr>
              <w:t xml:space="preserve">  </w:t>
            </w:r>
            <w:r w:rsidR="00C808AB" w:rsidRPr="001322B4">
              <w:rPr>
                <w:rFonts w:ascii="Times New Roman" w:hAnsi="Times New Roman"/>
                <w:i/>
                <w:iCs/>
                <w:color w:val="000000" w:themeColor="text1"/>
                <w:sz w:val="28"/>
              </w:rPr>
              <w:t xml:space="preserve"> </w:t>
            </w:r>
            <w:r w:rsidR="00D77CB2" w:rsidRPr="001322B4">
              <w:rPr>
                <w:rFonts w:ascii="Times New Roman" w:hAnsi="Times New Roman"/>
                <w:i/>
                <w:iCs/>
                <w:color w:val="000000" w:themeColor="text1"/>
                <w:sz w:val="28"/>
              </w:rPr>
              <w:t xml:space="preserve">   </w:t>
            </w:r>
            <w:r w:rsidR="00F22191" w:rsidRPr="001322B4">
              <w:rPr>
                <w:rFonts w:ascii="Times New Roman" w:hAnsi="Times New Roman"/>
                <w:i/>
                <w:iCs/>
                <w:color w:val="000000" w:themeColor="text1"/>
                <w:sz w:val="28"/>
              </w:rPr>
              <w:t>năm 202</w:t>
            </w:r>
            <w:r w:rsidR="005A5D80" w:rsidRPr="001322B4">
              <w:rPr>
                <w:rFonts w:ascii="Times New Roman" w:hAnsi="Times New Roman"/>
                <w:i/>
                <w:iCs/>
                <w:color w:val="000000" w:themeColor="text1"/>
                <w:sz w:val="28"/>
              </w:rPr>
              <w:t>5</w:t>
            </w:r>
          </w:p>
        </w:tc>
      </w:tr>
    </w:tbl>
    <w:p w14:paraId="233267D1" w14:textId="08890B3A" w:rsidR="00F22191" w:rsidRPr="001322B4" w:rsidRDefault="00F22191" w:rsidP="00695B79">
      <w:pPr>
        <w:spacing w:before="120" w:after="40"/>
        <w:jc w:val="center"/>
        <w:rPr>
          <w:rFonts w:ascii="Times New Roman" w:hAnsi="Times New Roman"/>
          <w:b/>
          <w:bCs/>
          <w:color w:val="000000" w:themeColor="text1"/>
          <w:sz w:val="28"/>
        </w:rPr>
      </w:pPr>
      <w:r w:rsidRPr="001322B4">
        <w:rPr>
          <w:rFonts w:ascii="Times New Roman" w:hAnsi="Times New Roman"/>
          <w:b/>
          <w:bCs/>
          <w:color w:val="000000" w:themeColor="text1"/>
          <w:sz w:val="28"/>
        </w:rPr>
        <w:t>NGHỊ QUYẾT</w:t>
      </w:r>
    </w:p>
    <w:p w14:paraId="5FC5793E" w14:textId="77777777" w:rsidR="00F22191" w:rsidRPr="001322B4" w:rsidRDefault="000E321D" w:rsidP="00695B79">
      <w:pPr>
        <w:spacing w:before="120" w:after="40" w:line="264" w:lineRule="auto"/>
        <w:ind w:right="-426"/>
        <w:jc w:val="center"/>
        <w:rPr>
          <w:rFonts w:ascii="Times New Roman" w:hAnsi="Times New Roman"/>
          <w:b/>
          <w:bCs/>
          <w:color w:val="000000" w:themeColor="text1"/>
          <w:sz w:val="28"/>
        </w:rPr>
      </w:pPr>
      <w:r w:rsidRPr="001322B4">
        <w:rPr>
          <w:rFonts w:ascii="Times New Roman" w:hAnsi="Times New Roman"/>
          <w:b/>
          <w:bCs/>
          <w:color w:val="000000" w:themeColor="text1"/>
          <w:sz w:val="28"/>
        </w:rPr>
        <w:t>Quy định</w:t>
      </w:r>
      <w:r w:rsidR="00F93EEC" w:rsidRPr="001322B4">
        <w:rPr>
          <w:rFonts w:ascii="Times New Roman" w:hAnsi="Times New Roman"/>
          <w:b/>
          <w:bCs/>
          <w:color w:val="000000" w:themeColor="text1"/>
          <w:sz w:val="28"/>
        </w:rPr>
        <w:t xml:space="preserve"> </w:t>
      </w:r>
      <w:r w:rsidR="004274A6" w:rsidRPr="001322B4">
        <w:rPr>
          <w:rFonts w:ascii="Times New Roman" w:hAnsi="Times New Roman"/>
          <w:b/>
          <w:bCs/>
          <w:color w:val="000000" w:themeColor="text1"/>
          <w:sz w:val="28"/>
        </w:rPr>
        <w:t>c</w:t>
      </w:r>
      <w:r w:rsidR="002078AA" w:rsidRPr="001322B4">
        <w:rPr>
          <w:rFonts w:ascii="Times New Roman" w:hAnsi="Times New Roman"/>
          <w:b/>
          <w:bCs/>
          <w:color w:val="000000" w:themeColor="text1"/>
          <w:sz w:val="28"/>
        </w:rPr>
        <w:t>hính sách về đất đai đối</w:t>
      </w:r>
      <w:r w:rsidR="00FC51F5" w:rsidRPr="001322B4">
        <w:rPr>
          <w:rFonts w:ascii="Times New Roman" w:hAnsi="Times New Roman"/>
          <w:b/>
          <w:bCs/>
          <w:color w:val="000000" w:themeColor="text1"/>
          <w:sz w:val="28"/>
        </w:rPr>
        <w:t xml:space="preserve"> </w:t>
      </w:r>
      <w:r w:rsidR="0015075C" w:rsidRPr="001322B4">
        <w:rPr>
          <w:rFonts w:ascii="Times New Roman" w:hAnsi="Times New Roman"/>
          <w:b/>
          <w:bCs/>
          <w:color w:val="000000" w:themeColor="text1"/>
          <w:sz w:val="28"/>
        </w:rPr>
        <w:t xml:space="preserve">với </w:t>
      </w:r>
      <w:r w:rsidR="00FC51F5" w:rsidRPr="001322B4">
        <w:rPr>
          <w:rFonts w:ascii="Times New Roman" w:hAnsi="Times New Roman"/>
          <w:b/>
          <w:bCs/>
          <w:color w:val="000000" w:themeColor="text1"/>
          <w:sz w:val="28"/>
        </w:rPr>
        <w:t xml:space="preserve">đồng bào dân tộc thiểu số </w:t>
      </w:r>
      <w:r w:rsidR="003560E5" w:rsidRPr="001322B4">
        <w:rPr>
          <w:rFonts w:ascii="Times New Roman" w:hAnsi="Times New Roman"/>
          <w:b/>
          <w:bCs/>
          <w:color w:val="000000" w:themeColor="text1"/>
          <w:sz w:val="28"/>
        </w:rPr>
        <w:t xml:space="preserve">sinh sống </w:t>
      </w:r>
      <w:r w:rsidR="004274A6" w:rsidRPr="001322B4">
        <w:rPr>
          <w:rFonts w:ascii="Times New Roman" w:hAnsi="Times New Roman"/>
          <w:b/>
          <w:bCs/>
          <w:color w:val="000000" w:themeColor="text1"/>
          <w:sz w:val="28"/>
        </w:rPr>
        <w:t>trên địa bàn tỉnh Đồng Nai</w:t>
      </w:r>
    </w:p>
    <w:p w14:paraId="35C921D5" w14:textId="776E7CC3" w:rsidR="00F22191" w:rsidRPr="001322B4" w:rsidRDefault="006F1381" w:rsidP="00695B79">
      <w:pPr>
        <w:spacing w:before="120" w:after="40" w:line="264" w:lineRule="auto"/>
        <w:jc w:val="center"/>
        <w:rPr>
          <w:rFonts w:ascii="Times New Roman" w:hAnsi="Times New Roman"/>
          <w:b/>
          <w:bCs/>
          <w:color w:val="000000" w:themeColor="text1"/>
          <w:sz w:val="2"/>
        </w:rPr>
      </w:pPr>
      <w:r w:rsidRPr="001322B4">
        <w:rPr>
          <w:rFonts w:ascii="Times New Roman" w:hAnsi="Times New Roman"/>
          <w:b/>
          <w:bCs/>
          <w:noProof/>
          <w:color w:val="000000" w:themeColor="text1"/>
          <w:sz w:val="28"/>
        </w:rPr>
        <mc:AlternateContent>
          <mc:Choice Requires="wps">
            <w:drawing>
              <wp:anchor distT="4294967295" distB="4294967295" distL="114300" distR="114300" simplePos="0" relativeHeight="251660288" behindDoc="0" locked="0" layoutInCell="1" allowOverlap="1" wp14:anchorId="4852BCC9" wp14:editId="292144DC">
                <wp:simplePos x="0" y="0"/>
                <wp:positionH relativeFrom="column">
                  <wp:posOffset>1930400</wp:posOffset>
                </wp:positionH>
                <wp:positionV relativeFrom="paragraph">
                  <wp:posOffset>43179</wp:posOffset>
                </wp:positionV>
                <wp:extent cx="1771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3DBACE5"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2pt,3.4pt" to="2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" strokecolor="black [3040]">
                <o:lock v:ext="edit" shapetype="f"/>
              </v:line>
            </w:pict>
          </mc:Fallback>
        </mc:AlternateContent>
      </w:r>
    </w:p>
    <w:p w14:paraId="0023A7D9" w14:textId="77777777" w:rsidR="00F22191" w:rsidRPr="001322B4" w:rsidRDefault="00765844" w:rsidP="00D86746">
      <w:pPr>
        <w:spacing w:before="360"/>
        <w:jc w:val="center"/>
        <w:rPr>
          <w:rFonts w:ascii="Times New Roman" w:hAnsi="Times New Roman"/>
          <w:b/>
          <w:bCs/>
          <w:color w:val="000000" w:themeColor="text1"/>
          <w:sz w:val="28"/>
        </w:rPr>
      </w:pPr>
      <w:r w:rsidRPr="001322B4">
        <w:rPr>
          <w:rFonts w:ascii="Times New Roman" w:hAnsi="Times New Roman"/>
          <w:b/>
          <w:bCs/>
          <w:color w:val="000000" w:themeColor="text1"/>
          <w:sz w:val="28"/>
        </w:rPr>
        <w:t xml:space="preserve">HỘI </w:t>
      </w:r>
      <w:r w:rsidR="00F22191" w:rsidRPr="001322B4">
        <w:rPr>
          <w:rFonts w:ascii="Times New Roman" w:hAnsi="Times New Roman"/>
          <w:b/>
          <w:bCs/>
          <w:color w:val="000000" w:themeColor="text1"/>
          <w:sz w:val="28"/>
        </w:rPr>
        <w:t xml:space="preserve">ĐỒNG NHÂN DÂN TỈNH </w:t>
      </w:r>
      <w:r w:rsidR="00C228E2" w:rsidRPr="001322B4">
        <w:rPr>
          <w:rFonts w:ascii="Times New Roman" w:hAnsi="Times New Roman"/>
          <w:b/>
          <w:bCs/>
          <w:color w:val="000000" w:themeColor="text1"/>
          <w:sz w:val="28"/>
        </w:rPr>
        <w:t>ĐỒNG NAI</w:t>
      </w:r>
    </w:p>
    <w:p w14:paraId="72EADD89" w14:textId="77777777" w:rsidR="00F22191" w:rsidRPr="001322B4" w:rsidRDefault="00F22191" w:rsidP="003F6A3B">
      <w:pPr>
        <w:spacing w:before="40"/>
        <w:jc w:val="center"/>
        <w:rPr>
          <w:rFonts w:ascii="Times New Roman" w:hAnsi="Times New Roman"/>
          <w:b/>
          <w:bCs/>
          <w:color w:val="000000" w:themeColor="text1"/>
          <w:sz w:val="32"/>
        </w:rPr>
      </w:pPr>
      <w:r w:rsidRPr="001322B4">
        <w:rPr>
          <w:rFonts w:ascii="Times New Roman" w:hAnsi="Times New Roman"/>
          <w:b/>
          <w:color w:val="000000" w:themeColor="text1"/>
          <w:sz w:val="28"/>
        </w:rPr>
        <w:t xml:space="preserve">KHÓA </w:t>
      </w:r>
      <w:r w:rsidR="00F93EEC" w:rsidRPr="001322B4">
        <w:rPr>
          <w:rFonts w:ascii="Times New Roman" w:hAnsi="Times New Roman"/>
          <w:b/>
          <w:color w:val="000000" w:themeColor="text1"/>
          <w:sz w:val="28"/>
        </w:rPr>
        <w:t>X</w:t>
      </w:r>
      <w:r w:rsidRPr="001322B4">
        <w:rPr>
          <w:rFonts w:ascii="Times New Roman" w:hAnsi="Times New Roman"/>
          <w:b/>
          <w:color w:val="000000" w:themeColor="text1"/>
          <w:sz w:val="28"/>
        </w:rPr>
        <w:t>, KỲ HỌP THỨ ……</w:t>
      </w:r>
    </w:p>
    <w:p w14:paraId="3741C955" w14:textId="77777777" w:rsidR="00F22191" w:rsidRPr="001322B4" w:rsidRDefault="00F22191" w:rsidP="00695B79">
      <w:pPr>
        <w:spacing w:before="120" w:after="40" w:line="264" w:lineRule="auto"/>
        <w:ind w:firstLine="835"/>
        <w:jc w:val="both"/>
        <w:rPr>
          <w:rFonts w:ascii="Times New Roman" w:hAnsi="Times New Roman"/>
          <w:color w:val="000000" w:themeColor="text1"/>
          <w:sz w:val="8"/>
        </w:rPr>
      </w:pPr>
    </w:p>
    <w:p w14:paraId="1D4E8B2D" w14:textId="77777777" w:rsidR="005A5D80" w:rsidRPr="001322B4" w:rsidRDefault="005A5D80" w:rsidP="005A5D80">
      <w:pPr>
        <w:pStyle w:val="BodyTextIndent"/>
        <w:spacing w:before="80" w:after="80" w:line="252" w:lineRule="auto"/>
        <w:rPr>
          <w:i/>
          <w:color w:val="000000" w:themeColor="text1"/>
        </w:rPr>
      </w:pPr>
      <w:r w:rsidRPr="001322B4">
        <w:rPr>
          <w:i/>
          <w:color w:val="000000" w:themeColor="text1"/>
        </w:rPr>
        <w:t>Căn cứ Luật Tổ chức Chính quyền địa phương ngày 16 tháng 6 năm 2025;</w:t>
      </w:r>
    </w:p>
    <w:p w14:paraId="28AD0B92" w14:textId="77777777" w:rsidR="003B07FD" w:rsidRPr="001322B4" w:rsidRDefault="003B07FD" w:rsidP="00D86746">
      <w:pPr>
        <w:spacing w:before="100" w:after="40" w:line="288" w:lineRule="auto"/>
        <w:ind w:firstLine="709"/>
        <w:jc w:val="both"/>
        <w:rPr>
          <w:rStyle w:val="Emphasis"/>
          <w:rFonts w:ascii="Times New Roman" w:hAnsi="Times New Roman"/>
          <w:iCs w:val="0"/>
          <w:color w:val="000000" w:themeColor="text1"/>
          <w:sz w:val="28"/>
          <w:szCs w:val="28"/>
        </w:rPr>
      </w:pPr>
      <w:r w:rsidRPr="001322B4">
        <w:rPr>
          <w:rStyle w:val="Emphasis"/>
          <w:rFonts w:ascii="Times New Roman" w:hAnsi="Times New Roman"/>
          <w:iCs w:val="0"/>
          <w:color w:val="000000" w:themeColor="text1"/>
          <w:sz w:val="28"/>
          <w:szCs w:val="28"/>
        </w:rPr>
        <w:t>Căn cứ Luật sửa đổi, bổ sung một số điều của Luật Tổ chức Chính phủ và Luật Tổ chức chính quyền địa phương ngày 22 tháng 11 năm 2019;</w:t>
      </w:r>
    </w:p>
    <w:p w14:paraId="11A1B8AF" w14:textId="77777777" w:rsidR="003B07FD" w:rsidRPr="001322B4" w:rsidRDefault="003B07FD" w:rsidP="00D86746">
      <w:pPr>
        <w:spacing w:before="100" w:after="40" w:line="288" w:lineRule="auto"/>
        <w:ind w:firstLine="709"/>
        <w:jc w:val="both"/>
        <w:rPr>
          <w:rStyle w:val="Emphasis"/>
          <w:rFonts w:ascii="Times New Roman" w:hAnsi="Times New Roman"/>
          <w:iCs w:val="0"/>
          <w:color w:val="000000" w:themeColor="text1"/>
          <w:sz w:val="28"/>
          <w:szCs w:val="28"/>
        </w:rPr>
      </w:pPr>
      <w:r w:rsidRPr="001322B4">
        <w:rPr>
          <w:rStyle w:val="Emphasis"/>
          <w:rFonts w:ascii="Times New Roman" w:hAnsi="Times New Roman"/>
          <w:iCs w:val="0"/>
          <w:color w:val="000000" w:themeColor="text1"/>
          <w:sz w:val="28"/>
          <w:szCs w:val="28"/>
        </w:rPr>
        <w:t>Căn cứ Luật ban hành văn bản quy phạm quy phạm pháp luật ngày 22 tháng 6 năm 2015;</w:t>
      </w:r>
    </w:p>
    <w:p w14:paraId="0436C07C" w14:textId="77777777" w:rsidR="003B07FD" w:rsidRPr="001322B4" w:rsidRDefault="003B07FD" w:rsidP="00D86746">
      <w:pPr>
        <w:spacing w:before="100" w:after="40" w:line="288" w:lineRule="auto"/>
        <w:ind w:firstLine="709"/>
        <w:jc w:val="both"/>
        <w:rPr>
          <w:rStyle w:val="Emphasis"/>
          <w:rFonts w:ascii="Times New Roman" w:hAnsi="Times New Roman"/>
          <w:iCs w:val="0"/>
          <w:color w:val="000000" w:themeColor="text1"/>
          <w:sz w:val="28"/>
          <w:szCs w:val="28"/>
        </w:rPr>
      </w:pPr>
      <w:r w:rsidRPr="001322B4">
        <w:rPr>
          <w:rStyle w:val="Emphasis"/>
          <w:rFonts w:ascii="Times New Roman" w:hAnsi="Times New Roman"/>
          <w:iCs w:val="0"/>
          <w:color w:val="000000" w:themeColor="text1"/>
          <w:sz w:val="28"/>
          <w:szCs w:val="28"/>
        </w:rPr>
        <w:t>Căn cứ Luật sửa đổi, bổ sung một số điều của Luật ban hành văn bản quy phạm pháp luật ngày 18 tháng 6 năm 2020;</w:t>
      </w:r>
    </w:p>
    <w:p w14:paraId="4382FD49" w14:textId="77777777" w:rsidR="00F93EEC" w:rsidRPr="001322B4" w:rsidRDefault="00F93EEC" w:rsidP="00F07994">
      <w:pPr>
        <w:spacing w:before="100" w:after="40" w:line="288" w:lineRule="auto"/>
        <w:ind w:firstLine="720"/>
        <w:rPr>
          <w:rFonts w:ascii="Times New Roman" w:hAnsi="Times New Roman"/>
          <w:i/>
          <w:color w:val="000000" w:themeColor="text1"/>
          <w:sz w:val="28"/>
          <w:szCs w:val="28"/>
          <w:lang w:val="pt-BR"/>
        </w:rPr>
      </w:pPr>
      <w:r w:rsidRPr="001322B4">
        <w:rPr>
          <w:rFonts w:ascii="Times New Roman" w:hAnsi="Times New Roman"/>
          <w:i/>
          <w:color w:val="000000" w:themeColor="text1"/>
          <w:sz w:val="28"/>
          <w:szCs w:val="28"/>
          <w:lang w:val="pt-BR"/>
        </w:rPr>
        <w:t>Căn cứ Luật Đất đai ngày 18 tháng 01 năm 2024;</w:t>
      </w:r>
    </w:p>
    <w:p w14:paraId="133BA1C1" w14:textId="77777777" w:rsidR="003B07FD" w:rsidRPr="001322B4" w:rsidRDefault="003B07FD" w:rsidP="00D86746">
      <w:pPr>
        <w:spacing w:before="100" w:after="40" w:line="288" w:lineRule="auto"/>
        <w:ind w:firstLine="709"/>
        <w:jc w:val="both"/>
        <w:rPr>
          <w:rFonts w:ascii="Times New Roman" w:hAnsi="Times New Roman"/>
          <w:i/>
          <w:color w:val="000000" w:themeColor="text1"/>
          <w:sz w:val="28"/>
          <w:szCs w:val="28"/>
          <w:lang w:val="es-PR"/>
        </w:rPr>
      </w:pPr>
      <w:r w:rsidRPr="001322B4">
        <w:rPr>
          <w:rFonts w:ascii="Times New Roman" w:hAnsi="Times New Roman"/>
          <w:i/>
          <w:color w:val="000000" w:themeColor="text1"/>
          <w:sz w:val="28"/>
          <w:szCs w:val="28"/>
          <w:lang w:val="es-PR"/>
        </w:rPr>
        <w:t>Căn cứ Luật sửa đổi bổ sung một số điều của Luật Đất đai</w:t>
      </w:r>
      <w:r w:rsidR="00C57E48" w:rsidRPr="001322B4">
        <w:rPr>
          <w:rFonts w:ascii="Times New Roman" w:hAnsi="Times New Roman"/>
          <w:i/>
          <w:color w:val="000000" w:themeColor="text1"/>
          <w:sz w:val="28"/>
          <w:szCs w:val="28"/>
          <w:lang w:val="es-PR"/>
        </w:rPr>
        <w:t>,</w:t>
      </w:r>
      <w:r w:rsidRPr="001322B4">
        <w:rPr>
          <w:rFonts w:ascii="Times New Roman" w:hAnsi="Times New Roman"/>
          <w:i/>
          <w:color w:val="000000" w:themeColor="text1"/>
          <w:sz w:val="28"/>
          <w:szCs w:val="28"/>
          <w:lang w:val="es-PR"/>
        </w:rPr>
        <w:t xml:space="preserve"> Luật Nhà ở, Luật Kinh doanh bất động sản và Luật Tổ chức tín dụng ngày 29 tháng 6 năm 2024;</w:t>
      </w:r>
    </w:p>
    <w:p w14:paraId="71B9207C" w14:textId="77777777" w:rsidR="00E56261" w:rsidRPr="001322B4" w:rsidRDefault="003B07FD" w:rsidP="00D86746">
      <w:pPr>
        <w:spacing w:before="100" w:after="40" w:line="288" w:lineRule="auto"/>
        <w:ind w:firstLine="709"/>
        <w:jc w:val="both"/>
        <w:rPr>
          <w:rStyle w:val="Emphasis"/>
          <w:rFonts w:ascii="Times New Roman" w:hAnsi="Times New Roman"/>
          <w:iCs w:val="0"/>
          <w:color w:val="000000" w:themeColor="text1"/>
          <w:sz w:val="28"/>
          <w:szCs w:val="28"/>
        </w:rPr>
      </w:pPr>
      <w:r w:rsidRPr="001322B4">
        <w:rPr>
          <w:rStyle w:val="Emphasis"/>
          <w:rFonts w:ascii="Times New Roman" w:hAnsi="Times New Roman"/>
          <w:iCs w:val="0"/>
          <w:color w:val="000000" w:themeColor="text1"/>
          <w:sz w:val="28"/>
          <w:szCs w:val="28"/>
        </w:rPr>
        <w:t xml:space="preserve">Căn cứ Nghị định số 102/2024/NĐ-CP ngày </w:t>
      </w:r>
      <w:r w:rsidR="00693494" w:rsidRPr="001322B4">
        <w:rPr>
          <w:rStyle w:val="Emphasis"/>
          <w:rFonts w:ascii="Times New Roman" w:hAnsi="Times New Roman"/>
          <w:iCs w:val="0"/>
          <w:color w:val="000000" w:themeColor="text1"/>
          <w:sz w:val="28"/>
          <w:szCs w:val="28"/>
        </w:rPr>
        <w:t>30</w:t>
      </w:r>
      <w:r w:rsidRPr="001322B4">
        <w:rPr>
          <w:rStyle w:val="Emphasis"/>
          <w:rFonts w:ascii="Times New Roman" w:hAnsi="Times New Roman"/>
          <w:iCs w:val="0"/>
          <w:color w:val="000000" w:themeColor="text1"/>
          <w:sz w:val="28"/>
          <w:szCs w:val="28"/>
        </w:rPr>
        <w:t xml:space="preserve"> tháng 7 năm 2024 của Chính phủ Quy định chi tiết thi hành một số điều của Luật Đất đai;</w:t>
      </w:r>
    </w:p>
    <w:p w14:paraId="662017CD" w14:textId="79718803" w:rsidR="00DB1E8C" w:rsidRPr="001322B4" w:rsidRDefault="00DB1E8C" w:rsidP="00D86746">
      <w:pPr>
        <w:spacing w:before="100" w:after="40" w:line="288" w:lineRule="auto"/>
        <w:ind w:firstLine="709"/>
        <w:jc w:val="both"/>
        <w:rPr>
          <w:rStyle w:val="Emphasis"/>
          <w:rFonts w:ascii="Times New Roman" w:hAnsi="Times New Roman"/>
          <w:color w:val="000000" w:themeColor="text1"/>
          <w:sz w:val="28"/>
        </w:rPr>
      </w:pPr>
      <w:r w:rsidRPr="001322B4">
        <w:rPr>
          <w:rStyle w:val="Emphasis"/>
          <w:rFonts w:ascii="Times New Roman" w:hAnsi="Times New Roman"/>
          <w:iCs w:val="0"/>
          <w:color w:val="000000" w:themeColor="text1"/>
          <w:sz w:val="28"/>
          <w:szCs w:val="28"/>
        </w:rPr>
        <w:t xml:space="preserve">Căn cứ </w:t>
      </w:r>
      <w:r w:rsidRPr="001322B4">
        <w:rPr>
          <w:rStyle w:val="Emphasis"/>
          <w:rFonts w:ascii="Times New Roman" w:hAnsi="Times New Roman"/>
          <w:color w:val="000000" w:themeColor="text1"/>
          <w:sz w:val="28"/>
        </w:rPr>
        <w:t>Nghị định số 103/2024/NĐ-CP ngày 30 tháng 7 năm 2024 của Chính phủ quy định về tiền sử dụng đất, tiền thuê đất;</w:t>
      </w:r>
    </w:p>
    <w:p w14:paraId="1278D3E9" w14:textId="77777777" w:rsidR="005A5D80" w:rsidRPr="001322B4" w:rsidRDefault="005A5D80" w:rsidP="005A5D80">
      <w:pPr>
        <w:pStyle w:val="BodyTextIndent"/>
        <w:spacing w:before="80" w:after="80" w:line="252" w:lineRule="auto"/>
        <w:rPr>
          <w:i/>
          <w:color w:val="000000" w:themeColor="text1"/>
        </w:rPr>
      </w:pPr>
      <w:bookmarkStart w:id="0" w:name="_Hlk201237631"/>
      <w:r w:rsidRPr="001322B4">
        <w:rPr>
          <w:i/>
          <w:color w:val="000000" w:themeColor="text1"/>
        </w:rPr>
        <w:t>Căn cứ Nghị định số 151/2025/NĐ-CP ngày 12 tháng 6 năm 2025 của Chính phủ về phân định thẩm quyền của chính quyền địa phương 02 cấp, phân quyền, phân cấp trong lĩnh vực đất đai;</w:t>
      </w:r>
    </w:p>
    <w:bookmarkEnd w:id="0"/>
    <w:p w14:paraId="783DFCE5" w14:textId="381BDC92" w:rsidR="00F22191" w:rsidRPr="001322B4" w:rsidRDefault="00F22191" w:rsidP="00D86746">
      <w:pPr>
        <w:spacing w:before="100" w:after="40" w:line="288" w:lineRule="auto"/>
        <w:ind w:firstLine="720"/>
        <w:jc w:val="both"/>
        <w:rPr>
          <w:rFonts w:ascii="Times New Roman" w:hAnsi="Times New Roman"/>
          <w:i/>
          <w:color w:val="000000" w:themeColor="text1"/>
          <w:sz w:val="28"/>
          <w:szCs w:val="28"/>
          <w:lang w:val="pt-BR"/>
        </w:rPr>
      </w:pPr>
      <w:r w:rsidRPr="001322B4">
        <w:rPr>
          <w:rFonts w:ascii="Times New Roman" w:hAnsi="Times New Roman"/>
          <w:i/>
          <w:iCs/>
          <w:color w:val="000000" w:themeColor="text1"/>
          <w:sz w:val="28"/>
          <w:szCs w:val="28"/>
        </w:rPr>
        <w:t>Xét T</w:t>
      </w:r>
      <w:r w:rsidR="00FA46AC" w:rsidRPr="001322B4">
        <w:rPr>
          <w:rFonts w:ascii="Times New Roman" w:hAnsi="Times New Roman"/>
          <w:i/>
          <w:iCs/>
          <w:color w:val="000000" w:themeColor="text1"/>
          <w:sz w:val="28"/>
          <w:szCs w:val="28"/>
        </w:rPr>
        <w:t xml:space="preserve">ờ trình số    </w:t>
      </w:r>
      <w:r w:rsidR="005A5D80" w:rsidRPr="001322B4">
        <w:rPr>
          <w:rFonts w:ascii="Times New Roman" w:hAnsi="Times New Roman"/>
          <w:i/>
          <w:iCs/>
          <w:color w:val="000000" w:themeColor="text1"/>
          <w:sz w:val="28"/>
          <w:szCs w:val="28"/>
        </w:rPr>
        <w:t xml:space="preserve"> </w:t>
      </w:r>
      <w:r w:rsidR="00FA46AC" w:rsidRPr="001322B4">
        <w:rPr>
          <w:rFonts w:ascii="Times New Roman" w:hAnsi="Times New Roman"/>
          <w:i/>
          <w:iCs/>
          <w:color w:val="000000" w:themeColor="text1"/>
          <w:sz w:val="28"/>
          <w:szCs w:val="28"/>
        </w:rPr>
        <w:t xml:space="preserve">/TTr-UBND ngày  </w:t>
      </w:r>
      <w:r w:rsidR="00D86746" w:rsidRPr="001322B4">
        <w:rPr>
          <w:rFonts w:ascii="Times New Roman" w:hAnsi="Times New Roman"/>
          <w:i/>
          <w:iCs/>
          <w:color w:val="000000" w:themeColor="text1"/>
          <w:sz w:val="28"/>
          <w:szCs w:val="28"/>
        </w:rPr>
        <w:t xml:space="preserve"> </w:t>
      </w:r>
      <w:r w:rsidR="00FA46AC" w:rsidRPr="001322B4">
        <w:rPr>
          <w:rFonts w:ascii="Times New Roman" w:hAnsi="Times New Roman"/>
          <w:i/>
          <w:iCs/>
          <w:color w:val="000000" w:themeColor="text1"/>
          <w:sz w:val="28"/>
          <w:szCs w:val="28"/>
        </w:rPr>
        <w:t xml:space="preserve"> tháng  </w:t>
      </w:r>
      <w:r w:rsidR="00D86746" w:rsidRPr="001322B4">
        <w:rPr>
          <w:rFonts w:ascii="Times New Roman" w:hAnsi="Times New Roman"/>
          <w:i/>
          <w:iCs/>
          <w:color w:val="000000" w:themeColor="text1"/>
          <w:sz w:val="28"/>
          <w:szCs w:val="28"/>
        </w:rPr>
        <w:t xml:space="preserve"> </w:t>
      </w:r>
      <w:r w:rsidR="00FA46AC" w:rsidRPr="001322B4">
        <w:rPr>
          <w:rFonts w:ascii="Times New Roman" w:hAnsi="Times New Roman"/>
          <w:i/>
          <w:iCs/>
          <w:color w:val="000000" w:themeColor="text1"/>
          <w:sz w:val="28"/>
          <w:szCs w:val="28"/>
        </w:rPr>
        <w:t xml:space="preserve"> </w:t>
      </w:r>
      <w:r w:rsidRPr="001322B4">
        <w:rPr>
          <w:rFonts w:ascii="Times New Roman" w:hAnsi="Times New Roman"/>
          <w:i/>
          <w:iCs/>
          <w:color w:val="000000" w:themeColor="text1"/>
          <w:sz w:val="28"/>
          <w:szCs w:val="28"/>
        </w:rPr>
        <w:t>năm 202</w:t>
      </w:r>
      <w:r w:rsidR="005A5D80" w:rsidRPr="001322B4">
        <w:rPr>
          <w:rFonts w:ascii="Times New Roman" w:hAnsi="Times New Roman"/>
          <w:i/>
          <w:iCs/>
          <w:color w:val="000000" w:themeColor="text1"/>
          <w:sz w:val="28"/>
          <w:szCs w:val="28"/>
        </w:rPr>
        <w:t>5</w:t>
      </w:r>
      <w:r w:rsidRPr="001322B4">
        <w:rPr>
          <w:rFonts w:ascii="Times New Roman" w:hAnsi="Times New Roman"/>
          <w:i/>
          <w:iCs/>
          <w:color w:val="000000" w:themeColor="text1"/>
          <w:sz w:val="28"/>
          <w:szCs w:val="28"/>
        </w:rPr>
        <w:t xml:space="preserve"> của Ủy ban nhân dân tỉnh </w:t>
      </w:r>
      <w:r w:rsidR="00983162" w:rsidRPr="001322B4">
        <w:rPr>
          <w:rFonts w:ascii="Times New Roman" w:hAnsi="Times New Roman"/>
          <w:i/>
          <w:iCs/>
          <w:color w:val="000000" w:themeColor="text1"/>
          <w:sz w:val="28"/>
          <w:szCs w:val="28"/>
        </w:rPr>
        <w:t xml:space="preserve">Đồng Nai </w:t>
      </w:r>
      <w:r w:rsidR="004D6355" w:rsidRPr="001322B4">
        <w:rPr>
          <w:rFonts w:ascii="Times New Roman" w:hAnsi="Times New Roman"/>
          <w:i/>
          <w:iCs/>
          <w:color w:val="000000" w:themeColor="text1"/>
          <w:sz w:val="28"/>
          <w:szCs w:val="28"/>
        </w:rPr>
        <w:t>về dự thảo</w:t>
      </w:r>
      <w:r w:rsidR="007A2ABC" w:rsidRPr="001322B4">
        <w:rPr>
          <w:rFonts w:ascii="Times New Roman" w:hAnsi="Times New Roman"/>
          <w:i/>
          <w:iCs/>
          <w:color w:val="000000" w:themeColor="text1"/>
          <w:sz w:val="28"/>
          <w:szCs w:val="28"/>
        </w:rPr>
        <w:t xml:space="preserve"> </w:t>
      </w:r>
      <w:r w:rsidRPr="001322B4">
        <w:rPr>
          <w:rFonts w:ascii="Times New Roman" w:hAnsi="Times New Roman"/>
          <w:i/>
          <w:iCs/>
          <w:color w:val="000000" w:themeColor="text1"/>
          <w:sz w:val="28"/>
          <w:szCs w:val="28"/>
        </w:rPr>
        <w:t>Nghị quyết</w:t>
      </w:r>
      <w:r w:rsidR="004274A6" w:rsidRPr="001322B4">
        <w:rPr>
          <w:rFonts w:ascii="Times New Roman" w:hAnsi="Times New Roman"/>
          <w:i/>
          <w:iCs/>
          <w:color w:val="000000" w:themeColor="text1"/>
          <w:sz w:val="28"/>
          <w:szCs w:val="28"/>
        </w:rPr>
        <w:t xml:space="preserve"> </w:t>
      </w:r>
      <w:r w:rsidR="00F93EEC" w:rsidRPr="001322B4">
        <w:rPr>
          <w:rFonts w:ascii="Times New Roman" w:hAnsi="Times New Roman"/>
          <w:i/>
          <w:iCs/>
          <w:color w:val="000000" w:themeColor="text1"/>
          <w:sz w:val="28"/>
          <w:szCs w:val="28"/>
        </w:rPr>
        <w:t>Quy định chính sách về đất đai đối với đồng bào dân tộc thiểu số trên địa bàn tỉnh Đồng Nai</w:t>
      </w:r>
      <w:r w:rsidRPr="001322B4">
        <w:rPr>
          <w:rFonts w:ascii="Times New Roman" w:hAnsi="Times New Roman"/>
          <w:i/>
          <w:color w:val="000000" w:themeColor="text1"/>
          <w:sz w:val="28"/>
          <w:szCs w:val="28"/>
          <w:lang w:val="pt-BR"/>
        </w:rPr>
        <w:t xml:space="preserve">; Báo cáo </w:t>
      </w:r>
      <w:r w:rsidR="00DB052F" w:rsidRPr="001322B4">
        <w:rPr>
          <w:rFonts w:ascii="Times New Roman" w:hAnsi="Times New Roman"/>
          <w:i/>
          <w:color w:val="000000" w:themeColor="text1"/>
          <w:sz w:val="28"/>
          <w:szCs w:val="28"/>
          <w:lang w:val="pt-BR"/>
        </w:rPr>
        <w:t xml:space="preserve">thẩm tra </w:t>
      </w:r>
      <w:r w:rsidR="00FA46AC" w:rsidRPr="001322B4">
        <w:rPr>
          <w:rFonts w:ascii="Times New Roman" w:hAnsi="Times New Roman"/>
          <w:i/>
          <w:color w:val="000000" w:themeColor="text1"/>
          <w:sz w:val="28"/>
          <w:szCs w:val="28"/>
          <w:lang w:val="pt-BR"/>
        </w:rPr>
        <w:t>số...ngày...tháng...năm...</w:t>
      </w:r>
      <w:r w:rsidR="00D77CB2" w:rsidRPr="001322B4">
        <w:rPr>
          <w:rFonts w:ascii="Times New Roman" w:hAnsi="Times New Roman"/>
          <w:i/>
          <w:color w:val="000000" w:themeColor="text1"/>
          <w:sz w:val="28"/>
          <w:szCs w:val="28"/>
          <w:lang w:val="pt-BR"/>
        </w:rPr>
        <w:t xml:space="preserve"> </w:t>
      </w:r>
      <w:r w:rsidRPr="001322B4">
        <w:rPr>
          <w:rFonts w:ascii="Times New Roman" w:hAnsi="Times New Roman"/>
          <w:i/>
          <w:color w:val="000000" w:themeColor="text1"/>
          <w:sz w:val="28"/>
          <w:szCs w:val="28"/>
          <w:lang w:val="pt-BR"/>
        </w:rPr>
        <w:t xml:space="preserve">của Ban </w:t>
      </w:r>
      <w:r w:rsidR="004274A6" w:rsidRPr="001322B4">
        <w:rPr>
          <w:rFonts w:ascii="Times New Roman" w:hAnsi="Times New Roman"/>
          <w:i/>
          <w:color w:val="000000" w:themeColor="text1"/>
          <w:sz w:val="28"/>
          <w:szCs w:val="28"/>
          <w:lang w:val="pt-BR"/>
        </w:rPr>
        <w:t>Pháp chế</w:t>
      </w:r>
      <w:r w:rsidR="00CC7C2E" w:rsidRPr="001322B4">
        <w:rPr>
          <w:rFonts w:ascii="Times New Roman" w:hAnsi="Times New Roman"/>
          <w:i/>
          <w:color w:val="000000" w:themeColor="text1"/>
          <w:sz w:val="28"/>
          <w:szCs w:val="28"/>
          <w:lang w:val="pt-BR"/>
        </w:rPr>
        <w:t xml:space="preserve"> </w:t>
      </w:r>
      <w:r w:rsidRPr="001322B4">
        <w:rPr>
          <w:rFonts w:ascii="Times New Roman" w:hAnsi="Times New Roman"/>
          <w:i/>
          <w:color w:val="000000" w:themeColor="text1"/>
          <w:sz w:val="28"/>
          <w:szCs w:val="28"/>
          <w:lang w:val="pt-BR"/>
        </w:rPr>
        <w:t>Hội đồng nhân dân tỉnh</w:t>
      </w:r>
      <w:r w:rsidR="00387F59" w:rsidRPr="001322B4">
        <w:rPr>
          <w:rFonts w:ascii="Times New Roman" w:hAnsi="Times New Roman"/>
          <w:i/>
          <w:color w:val="000000" w:themeColor="text1"/>
          <w:sz w:val="28"/>
          <w:szCs w:val="28"/>
          <w:lang w:val="pt-BR"/>
        </w:rPr>
        <w:t xml:space="preserve"> và </w:t>
      </w:r>
      <w:r w:rsidRPr="001322B4">
        <w:rPr>
          <w:rFonts w:ascii="Times New Roman" w:hAnsi="Times New Roman"/>
          <w:i/>
          <w:color w:val="000000" w:themeColor="text1"/>
          <w:sz w:val="28"/>
          <w:szCs w:val="28"/>
          <w:lang w:val="pt-BR"/>
        </w:rPr>
        <w:t>ý kiến thảo luận của đại biểu Hội đồng nhân dân tỉnh tại kỳ họp.</w:t>
      </w:r>
    </w:p>
    <w:p w14:paraId="7D1BCCD5" w14:textId="77777777" w:rsidR="00F22191" w:rsidRPr="001322B4" w:rsidRDefault="00F22191" w:rsidP="00D86746">
      <w:pPr>
        <w:pStyle w:val="Default"/>
        <w:spacing w:before="100" w:after="40" w:line="288" w:lineRule="auto"/>
        <w:jc w:val="center"/>
        <w:rPr>
          <w:b/>
          <w:color w:val="000000" w:themeColor="text1"/>
          <w:sz w:val="28"/>
        </w:rPr>
      </w:pPr>
      <w:r w:rsidRPr="001322B4">
        <w:rPr>
          <w:b/>
          <w:color w:val="000000" w:themeColor="text1"/>
          <w:sz w:val="28"/>
        </w:rPr>
        <w:t>QUYẾT NGHỊ:</w:t>
      </w:r>
    </w:p>
    <w:p w14:paraId="2E8DFA18" w14:textId="77777777" w:rsidR="00EB5B53" w:rsidRPr="001322B4" w:rsidRDefault="00F22191" w:rsidP="00D86746">
      <w:pPr>
        <w:pStyle w:val="Default"/>
        <w:spacing w:before="100" w:after="40" w:line="288" w:lineRule="auto"/>
        <w:ind w:firstLine="720"/>
        <w:jc w:val="both"/>
        <w:rPr>
          <w:b/>
          <w:bCs/>
          <w:color w:val="000000" w:themeColor="text1"/>
          <w:sz w:val="28"/>
          <w:szCs w:val="28"/>
        </w:rPr>
      </w:pPr>
      <w:r w:rsidRPr="001322B4">
        <w:rPr>
          <w:b/>
          <w:bCs/>
          <w:color w:val="000000" w:themeColor="text1"/>
          <w:sz w:val="28"/>
          <w:szCs w:val="28"/>
        </w:rPr>
        <w:lastRenderedPageBreak/>
        <w:t xml:space="preserve">Điều 1. </w:t>
      </w:r>
      <w:r w:rsidR="00F22F5F" w:rsidRPr="001322B4">
        <w:rPr>
          <w:b/>
          <w:bCs/>
          <w:color w:val="000000" w:themeColor="text1"/>
          <w:sz w:val="28"/>
          <w:szCs w:val="28"/>
        </w:rPr>
        <w:t>Phạm vị điều chỉnh</w:t>
      </w:r>
    </w:p>
    <w:p w14:paraId="17C04828" w14:textId="629335B2" w:rsidR="00EB5B53" w:rsidRPr="001322B4" w:rsidRDefault="00EB5B53" w:rsidP="00D86746">
      <w:pPr>
        <w:pStyle w:val="Default"/>
        <w:spacing w:before="100" w:after="40" w:line="288" w:lineRule="auto"/>
        <w:ind w:firstLine="709"/>
        <w:jc w:val="both"/>
        <w:rPr>
          <w:color w:val="000000" w:themeColor="text1"/>
          <w:sz w:val="28"/>
          <w:szCs w:val="28"/>
        </w:rPr>
      </w:pPr>
      <w:r w:rsidRPr="001322B4">
        <w:rPr>
          <w:color w:val="000000" w:themeColor="text1"/>
          <w:sz w:val="28"/>
          <w:szCs w:val="28"/>
        </w:rPr>
        <w:t>Nghị quyết này quy định về chính sách đảm bảo đất sinh hoạt cộng đồng cho đồng bào dân tộc thiểu số và chính sách</w:t>
      </w:r>
      <w:r w:rsidR="008143F9" w:rsidRPr="001322B4">
        <w:rPr>
          <w:color w:val="000000" w:themeColor="text1"/>
          <w:sz w:val="28"/>
          <w:szCs w:val="28"/>
        </w:rPr>
        <w:t xml:space="preserve"> hỗ trợ đất đai </w:t>
      </w:r>
      <w:r w:rsidRPr="001322B4">
        <w:rPr>
          <w:color w:val="000000" w:themeColor="text1"/>
          <w:sz w:val="28"/>
          <w:szCs w:val="28"/>
        </w:rPr>
        <w:t xml:space="preserve">cho cá nhân là người dân tộc thiểu số thuộc diện hộ nghèo, hộ cận nghèo tại vùng đồng bào dân tộc thiểu số và </w:t>
      </w:r>
      <w:r w:rsidR="00F07994" w:rsidRPr="001322B4">
        <w:rPr>
          <w:color w:val="000000" w:themeColor="text1"/>
          <w:sz w:val="28"/>
          <w:szCs w:val="28"/>
        </w:rPr>
        <w:t>m</w:t>
      </w:r>
      <w:r w:rsidRPr="001322B4">
        <w:rPr>
          <w:color w:val="000000" w:themeColor="text1"/>
          <w:sz w:val="28"/>
          <w:szCs w:val="28"/>
        </w:rPr>
        <w:t>iền núi trên địa bàn tỉnh</w:t>
      </w:r>
      <w:r w:rsidR="00E06FFE" w:rsidRPr="001322B4">
        <w:rPr>
          <w:color w:val="000000" w:themeColor="text1"/>
          <w:sz w:val="28"/>
          <w:szCs w:val="28"/>
        </w:rPr>
        <w:t xml:space="preserve"> theo quy định khoản 1, khoản 2</w:t>
      </w:r>
      <w:r w:rsidR="00E56261" w:rsidRPr="001322B4">
        <w:rPr>
          <w:color w:val="000000" w:themeColor="text1"/>
          <w:sz w:val="28"/>
          <w:szCs w:val="28"/>
        </w:rPr>
        <w:t xml:space="preserve"> </w:t>
      </w:r>
      <w:r w:rsidR="00F22F5F" w:rsidRPr="001322B4">
        <w:rPr>
          <w:color w:val="000000" w:themeColor="text1"/>
          <w:sz w:val="28"/>
          <w:szCs w:val="28"/>
        </w:rPr>
        <w:t xml:space="preserve">và khoản 3 </w:t>
      </w:r>
      <w:r w:rsidR="00E06FFE" w:rsidRPr="001322B4">
        <w:rPr>
          <w:color w:val="000000" w:themeColor="text1"/>
          <w:sz w:val="28"/>
          <w:szCs w:val="28"/>
        </w:rPr>
        <w:t xml:space="preserve">Điều 16 Luật </w:t>
      </w:r>
      <w:r w:rsidR="00A14E33" w:rsidRPr="001322B4">
        <w:rPr>
          <w:color w:val="000000" w:themeColor="text1"/>
          <w:sz w:val="28"/>
          <w:szCs w:val="28"/>
        </w:rPr>
        <w:t>Đ</w:t>
      </w:r>
      <w:r w:rsidR="00E06FFE" w:rsidRPr="001322B4">
        <w:rPr>
          <w:color w:val="000000" w:themeColor="text1"/>
          <w:sz w:val="28"/>
          <w:szCs w:val="28"/>
        </w:rPr>
        <w:t>ất đai</w:t>
      </w:r>
      <w:r w:rsidRPr="001322B4">
        <w:rPr>
          <w:color w:val="000000" w:themeColor="text1"/>
          <w:sz w:val="28"/>
          <w:szCs w:val="28"/>
        </w:rPr>
        <w:t>.</w:t>
      </w:r>
    </w:p>
    <w:p w14:paraId="469CED6A" w14:textId="16B70089" w:rsidR="00F22F5F" w:rsidRPr="001322B4" w:rsidRDefault="00F22F5F" w:rsidP="00D86746">
      <w:pPr>
        <w:autoSpaceDE w:val="0"/>
        <w:autoSpaceDN w:val="0"/>
        <w:adjustRightInd w:val="0"/>
        <w:spacing w:before="100" w:after="40" w:line="288" w:lineRule="auto"/>
        <w:ind w:firstLine="709"/>
        <w:jc w:val="both"/>
        <w:rPr>
          <w:rStyle w:val="Bodytext2Bold"/>
          <w:rFonts w:eastAsia="MS Mincho"/>
          <w:color w:val="000000" w:themeColor="text1"/>
        </w:rPr>
      </w:pPr>
      <w:r w:rsidRPr="001322B4">
        <w:rPr>
          <w:rStyle w:val="Bodytext2Bold"/>
          <w:rFonts w:eastAsia="MS Mincho"/>
          <w:b w:val="0"/>
          <w:bCs w:val="0"/>
          <w:color w:val="000000" w:themeColor="text1"/>
        </w:rPr>
        <w:tab/>
      </w:r>
      <w:r w:rsidRPr="001322B4">
        <w:rPr>
          <w:rStyle w:val="Bodytext2Bold"/>
          <w:rFonts w:eastAsia="MS Mincho"/>
          <w:color w:val="000000" w:themeColor="text1"/>
        </w:rPr>
        <w:t>Điều 2.</w:t>
      </w:r>
      <w:r w:rsidRPr="001322B4">
        <w:rPr>
          <w:rStyle w:val="Bodytext2Bold"/>
          <w:rFonts w:eastAsia="MS Mincho"/>
          <w:b w:val="0"/>
          <w:bCs w:val="0"/>
          <w:color w:val="000000" w:themeColor="text1"/>
        </w:rPr>
        <w:t xml:space="preserve"> </w:t>
      </w:r>
      <w:r w:rsidRPr="001322B4">
        <w:rPr>
          <w:rStyle w:val="Bodytext2Bold"/>
          <w:rFonts w:eastAsia="MS Mincho"/>
          <w:color w:val="000000" w:themeColor="text1"/>
        </w:rPr>
        <w:t>Đối tượng áp dụng</w:t>
      </w:r>
    </w:p>
    <w:p w14:paraId="0C27B82D" w14:textId="77777777" w:rsidR="000959C1" w:rsidRPr="001322B4" w:rsidRDefault="000959C1" w:rsidP="000959C1">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1. Thôn, ấp, khu dân c</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 xml:space="preserve"> (gọi chung là thôn, ấp) vùng đồng bào dân tộc thiểu số và miền núi ch</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a có đất sinh hoạt cộng đồng.</w:t>
      </w:r>
    </w:p>
    <w:p w14:paraId="6AD14507" w14:textId="77777777" w:rsidR="000959C1" w:rsidRPr="001322B4" w:rsidRDefault="000959C1" w:rsidP="000959C1">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2. Cá nhân là ng</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ời dân tộc thiểu số thuộc diện hộ nghèo, hộ cận nghèo tại vùng đồng bào dân tộc thiểu số và miền núi trên địa bàn tỉnh thuộc một trong các tr</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ờng hợp sau:</w:t>
      </w:r>
    </w:p>
    <w:p w14:paraId="7951FD99" w14:textId="77777777" w:rsidR="000959C1" w:rsidRPr="001322B4" w:rsidRDefault="000959C1" w:rsidP="000959C1">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a) Không có đất ở, không có đất nông nghiệp hoặc thiếu đất ở, thiếu đất nông nghiệp so với hạn mức hỗ trợ.</w:t>
      </w:r>
    </w:p>
    <w:p w14:paraId="597AD1B0" w14:textId="77777777" w:rsidR="000959C1" w:rsidRPr="001322B4" w:rsidRDefault="000959C1" w:rsidP="000959C1">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b) Đã đ</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ợc Nhà n</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ớc giao đất, cho thuê đất nh</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ng nay không còn đất ở, không còn đất nông nghiệp hoặc thiếu đất ở, thiếu đất nông nghiệp so với hạn mức hỗ trợ.</w:t>
      </w:r>
    </w:p>
    <w:p w14:paraId="57CB378F" w14:textId="77777777" w:rsidR="000959C1" w:rsidRPr="001322B4" w:rsidRDefault="000959C1" w:rsidP="000959C1">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c) Có nhu cầu và đủ điều kiện đ</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ợc Nhà n</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ớc cho thuê đất phi nông nghiệp không phải đất ở để sản xuất, kinh doanh.</w:t>
      </w:r>
    </w:p>
    <w:p w14:paraId="2A1F54FF" w14:textId="77777777" w:rsidR="000959C1" w:rsidRPr="001322B4" w:rsidRDefault="000959C1" w:rsidP="000959C1">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3. C</w:t>
      </w:r>
      <w:r w:rsidRPr="001322B4">
        <w:rPr>
          <w:rFonts w:ascii="Times New Roman" w:hAnsi="Times New Roman" w:hint="eastAsia"/>
          <w:color w:val="000000" w:themeColor="text1"/>
          <w:sz w:val="28"/>
          <w:szCs w:val="28"/>
        </w:rPr>
        <w:t>ơ</w:t>
      </w:r>
      <w:r w:rsidRPr="001322B4">
        <w:rPr>
          <w:rFonts w:ascii="Times New Roman" w:hAnsi="Times New Roman"/>
          <w:color w:val="000000" w:themeColor="text1"/>
          <w:sz w:val="28"/>
          <w:szCs w:val="28"/>
        </w:rPr>
        <w:t xml:space="preserve"> quan nhà n</w:t>
      </w:r>
      <w:r w:rsidRPr="001322B4">
        <w:rPr>
          <w:rFonts w:ascii="Times New Roman" w:hAnsi="Times New Roman" w:hint="eastAsia"/>
          <w:color w:val="000000" w:themeColor="text1"/>
          <w:sz w:val="28"/>
          <w:szCs w:val="28"/>
        </w:rPr>
        <w:t>ư</w:t>
      </w:r>
      <w:r w:rsidRPr="001322B4">
        <w:rPr>
          <w:rFonts w:ascii="Times New Roman" w:hAnsi="Times New Roman"/>
          <w:color w:val="000000" w:themeColor="text1"/>
          <w:sz w:val="28"/>
          <w:szCs w:val="28"/>
        </w:rPr>
        <w:t>ớc, tổ chức, cá nhân có liên quan trong việc thực hiện chính sách về đất đai đối với đồng bào dân tộc thiểu số trên địa bàn tỉnh theo Nghị quyết này.</w:t>
      </w:r>
    </w:p>
    <w:p w14:paraId="0812FCE7" w14:textId="77777777" w:rsidR="00851019" w:rsidRPr="001322B4" w:rsidRDefault="00851019" w:rsidP="00D86746">
      <w:pPr>
        <w:autoSpaceDE w:val="0"/>
        <w:autoSpaceDN w:val="0"/>
        <w:adjustRightInd w:val="0"/>
        <w:spacing w:before="100" w:after="40" w:line="288" w:lineRule="auto"/>
        <w:ind w:firstLine="709"/>
        <w:jc w:val="both"/>
        <w:rPr>
          <w:rStyle w:val="Bodytext2Bold"/>
          <w:rFonts w:eastAsia="MS Mincho"/>
          <w:b w:val="0"/>
          <w:bCs w:val="0"/>
          <w:color w:val="000000" w:themeColor="text1"/>
        </w:rPr>
      </w:pPr>
      <w:r w:rsidRPr="001322B4">
        <w:rPr>
          <w:rStyle w:val="Bodytext2Bold"/>
          <w:rFonts w:eastAsia="MS Mincho"/>
          <w:color w:val="000000" w:themeColor="text1"/>
        </w:rPr>
        <w:t xml:space="preserve">Điều </w:t>
      </w:r>
      <w:r w:rsidRPr="001322B4">
        <w:rPr>
          <w:rStyle w:val="Bodytext2Bold"/>
          <w:rFonts w:eastAsia="MS Mincho"/>
          <w:color w:val="000000" w:themeColor="text1"/>
          <w:lang w:val="en-US"/>
        </w:rPr>
        <w:t>3</w:t>
      </w:r>
      <w:r w:rsidRPr="001322B4">
        <w:rPr>
          <w:rStyle w:val="Bodytext2Bold"/>
          <w:rFonts w:eastAsia="MS Mincho"/>
          <w:color w:val="000000" w:themeColor="text1"/>
        </w:rPr>
        <w:t>.</w:t>
      </w:r>
      <w:r w:rsidRPr="001322B4">
        <w:rPr>
          <w:rStyle w:val="Bodytext2Bold"/>
          <w:rFonts w:eastAsia="MS Mincho"/>
          <w:b w:val="0"/>
          <w:bCs w:val="0"/>
          <w:color w:val="000000" w:themeColor="text1"/>
        </w:rPr>
        <w:t xml:space="preserve"> </w:t>
      </w:r>
      <w:r w:rsidRPr="001322B4">
        <w:rPr>
          <w:rStyle w:val="Bodytext2Bold"/>
          <w:rFonts w:eastAsia="MS Mincho"/>
          <w:color w:val="000000" w:themeColor="text1"/>
        </w:rPr>
        <w:t>Nguyên tắc hỗ trợ về đất đai</w:t>
      </w:r>
    </w:p>
    <w:p w14:paraId="5B7CF19F" w14:textId="77777777" w:rsidR="00851019" w:rsidRPr="001322B4" w:rsidRDefault="00851019" w:rsidP="00D86746">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1. Nhà nước hỗ trợ về đất đai theo Điều 1 Nghị quyết này khi địa phương có quỹ đất.</w:t>
      </w:r>
    </w:p>
    <w:p w14:paraId="634E5A72" w14:textId="77777777" w:rsidR="00851019" w:rsidRPr="001322B4" w:rsidRDefault="00851019" w:rsidP="00D86746">
      <w:pPr>
        <w:autoSpaceDE w:val="0"/>
        <w:autoSpaceDN w:val="0"/>
        <w:adjustRightInd w:val="0"/>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2. Phù hợp với phong tục, tập quán, tín ngưỡng, bản sắc văn hóa, dân tộc.</w:t>
      </w:r>
    </w:p>
    <w:p w14:paraId="4FF0A0A7" w14:textId="77777777" w:rsidR="00851019" w:rsidRPr="001322B4" w:rsidRDefault="00851019" w:rsidP="00D86746">
      <w:pPr>
        <w:shd w:val="clear" w:color="auto" w:fill="FFFFFF"/>
        <w:spacing w:before="100" w:after="40" w:line="288" w:lineRule="auto"/>
        <w:ind w:firstLine="709"/>
        <w:jc w:val="both"/>
        <w:rPr>
          <w:rFonts w:ascii="Times New Roman" w:hAnsi="Times New Roman"/>
          <w:color w:val="000000" w:themeColor="text1"/>
          <w:sz w:val="28"/>
          <w:szCs w:val="28"/>
        </w:rPr>
      </w:pPr>
      <w:r w:rsidRPr="001322B4">
        <w:rPr>
          <w:rFonts w:ascii="Times New Roman" w:hAnsi="Times New Roman"/>
          <w:color w:val="000000" w:themeColor="text1"/>
          <w:sz w:val="28"/>
          <w:szCs w:val="28"/>
        </w:rPr>
        <w:t>3. Đảm bảo công khai, minh bạch; đối xử công bằng giữa các đối tượng thụ hưởng.</w:t>
      </w:r>
    </w:p>
    <w:p w14:paraId="5D500D51" w14:textId="27519970" w:rsidR="000B0CBC" w:rsidRPr="001322B4" w:rsidRDefault="007A35A5" w:rsidP="00D86746">
      <w:pPr>
        <w:spacing w:before="100" w:after="40" w:line="288" w:lineRule="auto"/>
        <w:ind w:firstLine="720"/>
        <w:jc w:val="both"/>
        <w:rPr>
          <w:rFonts w:ascii="Times New Roman" w:hAnsi="Times New Roman"/>
          <w:b/>
          <w:bCs/>
          <w:color w:val="000000" w:themeColor="text1"/>
          <w:sz w:val="28"/>
          <w:szCs w:val="28"/>
        </w:rPr>
      </w:pPr>
      <w:r w:rsidRPr="001322B4">
        <w:rPr>
          <w:rFonts w:ascii="Times New Roman" w:hAnsi="Times New Roman"/>
          <w:b/>
          <w:bCs/>
          <w:color w:val="000000" w:themeColor="text1"/>
          <w:sz w:val="28"/>
          <w:szCs w:val="28"/>
        </w:rPr>
        <w:t xml:space="preserve">Điều </w:t>
      </w:r>
      <w:r w:rsidR="00851019" w:rsidRPr="001322B4">
        <w:rPr>
          <w:rFonts w:ascii="Times New Roman" w:hAnsi="Times New Roman"/>
          <w:b/>
          <w:bCs/>
          <w:color w:val="000000" w:themeColor="text1"/>
          <w:sz w:val="28"/>
          <w:szCs w:val="28"/>
        </w:rPr>
        <w:t>4</w:t>
      </w:r>
      <w:r w:rsidR="000E321D" w:rsidRPr="001322B4">
        <w:rPr>
          <w:rFonts w:ascii="Times New Roman" w:hAnsi="Times New Roman"/>
          <w:b/>
          <w:bCs/>
          <w:color w:val="000000" w:themeColor="text1"/>
          <w:sz w:val="28"/>
          <w:szCs w:val="28"/>
        </w:rPr>
        <w:t>.</w:t>
      </w:r>
      <w:r w:rsidRPr="001322B4">
        <w:rPr>
          <w:rFonts w:ascii="Times New Roman" w:hAnsi="Times New Roman"/>
          <w:b/>
          <w:bCs/>
          <w:color w:val="000000" w:themeColor="text1"/>
          <w:sz w:val="28"/>
          <w:szCs w:val="28"/>
        </w:rPr>
        <w:t xml:space="preserve"> </w:t>
      </w:r>
      <w:r w:rsidR="00D36324" w:rsidRPr="001322B4">
        <w:rPr>
          <w:rFonts w:ascii="Times New Roman" w:hAnsi="Times New Roman"/>
          <w:b/>
          <w:bCs/>
          <w:color w:val="000000" w:themeColor="text1"/>
          <w:sz w:val="28"/>
          <w:szCs w:val="28"/>
        </w:rPr>
        <w:t>Chính sách</w:t>
      </w:r>
      <w:r w:rsidRPr="001322B4">
        <w:rPr>
          <w:rFonts w:ascii="Times New Roman" w:hAnsi="Times New Roman"/>
          <w:b/>
          <w:bCs/>
          <w:color w:val="000000" w:themeColor="text1"/>
          <w:sz w:val="28"/>
          <w:szCs w:val="28"/>
        </w:rPr>
        <w:t xml:space="preserve"> </w:t>
      </w:r>
      <w:r w:rsidR="00D36324" w:rsidRPr="001322B4">
        <w:rPr>
          <w:rFonts w:ascii="Times New Roman" w:hAnsi="Times New Roman"/>
          <w:b/>
          <w:bCs/>
          <w:color w:val="000000" w:themeColor="text1"/>
          <w:sz w:val="28"/>
          <w:szCs w:val="28"/>
        </w:rPr>
        <w:t>đảm bảo đất</w:t>
      </w:r>
      <w:r w:rsidRPr="001322B4">
        <w:rPr>
          <w:rFonts w:ascii="Times New Roman" w:hAnsi="Times New Roman"/>
          <w:b/>
          <w:bCs/>
          <w:color w:val="000000" w:themeColor="text1"/>
          <w:sz w:val="28"/>
          <w:szCs w:val="28"/>
        </w:rPr>
        <w:t xml:space="preserve"> sinh hoạt cộng đồng </w:t>
      </w:r>
      <w:r w:rsidR="00A419DB" w:rsidRPr="001322B4">
        <w:rPr>
          <w:rFonts w:ascii="Times New Roman" w:hAnsi="Times New Roman"/>
          <w:b/>
          <w:bCs/>
          <w:color w:val="000000" w:themeColor="text1"/>
          <w:sz w:val="28"/>
          <w:szCs w:val="28"/>
        </w:rPr>
        <w:t xml:space="preserve">cho </w:t>
      </w:r>
      <w:r w:rsidR="00F22F5F" w:rsidRPr="001322B4">
        <w:rPr>
          <w:rFonts w:ascii="Times New Roman" w:hAnsi="Times New Roman"/>
          <w:b/>
          <w:bCs/>
          <w:color w:val="000000" w:themeColor="text1"/>
          <w:sz w:val="28"/>
          <w:szCs w:val="28"/>
        </w:rPr>
        <w:t>đồng bào dân tộc thiểu số</w:t>
      </w:r>
      <w:r w:rsidR="00C51E5B" w:rsidRPr="001322B4">
        <w:rPr>
          <w:rFonts w:ascii="Times New Roman" w:hAnsi="Times New Roman"/>
          <w:b/>
          <w:bCs/>
          <w:color w:val="000000" w:themeColor="text1"/>
          <w:sz w:val="28"/>
          <w:szCs w:val="28"/>
        </w:rPr>
        <w:t>:</w:t>
      </w:r>
    </w:p>
    <w:p w14:paraId="1BD50BCD" w14:textId="77777777" w:rsidR="00C51E5B" w:rsidRPr="001322B4" w:rsidRDefault="00C51E5B" w:rsidP="00C51E5B">
      <w:pPr>
        <w:spacing w:before="100" w:after="40" w:line="288" w:lineRule="auto"/>
        <w:ind w:firstLine="720"/>
        <w:jc w:val="both"/>
        <w:rPr>
          <w:rFonts w:ascii="Times New Roman" w:hAnsi="Times New Roman"/>
          <w:color w:val="000000" w:themeColor="text1"/>
          <w:sz w:val="28"/>
          <w:szCs w:val="28"/>
          <w:lang w:val="nl-NL"/>
        </w:rPr>
      </w:pPr>
      <w:r w:rsidRPr="001322B4">
        <w:rPr>
          <w:rFonts w:ascii="Times New Roman" w:hAnsi="Times New Roman"/>
          <w:bCs/>
          <w:color w:val="000000" w:themeColor="text1"/>
          <w:sz w:val="28"/>
          <w:szCs w:val="28"/>
        </w:rPr>
        <w:t>Thôn, ấp vùng đồng bào dân tộc thiểu số và miền núi chưa có đất sinh hoạt cộng đồng cho đồng bào dân tộc thiểu số thì được bố trí đất với diện tích tối thiểu là 500m</w:t>
      </w:r>
      <w:r w:rsidRPr="001322B4">
        <w:rPr>
          <w:rFonts w:ascii="Times New Roman" w:hAnsi="Times New Roman"/>
          <w:bCs/>
          <w:color w:val="000000" w:themeColor="text1"/>
          <w:sz w:val="28"/>
          <w:szCs w:val="28"/>
          <w:vertAlign w:val="superscript"/>
        </w:rPr>
        <w:t>2</w:t>
      </w:r>
      <w:r w:rsidRPr="001322B4">
        <w:rPr>
          <w:rFonts w:ascii="Times New Roman" w:hAnsi="Times New Roman"/>
          <w:bCs/>
          <w:color w:val="000000" w:themeColor="text1"/>
          <w:sz w:val="28"/>
          <w:szCs w:val="28"/>
        </w:rPr>
        <w:t xml:space="preserve"> để xây dựng công trình sinh hoạt cộng đồng</w:t>
      </w:r>
      <w:r w:rsidRPr="001322B4">
        <w:rPr>
          <w:rFonts w:ascii="Times New Roman" w:hAnsi="Times New Roman"/>
          <w:color w:val="000000" w:themeColor="text1"/>
          <w:sz w:val="28"/>
          <w:szCs w:val="28"/>
        </w:rPr>
        <w:t xml:space="preserve"> phù hợp với </w:t>
      </w:r>
      <w:r w:rsidRPr="001322B4">
        <w:rPr>
          <w:rFonts w:ascii="Times New Roman" w:hAnsi="Times New Roman"/>
          <w:color w:val="000000" w:themeColor="text1"/>
          <w:sz w:val="28"/>
          <w:szCs w:val="28"/>
        </w:rPr>
        <w:lastRenderedPageBreak/>
        <w:t>phong tục, tập quán, tín ngưỡng, bản sắc văn hóa và điều kiện thực tế của từng vùng.</w:t>
      </w:r>
    </w:p>
    <w:p w14:paraId="604260D0" w14:textId="77777777" w:rsidR="00162CBE" w:rsidRPr="001322B4" w:rsidRDefault="000E321D" w:rsidP="00D86746">
      <w:pPr>
        <w:spacing w:before="100" w:after="40" w:line="288" w:lineRule="auto"/>
        <w:ind w:firstLine="720"/>
        <w:jc w:val="both"/>
        <w:rPr>
          <w:rFonts w:ascii="Times New Roman" w:hAnsi="Times New Roman"/>
          <w:b/>
          <w:bCs/>
          <w:color w:val="000000" w:themeColor="text1"/>
          <w:sz w:val="28"/>
          <w:szCs w:val="28"/>
        </w:rPr>
      </w:pPr>
      <w:r w:rsidRPr="001322B4">
        <w:rPr>
          <w:rFonts w:ascii="Times New Roman" w:hAnsi="Times New Roman"/>
          <w:b/>
          <w:bCs/>
          <w:color w:val="000000" w:themeColor="text1"/>
          <w:sz w:val="28"/>
          <w:szCs w:val="28"/>
        </w:rPr>
        <w:t xml:space="preserve">Điều </w:t>
      </w:r>
      <w:r w:rsidR="00851019" w:rsidRPr="001322B4">
        <w:rPr>
          <w:rFonts w:ascii="Times New Roman" w:hAnsi="Times New Roman"/>
          <w:b/>
          <w:bCs/>
          <w:color w:val="000000" w:themeColor="text1"/>
          <w:sz w:val="28"/>
          <w:szCs w:val="28"/>
        </w:rPr>
        <w:t>5</w:t>
      </w:r>
      <w:r w:rsidRPr="001322B4">
        <w:rPr>
          <w:rFonts w:ascii="Times New Roman" w:hAnsi="Times New Roman"/>
          <w:b/>
          <w:bCs/>
          <w:color w:val="000000" w:themeColor="text1"/>
          <w:sz w:val="28"/>
          <w:szCs w:val="28"/>
        </w:rPr>
        <w:t>.</w:t>
      </w:r>
      <w:r w:rsidR="00162CBE" w:rsidRPr="001322B4">
        <w:rPr>
          <w:rFonts w:ascii="Times New Roman" w:hAnsi="Times New Roman"/>
          <w:b/>
          <w:bCs/>
          <w:color w:val="000000" w:themeColor="text1"/>
          <w:sz w:val="28"/>
          <w:szCs w:val="28"/>
        </w:rPr>
        <w:t xml:space="preserve"> Quỹ đất để thực hiện chính sách về đất đai</w:t>
      </w:r>
    </w:p>
    <w:p w14:paraId="6D88E2ED" w14:textId="77777777" w:rsidR="006D301C" w:rsidRPr="001322B4" w:rsidRDefault="006D301C" w:rsidP="00D86746">
      <w:pPr>
        <w:spacing w:before="100" w:after="40" w:line="288" w:lineRule="auto"/>
        <w:ind w:firstLine="720"/>
        <w:jc w:val="both"/>
        <w:rPr>
          <w:rFonts w:ascii="Times New Roman" w:hAnsi="Times New Roman"/>
          <w:color w:val="000000" w:themeColor="text1"/>
          <w:sz w:val="28"/>
          <w:szCs w:val="28"/>
          <w:shd w:val="clear" w:color="auto" w:fill="FFFFFF"/>
        </w:rPr>
      </w:pPr>
      <w:r w:rsidRPr="001322B4">
        <w:rPr>
          <w:rFonts w:ascii="Times New Roman" w:hAnsi="Times New Roman"/>
          <w:color w:val="000000" w:themeColor="text1"/>
          <w:sz w:val="28"/>
          <w:szCs w:val="28"/>
          <w:shd w:val="clear" w:color="auto" w:fill="FFFFFF"/>
        </w:rPr>
        <w:t>Quỹ đất để thực hiện chính sách quy định tại Nghị quyết này thực hiện theo quy định tại khoản 4 Điều 16 Luật Đất đai.</w:t>
      </w:r>
    </w:p>
    <w:p w14:paraId="3776965C" w14:textId="77777777" w:rsidR="00162CBE" w:rsidRPr="001322B4" w:rsidRDefault="00162CBE" w:rsidP="00D86746">
      <w:pPr>
        <w:spacing w:before="100" w:after="40" w:line="288" w:lineRule="auto"/>
        <w:ind w:firstLine="720"/>
        <w:jc w:val="both"/>
        <w:rPr>
          <w:rFonts w:ascii="Times New Roman" w:hAnsi="Times New Roman"/>
          <w:b/>
          <w:color w:val="000000" w:themeColor="text1"/>
          <w:sz w:val="28"/>
          <w:szCs w:val="28"/>
          <w:lang w:val="nl-NL"/>
        </w:rPr>
      </w:pPr>
      <w:r w:rsidRPr="001322B4">
        <w:rPr>
          <w:rFonts w:ascii="Times New Roman" w:hAnsi="Times New Roman"/>
          <w:b/>
          <w:color w:val="000000" w:themeColor="text1"/>
          <w:sz w:val="28"/>
          <w:szCs w:val="28"/>
          <w:lang w:val="nl-NL"/>
        </w:rPr>
        <w:t xml:space="preserve">Điều </w:t>
      </w:r>
      <w:r w:rsidR="00851019" w:rsidRPr="001322B4">
        <w:rPr>
          <w:rFonts w:ascii="Times New Roman" w:hAnsi="Times New Roman"/>
          <w:b/>
          <w:color w:val="000000" w:themeColor="text1"/>
          <w:sz w:val="28"/>
          <w:szCs w:val="28"/>
          <w:lang w:val="nl-NL"/>
        </w:rPr>
        <w:t>6</w:t>
      </w:r>
      <w:r w:rsidRPr="001322B4">
        <w:rPr>
          <w:rFonts w:ascii="Times New Roman" w:hAnsi="Times New Roman"/>
          <w:b/>
          <w:color w:val="000000" w:themeColor="text1"/>
          <w:sz w:val="28"/>
          <w:szCs w:val="28"/>
          <w:lang w:val="nl-NL"/>
        </w:rPr>
        <w:t>. Chính sách miễn, giảm tiền sử dụng đất, tiền thuê đất</w:t>
      </w:r>
    </w:p>
    <w:p w14:paraId="5B730F6D" w14:textId="77777777" w:rsidR="00355A3F" w:rsidRPr="001322B4" w:rsidRDefault="00355A3F" w:rsidP="00D86746">
      <w:pPr>
        <w:spacing w:before="100" w:after="40" w:line="288" w:lineRule="auto"/>
        <w:ind w:firstLine="720"/>
        <w:jc w:val="both"/>
        <w:rPr>
          <w:rFonts w:ascii="Times New Roman" w:hAnsi="Times New Roman"/>
          <w:color w:val="000000" w:themeColor="text1"/>
          <w:sz w:val="28"/>
          <w:szCs w:val="28"/>
          <w:lang w:eastAsia="vi-VN" w:bidi="vi-VN"/>
        </w:rPr>
      </w:pPr>
      <w:r w:rsidRPr="001322B4">
        <w:rPr>
          <w:rFonts w:ascii="Times New Roman" w:hAnsi="Times New Roman"/>
          <w:color w:val="000000" w:themeColor="text1"/>
          <w:sz w:val="28"/>
          <w:szCs w:val="28"/>
          <w:lang w:eastAsia="vi-VN" w:bidi="vi-VN"/>
        </w:rPr>
        <w:t>1. Không thu tiền sử dụng đất nông nghiệp đối với trường hợp giao đất nông nghiệp trong hạn mức.</w:t>
      </w:r>
    </w:p>
    <w:p w14:paraId="6823B7CA" w14:textId="77777777" w:rsidR="00A61054" w:rsidRPr="001322B4" w:rsidRDefault="00355A3F" w:rsidP="00D86746">
      <w:pPr>
        <w:spacing w:before="100" w:after="40" w:line="288" w:lineRule="auto"/>
        <w:ind w:firstLine="720"/>
        <w:jc w:val="both"/>
        <w:rPr>
          <w:rFonts w:ascii="Times New Roman" w:hAnsi="Times New Roman"/>
          <w:color w:val="000000" w:themeColor="text1"/>
          <w:sz w:val="28"/>
          <w:szCs w:val="28"/>
          <w:lang w:eastAsia="vi-VN" w:bidi="vi-VN"/>
        </w:rPr>
      </w:pPr>
      <w:r w:rsidRPr="001322B4">
        <w:rPr>
          <w:rFonts w:ascii="Times New Roman" w:hAnsi="Times New Roman"/>
          <w:color w:val="000000" w:themeColor="text1"/>
          <w:sz w:val="28"/>
          <w:szCs w:val="28"/>
          <w:lang w:eastAsia="vi-VN" w:bidi="vi-VN"/>
        </w:rPr>
        <w:t>2</w:t>
      </w:r>
      <w:r w:rsidR="00B129F7" w:rsidRPr="001322B4">
        <w:rPr>
          <w:rFonts w:ascii="Times New Roman" w:hAnsi="Times New Roman"/>
          <w:color w:val="000000" w:themeColor="text1"/>
          <w:sz w:val="28"/>
          <w:szCs w:val="28"/>
          <w:lang w:eastAsia="vi-VN" w:bidi="vi-VN"/>
        </w:rPr>
        <w:t xml:space="preserve">. </w:t>
      </w:r>
      <w:r w:rsidR="00A61054" w:rsidRPr="001322B4">
        <w:rPr>
          <w:rFonts w:ascii="Times New Roman" w:hAnsi="Times New Roman"/>
          <w:color w:val="000000" w:themeColor="text1"/>
          <w:sz w:val="28"/>
          <w:szCs w:val="28"/>
          <w:lang w:eastAsia="vi-VN" w:bidi="vi-VN"/>
        </w:rPr>
        <w:t>Giảm 50% tiền sử dụng đất đối với các trường hợp sau:</w:t>
      </w:r>
    </w:p>
    <w:p w14:paraId="3D4EAF81" w14:textId="77777777" w:rsidR="00A61054" w:rsidRPr="001322B4" w:rsidRDefault="00A61054" w:rsidP="00D86746">
      <w:pPr>
        <w:spacing w:before="100" w:after="40" w:line="288" w:lineRule="auto"/>
        <w:ind w:firstLine="720"/>
        <w:jc w:val="both"/>
        <w:rPr>
          <w:rFonts w:ascii="Times New Roman" w:hAnsi="Times New Roman"/>
          <w:color w:val="000000" w:themeColor="text1"/>
          <w:sz w:val="28"/>
          <w:szCs w:val="28"/>
          <w:lang w:eastAsia="vi-VN" w:bidi="vi-VN"/>
        </w:rPr>
      </w:pPr>
      <w:r w:rsidRPr="001322B4">
        <w:rPr>
          <w:rFonts w:ascii="Times New Roman" w:hAnsi="Times New Roman"/>
          <w:color w:val="000000" w:themeColor="text1"/>
          <w:sz w:val="28"/>
          <w:szCs w:val="28"/>
          <w:lang w:eastAsia="vi-VN" w:bidi="vi-VN"/>
        </w:rPr>
        <w:t>a) Giao đất ở trong hạn mức;</w:t>
      </w:r>
    </w:p>
    <w:p w14:paraId="0EAFA9A7" w14:textId="77777777" w:rsidR="00A61054" w:rsidRPr="001322B4" w:rsidRDefault="00A61054" w:rsidP="00D86746">
      <w:pPr>
        <w:spacing w:before="100" w:after="40" w:line="288" w:lineRule="auto"/>
        <w:ind w:firstLine="720"/>
        <w:jc w:val="both"/>
        <w:rPr>
          <w:rFonts w:ascii="Times New Roman" w:hAnsi="Times New Roman"/>
          <w:color w:val="000000" w:themeColor="text1"/>
          <w:sz w:val="28"/>
          <w:szCs w:val="28"/>
          <w:lang w:eastAsia="vi-VN" w:bidi="vi-VN"/>
        </w:rPr>
      </w:pPr>
      <w:r w:rsidRPr="001322B4">
        <w:rPr>
          <w:rFonts w:ascii="Times New Roman" w:hAnsi="Times New Roman"/>
          <w:color w:val="000000" w:themeColor="text1"/>
          <w:sz w:val="28"/>
          <w:szCs w:val="28"/>
          <w:lang w:eastAsia="vi-VN" w:bidi="vi-VN"/>
        </w:rPr>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w:t>
      </w:r>
      <w:r w:rsidR="003964AA" w:rsidRPr="001322B4">
        <w:rPr>
          <w:rFonts w:ascii="Times New Roman" w:hAnsi="Times New Roman"/>
          <w:color w:val="000000" w:themeColor="text1"/>
          <w:sz w:val="28"/>
          <w:szCs w:val="28"/>
          <w:lang w:eastAsia="vi-VN" w:bidi="vi-VN"/>
        </w:rPr>
        <w:t>a pháp luật.</w:t>
      </w:r>
    </w:p>
    <w:p w14:paraId="040C3194" w14:textId="77777777" w:rsidR="00F22F5F" w:rsidRPr="001322B4" w:rsidRDefault="00F22F5F" w:rsidP="00D86746">
      <w:pPr>
        <w:spacing w:before="100" w:after="40" w:line="288" w:lineRule="auto"/>
        <w:ind w:firstLine="720"/>
        <w:jc w:val="both"/>
        <w:rPr>
          <w:rFonts w:ascii="Times New Roman" w:hAnsi="Times New Roman"/>
          <w:b/>
          <w:bCs/>
          <w:color w:val="000000" w:themeColor="text1"/>
          <w:sz w:val="28"/>
          <w:szCs w:val="28"/>
        </w:rPr>
      </w:pPr>
      <w:r w:rsidRPr="001322B4">
        <w:rPr>
          <w:rFonts w:ascii="Times New Roman" w:hAnsi="Times New Roman"/>
          <w:b/>
          <w:bCs/>
          <w:color w:val="000000" w:themeColor="text1"/>
          <w:sz w:val="28"/>
          <w:szCs w:val="28"/>
        </w:rPr>
        <w:t xml:space="preserve">Điều </w:t>
      </w:r>
      <w:r w:rsidR="00851019" w:rsidRPr="001322B4">
        <w:rPr>
          <w:rFonts w:ascii="Times New Roman" w:hAnsi="Times New Roman"/>
          <w:b/>
          <w:bCs/>
          <w:color w:val="000000" w:themeColor="text1"/>
          <w:sz w:val="28"/>
          <w:szCs w:val="28"/>
        </w:rPr>
        <w:t>7</w:t>
      </w:r>
      <w:r w:rsidR="00162CBE" w:rsidRPr="001322B4">
        <w:rPr>
          <w:rFonts w:ascii="Times New Roman" w:hAnsi="Times New Roman"/>
          <w:b/>
          <w:bCs/>
          <w:color w:val="000000" w:themeColor="text1"/>
          <w:sz w:val="28"/>
          <w:szCs w:val="28"/>
        </w:rPr>
        <w:t>. Hạn mức giao đất</w:t>
      </w:r>
    </w:p>
    <w:p w14:paraId="62D6C04C" w14:textId="77777777" w:rsidR="00CF738A" w:rsidRPr="001322B4" w:rsidRDefault="00CF738A" w:rsidP="00D86746">
      <w:pPr>
        <w:spacing w:before="100" w:after="40" w:line="288" w:lineRule="auto"/>
        <w:ind w:firstLine="709"/>
        <w:jc w:val="both"/>
        <w:rPr>
          <w:rFonts w:ascii="Times New Roman" w:hAnsi="Times New Roman"/>
          <w:color w:val="000000" w:themeColor="text1"/>
          <w:sz w:val="28"/>
          <w:szCs w:val="28"/>
          <w:lang w:eastAsia="vi-VN" w:bidi="vi-VN"/>
        </w:rPr>
      </w:pPr>
      <w:r w:rsidRPr="001322B4">
        <w:rPr>
          <w:rFonts w:ascii="Times New Roman" w:hAnsi="Times New Roman"/>
          <w:color w:val="000000" w:themeColor="text1"/>
          <w:sz w:val="28"/>
          <w:szCs w:val="28"/>
          <w:lang w:eastAsia="vi-VN" w:bidi="vi-VN"/>
        </w:rPr>
        <w:t>Hạn mức giao đất cho các đối tượng quy định tại khoản 3 Điều 3 Nghị quyết này như sau:</w:t>
      </w:r>
    </w:p>
    <w:p w14:paraId="639C1307"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 xml:space="preserve">1. </w:t>
      </w:r>
      <w:r w:rsidR="00ED4D1F" w:rsidRPr="001322B4">
        <w:rPr>
          <w:rFonts w:ascii="Times New Roman" w:hAnsi="Times New Roman"/>
          <w:color w:val="000000" w:themeColor="text1"/>
          <w:sz w:val="28"/>
          <w:szCs w:val="28"/>
          <w:lang w:eastAsia="vi-VN" w:bidi="vi-VN"/>
        </w:rPr>
        <w:t>Đ</w:t>
      </w:r>
      <w:r w:rsidR="00ED4D1F" w:rsidRPr="001322B4">
        <w:rPr>
          <w:rFonts w:ascii="Times New Roman" w:hAnsi="Times New Roman"/>
          <w:color w:val="000000" w:themeColor="text1"/>
          <w:sz w:val="28"/>
          <w:szCs w:val="28"/>
          <w:lang w:val="vi-VN" w:eastAsia="vi-VN" w:bidi="vi-VN"/>
        </w:rPr>
        <w:t>ất ở</w:t>
      </w:r>
      <w:r w:rsidRPr="001322B4">
        <w:rPr>
          <w:rFonts w:ascii="Times New Roman" w:hAnsi="Times New Roman"/>
          <w:color w:val="000000" w:themeColor="text1"/>
          <w:sz w:val="28"/>
          <w:szCs w:val="28"/>
          <w:lang w:val="vi-VN" w:eastAsia="vi-VN" w:bidi="vi-VN"/>
        </w:rPr>
        <w:t xml:space="preserve"> được tính theo hạn mức giao đất ở theo quy định của Ủy ban nhân dân tỉnh Đồng Nai.</w:t>
      </w:r>
    </w:p>
    <w:p w14:paraId="7592D133"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2. Đất trồng cây hằng năm, đất trồng cây lâu năm, đất nuôi trồng thuỷ sản:</w:t>
      </w:r>
    </w:p>
    <w:p w14:paraId="1C7093AE"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a) Không quá 01 ha cho mỗi loại đất đối với thị trấn, phường;</w:t>
      </w:r>
    </w:p>
    <w:p w14:paraId="25DE4152"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Trường hợp được giao nhiều loại đất trong cùng nhóm đất nông nghiệp thì tổng diện tích được giao không quá 02 ha.</w:t>
      </w:r>
    </w:p>
    <w:p w14:paraId="5A7CA8BA"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b) Không quá 02 ha cho mỗi loại đất đối với xã;</w:t>
      </w:r>
    </w:p>
    <w:p w14:paraId="7B61BB69"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Trường hợp được giao nhiều loại đất trong cùng nhóm đất nông nghiệp thì tổng diện tích được giao không quá 04 ha.</w:t>
      </w:r>
    </w:p>
    <w:p w14:paraId="6F5FB529"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3. Đất rừng phòng hộ, rừng sản xuất là rừng trồng</w:t>
      </w:r>
    </w:p>
    <w:p w14:paraId="45B5D636"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a) Không quá 02 ha cho mỗi loại đất đối với thị trấn, phường;</w:t>
      </w:r>
    </w:p>
    <w:p w14:paraId="6BE7BA3E" w14:textId="77777777" w:rsidR="00F55867" w:rsidRPr="001322B4" w:rsidRDefault="00F55867" w:rsidP="00D86746">
      <w:pPr>
        <w:spacing w:before="100" w:after="40" w:line="288" w:lineRule="auto"/>
        <w:ind w:firstLine="709"/>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b) Không quá 04 ha cho mỗi loại đất đối với xã.</w:t>
      </w:r>
    </w:p>
    <w:p w14:paraId="33E0DA8E" w14:textId="77777777" w:rsidR="00F55867" w:rsidRPr="001322B4" w:rsidRDefault="00F55867" w:rsidP="00D86746">
      <w:pPr>
        <w:spacing w:before="100" w:after="40" w:line="288" w:lineRule="auto"/>
        <w:ind w:firstLine="720"/>
        <w:jc w:val="both"/>
        <w:rPr>
          <w:rFonts w:ascii="Times New Roman" w:hAnsi="Times New Roman"/>
          <w:color w:val="000000" w:themeColor="text1"/>
          <w:sz w:val="28"/>
          <w:szCs w:val="28"/>
          <w:lang w:val="vi-VN" w:eastAsia="vi-VN" w:bidi="vi-VN"/>
        </w:rPr>
      </w:pPr>
      <w:r w:rsidRPr="001322B4">
        <w:rPr>
          <w:rFonts w:ascii="Times New Roman" w:hAnsi="Times New Roman"/>
          <w:color w:val="000000" w:themeColor="text1"/>
          <w:sz w:val="28"/>
          <w:szCs w:val="28"/>
          <w:lang w:val="vi-VN" w:eastAsia="vi-VN" w:bidi="vi-VN"/>
        </w:rPr>
        <w:t>4. Hạn mức giao đất nông nghiệp nêu trên được tính trong tổng hạn mức giao đất nông nghiệp được quy định tại Điều 176 Luật Đất đai 2024.</w:t>
      </w:r>
    </w:p>
    <w:p w14:paraId="542D4124" w14:textId="77777777" w:rsidR="00EC2611" w:rsidRPr="001322B4" w:rsidRDefault="00EC2611" w:rsidP="00D86746">
      <w:pPr>
        <w:spacing w:before="100" w:after="40" w:line="288" w:lineRule="auto"/>
        <w:ind w:firstLine="720"/>
        <w:jc w:val="both"/>
        <w:rPr>
          <w:rFonts w:ascii="Times New Roman" w:hAnsi="Times New Roman"/>
          <w:b/>
          <w:bCs/>
          <w:color w:val="000000" w:themeColor="text1"/>
          <w:sz w:val="28"/>
          <w:szCs w:val="28"/>
        </w:rPr>
      </w:pPr>
      <w:r w:rsidRPr="001322B4">
        <w:rPr>
          <w:rFonts w:ascii="Times New Roman" w:hAnsi="Times New Roman"/>
          <w:b/>
          <w:color w:val="000000" w:themeColor="text1"/>
          <w:sz w:val="28"/>
          <w:szCs w:val="28"/>
          <w:shd w:val="clear" w:color="auto" w:fill="FFFFFF"/>
        </w:rPr>
        <w:lastRenderedPageBreak/>
        <w:t xml:space="preserve">Điều </w:t>
      </w:r>
      <w:r w:rsidR="00851019" w:rsidRPr="001322B4">
        <w:rPr>
          <w:rFonts w:ascii="Times New Roman" w:hAnsi="Times New Roman"/>
          <w:b/>
          <w:bCs/>
          <w:color w:val="000000" w:themeColor="text1"/>
          <w:sz w:val="28"/>
          <w:szCs w:val="28"/>
          <w:shd w:val="clear" w:color="auto" w:fill="FFFFFF"/>
        </w:rPr>
        <w:t>8</w:t>
      </w:r>
      <w:r w:rsidRPr="001322B4">
        <w:rPr>
          <w:rFonts w:ascii="Times New Roman" w:hAnsi="Times New Roman"/>
          <w:b/>
          <w:color w:val="000000" w:themeColor="text1"/>
          <w:sz w:val="28"/>
          <w:szCs w:val="28"/>
          <w:shd w:val="clear" w:color="auto" w:fill="FFFFFF"/>
        </w:rPr>
        <w:t>. Kinh phí thực hiện c</w:t>
      </w:r>
      <w:r w:rsidRPr="001322B4">
        <w:rPr>
          <w:rFonts w:ascii="Times New Roman" w:hAnsi="Times New Roman"/>
          <w:b/>
          <w:bCs/>
          <w:color w:val="000000" w:themeColor="text1"/>
          <w:sz w:val="28"/>
          <w:szCs w:val="28"/>
          <w:lang w:eastAsia="en-SG"/>
        </w:rPr>
        <w:t>hính sách hỗ trợ đất đai</w:t>
      </w:r>
    </w:p>
    <w:p w14:paraId="6728EDD3" w14:textId="2E2E5608" w:rsidR="00EC2611" w:rsidRPr="001322B4" w:rsidRDefault="00EC2611" w:rsidP="00D86746">
      <w:pPr>
        <w:spacing w:before="100" w:after="40" w:line="288" w:lineRule="auto"/>
        <w:ind w:firstLine="720"/>
        <w:jc w:val="both"/>
        <w:rPr>
          <w:rFonts w:ascii="Times New Roman" w:hAnsi="Times New Roman"/>
          <w:color w:val="000000" w:themeColor="text1"/>
          <w:sz w:val="28"/>
          <w:szCs w:val="28"/>
          <w:lang w:val="nl-NL"/>
        </w:rPr>
      </w:pPr>
      <w:r w:rsidRPr="001322B4">
        <w:rPr>
          <w:rFonts w:ascii="Times New Roman" w:hAnsi="Times New Roman"/>
          <w:bCs/>
          <w:color w:val="000000" w:themeColor="text1"/>
          <w:sz w:val="28"/>
          <w:szCs w:val="28"/>
        </w:rPr>
        <w:t xml:space="preserve">Nguồn kinh phí thực hiện bồi thường, hỗ trợ, tái định cư để thu hồi đất </w:t>
      </w:r>
      <w:r w:rsidRPr="001322B4">
        <w:rPr>
          <w:rFonts w:ascii="Times New Roman" w:hAnsi="Times New Roman"/>
          <w:color w:val="000000" w:themeColor="text1"/>
          <w:sz w:val="28"/>
          <w:szCs w:val="28"/>
          <w:shd w:val="clear" w:color="auto" w:fill="FFFFFF"/>
        </w:rPr>
        <w:t>thực hiện dự án hỗ trợ giao đất, cho thuê đất để thực hiện chính sách hỗ trợ đất đai đối với hộ đồng bào dân tộc thiểu số</w:t>
      </w:r>
      <w:r w:rsidRPr="001322B4">
        <w:rPr>
          <w:rFonts w:ascii="Times New Roman" w:hAnsi="Times New Roman"/>
          <w:bCs/>
          <w:color w:val="000000" w:themeColor="text1"/>
          <w:sz w:val="28"/>
          <w:szCs w:val="28"/>
        </w:rPr>
        <w:t xml:space="preserve">; kinh phí đo đạc, lập hồ sơ địa chính, cấp Giấy chứng nhận quyền sử dụng đất, quyền sở hữu tài sản gắn liền với đất và các chi phí khác để thực hiện chính sách được bố trí từ ngân sách giao về cho cấp </w:t>
      </w:r>
      <w:r w:rsidR="005F6431" w:rsidRPr="001322B4">
        <w:rPr>
          <w:rFonts w:ascii="Times New Roman" w:hAnsi="Times New Roman"/>
          <w:bCs/>
          <w:color w:val="000000" w:themeColor="text1"/>
          <w:sz w:val="28"/>
          <w:szCs w:val="28"/>
        </w:rPr>
        <w:t>xã</w:t>
      </w:r>
      <w:r w:rsidRPr="001322B4">
        <w:rPr>
          <w:rFonts w:ascii="Times New Roman" w:hAnsi="Times New Roman"/>
          <w:bCs/>
          <w:color w:val="000000" w:themeColor="text1"/>
          <w:sz w:val="28"/>
          <w:szCs w:val="28"/>
        </w:rPr>
        <w:t xml:space="preserve"> theo phương án do Ủy ban nhân dân </w:t>
      </w:r>
      <w:r w:rsidR="005F6431" w:rsidRPr="001322B4">
        <w:rPr>
          <w:rFonts w:ascii="Times New Roman" w:hAnsi="Times New Roman"/>
          <w:bCs/>
          <w:color w:val="000000" w:themeColor="text1"/>
          <w:sz w:val="28"/>
          <w:szCs w:val="28"/>
        </w:rPr>
        <w:t>xã</w:t>
      </w:r>
      <w:r w:rsidRPr="001322B4">
        <w:rPr>
          <w:rFonts w:ascii="Times New Roman" w:hAnsi="Times New Roman"/>
          <w:bCs/>
          <w:color w:val="000000" w:themeColor="text1"/>
          <w:sz w:val="28"/>
          <w:szCs w:val="28"/>
        </w:rPr>
        <w:t xml:space="preserve"> đề xuất và nguồn vốn hợp pháp kh</w:t>
      </w:r>
      <w:r w:rsidR="00ED4D1F" w:rsidRPr="001322B4">
        <w:rPr>
          <w:rFonts w:ascii="Times New Roman" w:hAnsi="Times New Roman"/>
          <w:bCs/>
          <w:color w:val="000000" w:themeColor="text1"/>
          <w:sz w:val="28"/>
          <w:szCs w:val="28"/>
        </w:rPr>
        <w:t>ác theo quy định của pháp luật.</w:t>
      </w:r>
    </w:p>
    <w:p w14:paraId="28389923" w14:textId="77777777" w:rsidR="000B0CBC" w:rsidRPr="001322B4" w:rsidRDefault="00F22191" w:rsidP="00D86746">
      <w:pPr>
        <w:spacing w:before="100" w:after="40" w:line="288" w:lineRule="auto"/>
        <w:ind w:firstLine="720"/>
        <w:jc w:val="both"/>
        <w:rPr>
          <w:rFonts w:ascii="Times New Roman" w:hAnsi="Times New Roman"/>
          <w:b/>
          <w:bCs/>
          <w:color w:val="000000" w:themeColor="text1"/>
          <w:sz w:val="28"/>
          <w:szCs w:val="28"/>
        </w:rPr>
      </w:pPr>
      <w:r w:rsidRPr="001322B4">
        <w:rPr>
          <w:rFonts w:ascii="Times New Roman" w:hAnsi="Times New Roman"/>
          <w:b/>
          <w:bCs/>
          <w:color w:val="000000" w:themeColor="text1"/>
          <w:sz w:val="28"/>
          <w:szCs w:val="28"/>
          <w:lang w:val="vi-VN"/>
        </w:rPr>
        <w:t xml:space="preserve">Điều </w:t>
      </w:r>
      <w:r w:rsidR="00851019" w:rsidRPr="001322B4">
        <w:rPr>
          <w:rFonts w:ascii="Times New Roman" w:hAnsi="Times New Roman"/>
          <w:b/>
          <w:bCs/>
          <w:color w:val="000000" w:themeColor="text1"/>
          <w:sz w:val="28"/>
          <w:szCs w:val="28"/>
        </w:rPr>
        <w:t>9</w:t>
      </w:r>
      <w:r w:rsidRPr="001322B4">
        <w:rPr>
          <w:rFonts w:ascii="Times New Roman" w:hAnsi="Times New Roman"/>
          <w:b/>
          <w:bCs/>
          <w:color w:val="000000" w:themeColor="text1"/>
          <w:sz w:val="28"/>
          <w:szCs w:val="28"/>
          <w:lang w:val="vi-VN"/>
        </w:rPr>
        <w:t>. Tổ chức thực hiện</w:t>
      </w:r>
    </w:p>
    <w:p w14:paraId="1E579342" w14:textId="77777777" w:rsidR="000B0CBC" w:rsidRPr="001322B4" w:rsidRDefault="00F22191" w:rsidP="00D86746">
      <w:pPr>
        <w:spacing w:before="100" w:after="40" w:line="288" w:lineRule="auto"/>
        <w:ind w:firstLine="720"/>
        <w:jc w:val="both"/>
        <w:rPr>
          <w:rFonts w:ascii="Times New Roman" w:hAnsi="Times New Roman"/>
          <w:color w:val="000000" w:themeColor="text1"/>
          <w:sz w:val="28"/>
          <w:szCs w:val="28"/>
        </w:rPr>
      </w:pPr>
      <w:r w:rsidRPr="001322B4">
        <w:rPr>
          <w:rFonts w:ascii="Times New Roman" w:hAnsi="Times New Roman"/>
          <w:color w:val="000000" w:themeColor="text1"/>
          <w:sz w:val="28"/>
          <w:szCs w:val="28"/>
          <w:lang w:val="vi-VN"/>
        </w:rPr>
        <w:t xml:space="preserve">1. Giao Ủy ban nhân dân tỉnh </w:t>
      </w:r>
      <w:r w:rsidR="003C16D2" w:rsidRPr="001322B4">
        <w:rPr>
          <w:rFonts w:ascii="Times New Roman" w:hAnsi="Times New Roman"/>
          <w:color w:val="000000" w:themeColor="text1"/>
          <w:sz w:val="28"/>
          <w:szCs w:val="28"/>
          <w:lang w:val="vi-VN"/>
        </w:rPr>
        <w:t xml:space="preserve">Đồng Nai </w:t>
      </w:r>
      <w:r w:rsidRPr="001322B4">
        <w:rPr>
          <w:rFonts w:ascii="Times New Roman" w:hAnsi="Times New Roman"/>
          <w:color w:val="000000" w:themeColor="text1"/>
          <w:sz w:val="28"/>
          <w:szCs w:val="28"/>
          <w:lang w:val="vi-VN"/>
        </w:rPr>
        <w:t>tổ chức tri</w:t>
      </w:r>
      <w:r w:rsidR="003C16D2" w:rsidRPr="001322B4">
        <w:rPr>
          <w:rFonts w:ascii="Times New Roman" w:hAnsi="Times New Roman"/>
          <w:color w:val="000000" w:themeColor="text1"/>
          <w:sz w:val="28"/>
          <w:szCs w:val="28"/>
          <w:lang w:val="vi-VN"/>
        </w:rPr>
        <w:t>ển khai thực hiện Nghị quyết theo quy định của pháp luật</w:t>
      </w:r>
      <w:r w:rsidR="00B96D58" w:rsidRPr="001322B4">
        <w:rPr>
          <w:rFonts w:ascii="Times New Roman" w:hAnsi="Times New Roman"/>
          <w:color w:val="000000" w:themeColor="text1"/>
          <w:sz w:val="28"/>
          <w:szCs w:val="28"/>
        </w:rPr>
        <w:t>; đảm bảo nguồn kinh phí</w:t>
      </w:r>
      <w:r w:rsidR="00577F96" w:rsidRPr="001322B4">
        <w:rPr>
          <w:rFonts w:ascii="Times New Roman" w:hAnsi="Times New Roman"/>
          <w:color w:val="000000" w:themeColor="text1"/>
          <w:sz w:val="28"/>
          <w:szCs w:val="28"/>
        </w:rPr>
        <w:t>, bố trí nguồn nhân lực</w:t>
      </w:r>
      <w:r w:rsidR="00B96D58" w:rsidRPr="001322B4">
        <w:rPr>
          <w:rFonts w:ascii="Times New Roman" w:hAnsi="Times New Roman"/>
          <w:color w:val="000000" w:themeColor="text1"/>
          <w:sz w:val="28"/>
          <w:szCs w:val="28"/>
        </w:rPr>
        <w:t xml:space="preserve"> để thực hiện các nhiệm vụ, mục tiêu, chỉ tiêu Nghị quyết đề ra.</w:t>
      </w:r>
    </w:p>
    <w:p w14:paraId="20B8FFA7" w14:textId="77777777" w:rsidR="000B0CBC" w:rsidRPr="001322B4" w:rsidRDefault="003C16D2" w:rsidP="00D86746">
      <w:pPr>
        <w:spacing w:before="100" w:after="40" w:line="288" w:lineRule="auto"/>
        <w:ind w:firstLine="720"/>
        <w:jc w:val="both"/>
        <w:rPr>
          <w:rFonts w:ascii="Times New Roman" w:hAnsi="Times New Roman"/>
          <w:color w:val="000000" w:themeColor="text1"/>
          <w:sz w:val="28"/>
          <w:szCs w:val="28"/>
          <w:lang w:val="vi-VN"/>
        </w:rPr>
      </w:pPr>
      <w:r w:rsidRPr="001322B4">
        <w:rPr>
          <w:rFonts w:ascii="Times New Roman" w:hAnsi="Times New Roman"/>
          <w:color w:val="000000" w:themeColor="text1"/>
          <w:sz w:val="28"/>
          <w:szCs w:val="28"/>
          <w:lang w:val="vi-VN"/>
        </w:rPr>
        <w:t>2</w:t>
      </w:r>
      <w:r w:rsidR="00F22191" w:rsidRPr="001322B4">
        <w:rPr>
          <w:rFonts w:ascii="Times New Roman" w:hAnsi="Times New Roman"/>
          <w:color w:val="000000" w:themeColor="text1"/>
          <w:sz w:val="28"/>
          <w:szCs w:val="28"/>
          <w:lang w:val="vi-VN"/>
        </w:rPr>
        <w:t>. Thường trực Hội đồng nhân dân tỉnh, các Ban Hội đồng nhân dân</w:t>
      </w:r>
      <w:r w:rsidR="0046681E" w:rsidRPr="001322B4">
        <w:rPr>
          <w:rFonts w:ascii="Times New Roman" w:hAnsi="Times New Roman"/>
          <w:color w:val="000000" w:themeColor="text1"/>
          <w:sz w:val="28"/>
          <w:szCs w:val="28"/>
        </w:rPr>
        <w:t xml:space="preserve"> tỉnh</w:t>
      </w:r>
      <w:r w:rsidR="00F22191" w:rsidRPr="001322B4">
        <w:rPr>
          <w:rFonts w:ascii="Times New Roman" w:hAnsi="Times New Roman"/>
          <w:color w:val="000000" w:themeColor="text1"/>
          <w:sz w:val="28"/>
          <w:szCs w:val="28"/>
          <w:lang w:val="vi-VN"/>
        </w:rPr>
        <w:t xml:space="preserve">, các Tổ đại biểu Hội đồng nhân dân </w:t>
      </w:r>
      <w:r w:rsidR="0046681E" w:rsidRPr="001322B4">
        <w:rPr>
          <w:rFonts w:ascii="Times New Roman" w:hAnsi="Times New Roman"/>
          <w:color w:val="000000" w:themeColor="text1"/>
          <w:sz w:val="28"/>
          <w:szCs w:val="28"/>
        </w:rPr>
        <w:t xml:space="preserve">tỉnh </w:t>
      </w:r>
      <w:r w:rsidR="00F22191" w:rsidRPr="001322B4">
        <w:rPr>
          <w:rFonts w:ascii="Times New Roman" w:hAnsi="Times New Roman"/>
          <w:color w:val="000000" w:themeColor="text1"/>
          <w:sz w:val="28"/>
          <w:szCs w:val="28"/>
          <w:lang w:val="vi-VN"/>
        </w:rPr>
        <w:t>và các đại biểu Hội đồng nhân dân tỉnh giám sát việc thực hiện Nghị quyết.</w:t>
      </w:r>
    </w:p>
    <w:p w14:paraId="743477BE" w14:textId="193445EA" w:rsidR="000B0CBC" w:rsidRDefault="00967169" w:rsidP="00D86746">
      <w:pPr>
        <w:spacing w:before="100" w:after="40" w:line="288" w:lineRule="auto"/>
        <w:ind w:firstLine="720"/>
        <w:jc w:val="both"/>
        <w:rPr>
          <w:rFonts w:ascii="Times New Roman" w:hAnsi="Times New Roman"/>
          <w:color w:val="000000" w:themeColor="text1"/>
          <w:sz w:val="28"/>
          <w:szCs w:val="28"/>
        </w:rPr>
      </w:pPr>
      <w:r w:rsidRPr="001322B4">
        <w:rPr>
          <w:rFonts w:ascii="Times New Roman" w:hAnsi="Times New Roman"/>
          <w:color w:val="000000" w:themeColor="text1"/>
          <w:sz w:val="28"/>
          <w:szCs w:val="28"/>
          <w:lang w:val="vi-VN"/>
        </w:rPr>
        <w:t>3. Đề nghị Ủy ban Mặt trận Tổ quốc Việt Nam tỉnh, các tổ chức thành viên giám sát và vận động Nhân dân cùng tham gia giám sá</w:t>
      </w:r>
      <w:r w:rsidR="00A055CD" w:rsidRPr="001322B4">
        <w:rPr>
          <w:rFonts w:ascii="Times New Roman" w:hAnsi="Times New Roman"/>
          <w:color w:val="000000" w:themeColor="text1"/>
          <w:sz w:val="28"/>
          <w:szCs w:val="28"/>
          <w:lang w:val="vi-VN"/>
        </w:rPr>
        <w:t>t việc thực hiện Nghị quyết này</w:t>
      </w:r>
      <w:r w:rsidR="00A055CD" w:rsidRPr="001322B4">
        <w:rPr>
          <w:rFonts w:ascii="Times New Roman" w:hAnsi="Times New Roman"/>
          <w:color w:val="000000" w:themeColor="text1"/>
          <w:sz w:val="28"/>
          <w:szCs w:val="28"/>
        </w:rPr>
        <w:t>, phản ánh kịp thời tâm tư nguyện vọng và kiến nghị của nhân dân đến các cơ quan có thẩm quyền theo quy định của pháp luật.</w:t>
      </w:r>
    </w:p>
    <w:p w14:paraId="056AF029" w14:textId="6E379CA5" w:rsidR="00333E63" w:rsidRPr="00333E63" w:rsidRDefault="00333E63" w:rsidP="00D86746">
      <w:pPr>
        <w:spacing w:before="100" w:after="40" w:line="288" w:lineRule="auto"/>
        <w:ind w:firstLine="720"/>
        <w:jc w:val="both"/>
        <w:rPr>
          <w:rFonts w:ascii="Times New Roman" w:hAnsi="Times New Roman"/>
          <w:color w:val="000000" w:themeColor="text1"/>
          <w:sz w:val="28"/>
          <w:szCs w:val="28"/>
          <w:lang w:val="vi-VN"/>
        </w:rPr>
      </w:pPr>
      <w:r w:rsidRPr="00333E63">
        <w:rPr>
          <w:rFonts w:ascii="Times New Roman" w:hAnsi="Times New Roman"/>
          <w:color w:val="000000" w:themeColor="text1"/>
          <w:sz w:val="28"/>
          <w:szCs w:val="28"/>
          <w:lang w:val="vi-VN"/>
        </w:rPr>
        <w:t>4. Ủy ban nhân dân cấp xã có trách nhiệm thực hiện quản lý Nhà nước theo quy định tại khoản 2 Điều 8 Nghị định số 102/2024/NĐ-CP</w:t>
      </w:r>
      <w:r>
        <w:rPr>
          <w:rFonts w:ascii="Times New Roman" w:hAnsi="Times New Roman"/>
          <w:color w:val="000000" w:themeColor="text1"/>
          <w:sz w:val="28"/>
          <w:szCs w:val="28"/>
        </w:rPr>
        <w:t xml:space="preserve"> ngày 30/7/2024 của Chính phủ</w:t>
      </w:r>
      <w:r w:rsidRPr="00333E63">
        <w:rPr>
          <w:rFonts w:ascii="Times New Roman" w:hAnsi="Times New Roman"/>
          <w:color w:val="000000" w:themeColor="text1"/>
          <w:sz w:val="28"/>
          <w:szCs w:val="28"/>
          <w:lang w:val="vi-VN"/>
        </w:rPr>
        <w:t>.</w:t>
      </w:r>
    </w:p>
    <w:p w14:paraId="1BE29835" w14:textId="03B8FB2A" w:rsidR="00474999" w:rsidRPr="001322B4" w:rsidRDefault="00474999" w:rsidP="00D86746">
      <w:pPr>
        <w:spacing w:before="100" w:after="40" w:line="288" w:lineRule="auto"/>
        <w:ind w:firstLine="720"/>
        <w:jc w:val="both"/>
        <w:rPr>
          <w:rFonts w:ascii="Times New Roman" w:hAnsi="Times New Roman"/>
          <w:color w:val="000000" w:themeColor="text1"/>
          <w:sz w:val="28"/>
          <w:szCs w:val="28"/>
          <w:highlight w:val="yellow"/>
          <w:lang w:val="nl-NL"/>
        </w:rPr>
      </w:pPr>
      <w:r w:rsidRPr="001322B4">
        <w:rPr>
          <w:rFonts w:ascii="Times New Roman" w:hAnsi="Times New Roman"/>
          <w:color w:val="000000" w:themeColor="text1"/>
          <w:spacing w:val="-4"/>
          <w:sz w:val="28"/>
          <w:szCs w:val="28"/>
          <w:lang w:val="vi-VN"/>
        </w:rPr>
        <w:t xml:space="preserve">Nghị quyết này đã được Hội đồng nhân dân tỉnh Đồng Nai khóa X, </w:t>
      </w:r>
      <w:r w:rsidR="003D3D4C" w:rsidRPr="001322B4">
        <w:rPr>
          <w:rFonts w:ascii="Times New Roman" w:hAnsi="Times New Roman"/>
          <w:color w:val="000000" w:themeColor="text1"/>
          <w:spacing w:val="-4"/>
          <w:sz w:val="28"/>
          <w:szCs w:val="28"/>
        </w:rPr>
        <w:t>K</w:t>
      </w:r>
      <w:r w:rsidRPr="001322B4">
        <w:rPr>
          <w:rFonts w:ascii="Times New Roman" w:hAnsi="Times New Roman"/>
          <w:color w:val="000000" w:themeColor="text1"/>
          <w:spacing w:val="-4"/>
          <w:sz w:val="28"/>
          <w:szCs w:val="28"/>
          <w:lang w:val="vi-VN"/>
        </w:rPr>
        <w:t>ỳ họp thứ ... thông qua ngày ... tháng ... năm 202</w:t>
      </w:r>
      <w:r w:rsidR="00983162" w:rsidRPr="001322B4">
        <w:rPr>
          <w:rFonts w:ascii="Times New Roman" w:hAnsi="Times New Roman"/>
          <w:color w:val="000000" w:themeColor="text1"/>
          <w:spacing w:val="-4"/>
          <w:sz w:val="28"/>
          <w:szCs w:val="28"/>
        </w:rPr>
        <w:t>4</w:t>
      </w:r>
      <w:r w:rsidRPr="001322B4">
        <w:rPr>
          <w:rFonts w:ascii="Times New Roman" w:hAnsi="Times New Roman"/>
          <w:color w:val="000000" w:themeColor="text1"/>
          <w:spacing w:val="-4"/>
          <w:sz w:val="28"/>
          <w:szCs w:val="28"/>
          <w:lang w:val="vi-VN"/>
        </w:rPr>
        <w:t xml:space="preserve"> và có hiệu lực thi hành kể từ ngày ... tháng ... năm 202</w:t>
      </w:r>
      <w:r w:rsidR="00983162" w:rsidRPr="001322B4">
        <w:rPr>
          <w:rFonts w:ascii="Times New Roman" w:hAnsi="Times New Roman"/>
          <w:color w:val="000000" w:themeColor="text1"/>
          <w:spacing w:val="-4"/>
          <w:sz w:val="28"/>
          <w:szCs w:val="28"/>
        </w:rPr>
        <w:t>4</w:t>
      </w:r>
      <w:r w:rsidR="005A5D80" w:rsidRPr="001322B4">
        <w:rPr>
          <w:rFonts w:ascii="Times New Roman" w:hAnsi="Times New Roman"/>
          <w:color w:val="000000" w:themeColor="text1"/>
          <w:spacing w:val="-4"/>
          <w:sz w:val="28"/>
          <w:szCs w:val="28"/>
        </w:rPr>
        <w:t xml:space="preserve">, thay thế Nghị quyết số 16/2024/NQ-HĐND ngày 15 tháng 10 năm 2024 của Hội đồng nhân dân tỉnh Đồng Nai quy định chính sách về đất đai đối với đồng bào dân tộc thiểu số sinh sống trên địa bàn tỉnh Đồng Nai và Nghị </w:t>
      </w:r>
      <w:r w:rsidR="004A4277" w:rsidRPr="001322B4">
        <w:rPr>
          <w:rFonts w:ascii="Times New Roman" w:hAnsi="Times New Roman"/>
          <w:color w:val="000000" w:themeColor="text1"/>
          <w:spacing w:val="-4"/>
          <w:sz w:val="28"/>
          <w:szCs w:val="28"/>
        </w:rPr>
        <w:t>q</w:t>
      </w:r>
      <w:r w:rsidR="005A5D80" w:rsidRPr="001322B4">
        <w:rPr>
          <w:rFonts w:ascii="Times New Roman" w:hAnsi="Times New Roman"/>
          <w:color w:val="000000" w:themeColor="text1"/>
          <w:spacing w:val="-4"/>
          <w:sz w:val="28"/>
          <w:szCs w:val="28"/>
        </w:rPr>
        <w:t>uyết số 02/2025/NQ-HĐND ngày 19 tháng 02 năm 2025 của Hội đồng nhân dân tỉnh Bình Phước quy định chính sách về đất đai đối với đồng bào dân tộc thiểu số sinh sống trên địa bàn tỉnh Bình Phước</w:t>
      </w:r>
      <w:r w:rsidRPr="001322B4">
        <w:rPr>
          <w:rFonts w:ascii="Times New Roman" w:hAnsi="Times New Roman"/>
          <w:color w:val="000000" w:themeColor="text1"/>
          <w:spacing w:val="-4"/>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3890"/>
      </w:tblGrid>
      <w:tr w:rsidR="002C346A" w:rsidRPr="001322B4" w14:paraId="1916F372" w14:textId="77777777" w:rsidTr="00C136FF">
        <w:trPr>
          <w:trHeight w:val="3490"/>
        </w:trPr>
        <w:tc>
          <w:tcPr>
            <w:tcW w:w="5328" w:type="dxa"/>
          </w:tcPr>
          <w:p w14:paraId="5EF5D72F" w14:textId="77777777" w:rsidR="002C346A" w:rsidRPr="001322B4" w:rsidRDefault="002C346A" w:rsidP="00C136FF">
            <w:pPr>
              <w:tabs>
                <w:tab w:val="left" w:pos="4200"/>
              </w:tabs>
              <w:spacing w:line="340" w:lineRule="exact"/>
              <w:rPr>
                <w:rFonts w:ascii="Times New Roman" w:hAnsi="Times New Roman"/>
                <w:b/>
                <w:bCs/>
                <w:i/>
                <w:color w:val="000000" w:themeColor="text1"/>
                <w:lang w:val="vi-VN"/>
              </w:rPr>
            </w:pPr>
            <w:r w:rsidRPr="001322B4">
              <w:rPr>
                <w:rFonts w:ascii="Times New Roman" w:hAnsi="Times New Roman"/>
                <w:b/>
                <w:bCs/>
                <w:i/>
                <w:color w:val="000000" w:themeColor="text1"/>
                <w:lang w:val="vi-VN"/>
              </w:rPr>
              <w:lastRenderedPageBreak/>
              <w:t>Nơi nhận:</w:t>
            </w:r>
          </w:p>
          <w:p w14:paraId="184D0D2E" w14:textId="77777777" w:rsidR="002C346A" w:rsidRPr="001322B4" w:rsidRDefault="002C346A" w:rsidP="00C136FF">
            <w:pPr>
              <w:tabs>
                <w:tab w:val="left" w:pos="4200"/>
              </w:tabs>
              <w:spacing w:line="260" w:lineRule="exact"/>
              <w:ind w:left="-144" w:firstLine="144"/>
              <w:rPr>
                <w:rFonts w:ascii="Times New Roman" w:hAnsi="Times New Roman"/>
                <w:bCs/>
                <w:color w:val="000000" w:themeColor="text1"/>
                <w:sz w:val="22"/>
                <w:szCs w:val="22"/>
                <w:lang w:val="vi-VN"/>
              </w:rPr>
            </w:pPr>
            <w:r w:rsidRPr="001322B4">
              <w:rPr>
                <w:rFonts w:ascii="Times New Roman" w:hAnsi="Times New Roman"/>
                <w:bCs/>
                <w:color w:val="000000" w:themeColor="text1"/>
                <w:sz w:val="22"/>
                <w:szCs w:val="22"/>
                <w:lang w:val="vi-VN"/>
              </w:rPr>
              <w:t xml:space="preserve">- Ủy ban Thường vụ Quốc hội; </w:t>
            </w:r>
          </w:p>
          <w:p w14:paraId="5EFF4ECA" w14:textId="77777777" w:rsidR="002C346A" w:rsidRPr="001322B4" w:rsidRDefault="002C346A" w:rsidP="00C136FF">
            <w:pPr>
              <w:tabs>
                <w:tab w:val="left" w:pos="4200"/>
              </w:tabs>
              <w:spacing w:line="260" w:lineRule="exact"/>
              <w:ind w:left="-144" w:firstLine="144"/>
              <w:rPr>
                <w:rFonts w:ascii="Times New Roman" w:hAnsi="Times New Roman"/>
                <w:bCs/>
                <w:color w:val="000000" w:themeColor="text1"/>
                <w:sz w:val="22"/>
                <w:szCs w:val="22"/>
              </w:rPr>
            </w:pPr>
            <w:r w:rsidRPr="001322B4">
              <w:rPr>
                <w:rFonts w:ascii="Times New Roman" w:hAnsi="Times New Roman"/>
                <w:bCs/>
                <w:color w:val="000000" w:themeColor="text1"/>
                <w:sz w:val="22"/>
                <w:szCs w:val="22"/>
                <w:lang w:val="vi-VN"/>
              </w:rPr>
              <w:t>- Chính phủ;</w:t>
            </w:r>
          </w:p>
          <w:p w14:paraId="037E7440" w14:textId="77777777" w:rsidR="002C346A" w:rsidRPr="001322B4" w:rsidRDefault="002C346A" w:rsidP="00C136FF">
            <w:pPr>
              <w:tabs>
                <w:tab w:val="left" w:pos="4200"/>
              </w:tabs>
              <w:spacing w:line="260" w:lineRule="exact"/>
              <w:ind w:left="-144" w:firstLine="144"/>
              <w:rPr>
                <w:rFonts w:ascii="Times New Roman" w:hAnsi="Times New Roman"/>
                <w:bCs/>
                <w:color w:val="000000" w:themeColor="text1"/>
                <w:sz w:val="22"/>
                <w:szCs w:val="22"/>
              </w:rPr>
            </w:pPr>
            <w:r w:rsidRPr="001322B4">
              <w:rPr>
                <w:rFonts w:ascii="Times New Roman" w:hAnsi="Times New Roman"/>
                <w:bCs/>
                <w:color w:val="000000" w:themeColor="text1"/>
                <w:sz w:val="22"/>
                <w:szCs w:val="22"/>
              </w:rPr>
              <w:t>- Văn phòng Quốc hội (A+B);</w:t>
            </w:r>
          </w:p>
          <w:p w14:paraId="253E7F10" w14:textId="77777777" w:rsidR="002C346A" w:rsidRPr="001322B4" w:rsidRDefault="002C346A" w:rsidP="00C136FF">
            <w:pPr>
              <w:tabs>
                <w:tab w:val="left" w:pos="4200"/>
              </w:tabs>
              <w:spacing w:line="260" w:lineRule="exact"/>
              <w:ind w:left="-144" w:firstLine="144"/>
              <w:rPr>
                <w:rFonts w:ascii="Times New Roman" w:hAnsi="Times New Roman"/>
                <w:bCs/>
                <w:color w:val="000000" w:themeColor="text1"/>
                <w:sz w:val="22"/>
                <w:szCs w:val="22"/>
              </w:rPr>
            </w:pPr>
            <w:r w:rsidRPr="001322B4">
              <w:rPr>
                <w:rFonts w:ascii="Times New Roman" w:hAnsi="Times New Roman"/>
                <w:bCs/>
                <w:color w:val="000000" w:themeColor="text1"/>
                <w:sz w:val="22"/>
                <w:szCs w:val="22"/>
              </w:rPr>
              <w:t>- Văn phòng Chính phủ(A+B);</w:t>
            </w:r>
          </w:p>
          <w:p w14:paraId="699D4B0C" w14:textId="77777777" w:rsidR="0046681E"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Bộ Nội vụ;</w:t>
            </w:r>
          </w:p>
          <w:p w14:paraId="5254FB14" w14:textId="77777777" w:rsidR="002C346A" w:rsidRPr="001322B4" w:rsidRDefault="0046681E" w:rsidP="0046681E">
            <w:pPr>
              <w:ind w:right="260"/>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Cục Kiểm tra văn bản quy phạm pháp luật – Bộ Tư pháp;</w:t>
            </w:r>
          </w:p>
          <w:p w14:paraId="21310170"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Thường trực Tỉnh ủy;</w:t>
            </w:r>
          </w:p>
          <w:p w14:paraId="7010F0FD"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Đoàn đại biểu Quốc hội tỉnh;</w:t>
            </w:r>
          </w:p>
          <w:p w14:paraId="54FA08CE"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Ủy ban MTTQ Việt Nam</w:t>
            </w:r>
            <w:r w:rsidRPr="001322B4">
              <w:rPr>
                <w:rFonts w:ascii="Times New Roman" w:hAnsi="Times New Roman"/>
                <w:color w:val="000000" w:themeColor="text1"/>
                <w:sz w:val="22"/>
                <w:szCs w:val="22"/>
              </w:rPr>
              <w:t xml:space="preserve"> </w:t>
            </w:r>
            <w:r w:rsidRPr="001322B4">
              <w:rPr>
                <w:rFonts w:ascii="Times New Roman" w:hAnsi="Times New Roman"/>
                <w:color w:val="000000" w:themeColor="text1"/>
                <w:sz w:val="22"/>
                <w:szCs w:val="22"/>
                <w:lang w:val="vi-VN"/>
              </w:rPr>
              <w:t>tỉnh;</w:t>
            </w:r>
          </w:p>
          <w:p w14:paraId="17309A16"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Các sở, ban, ngành và đoàn thể của tỉnh;</w:t>
            </w:r>
          </w:p>
          <w:p w14:paraId="3E93E9E7"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HĐND, UBND các huyện, thành phố;</w:t>
            </w:r>
          </w:p>
          <w:p w14:paraId="4B810754"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VP Đoàn ĐBQH và HĐND tỉnh;</w:t>
            </w:r>
          </w:p>
          <w:p w14:paraId="3002F523"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Cổng TTĐT tỉnh;</w:t>
            </w:r>
          </w:p>
          <w:p w14:paraId="7C830E76" w14:textId="77777777" w:rsidR="002C346A" w:rsidRPr="001322B4" w:rsidRDefault="002C346A" w:rsidP="00C136FF">
            <w:pPr>
              <w:tabs>
                <w:tab w:val="left" w:pos="4200"/>
              </w:tabs>
              <w:spacing w:line="260" w:lineRule="exact"/>
              <w:ind w:left="-144" w:firstLine="144"/>
              <w:jc w:val="both"/>
              <w:rPr>
                <w:rFonts w:ascii="Times New Roman" w:hAnsi="Times New Roman"/>
                <w:color w:val="000000" w:themeColor="text1"/>
                <w:sz w:val="22"/>
                <w:szCs w:val="22"/>
              </w:rPr>
            </w:pPr>
            <w:r w:rsidRPr="001322B4">
              <w:rPr>
                <w:rFonts w:ascii="Times New Roman" w:hAnsi="Times New Roman"/>
                <w:color w:val="000000" w:themeColor="text1"/>
                <w:sz w:val="22"/>
                <w:szCs w:val="22"/>
                <w:lang w:val="vi-VN"/>
              </w:rPr>
              <w:t>- Lưu: VT.</w:t>
            </w:r>
            <w:r w:rsidRPr="001322B4">
              <w:rPr>
                <w:rFonts w:ascii="Times New Roman" w:hAnsi="Times New Roman"/>
                <w:color w:val="000000" w:themeColor="text1"/>
                <w:sz w:val="22"/>
                <w:szCs w:val="22"/>
              </w:rPr>
              <w:t xml:space="preserve"> P.CTHĐND</w:t>
            </w:r>
          </w:p>
        </w:tc>
        <w:tc>
          <w:tcPr>
            <w:tcW w:w="4230" w:type="dxa"/>
          </w:tcPr>
          <w:p w14:paraId="4ACEC166" w14:textId="77777777" w:rsidR="002C346A" w:rsidRPr="001322B4" w:rsidRDefault="002C346A" w:rsidP="00C136FF">
            <w:pPr>
              <w:tabs>
                <w:tab w:val="left" w:pos="1418"/>
              </w:tabs>
              <w:spacing w:line="340" w:lineRule="exact"/>
              <w:jc w:val="center"/>
              <w:rPr>
                <w:rFonts w:ascii="Times New Roman" w:hAnsi="Times New Roman"/>
                <w:color w:val="000000" w:themeColor="text1"/>
                <w:sz w:val="22"/>
                <w:szCs w:val="22"/>
              </w:rPr>
            </w:pPr>
            <w:r w:rsidRPr="001322B4">
              <w:rPr>
                <w:rFonts w:ascii="Times New Roman" w:hAnsi="Times New Roman"/>
                <w:b/>
                <w:bCs/>
                <w:color w:val="000000" w:themeColor="text1"/>
                <w:sz w:val="28"/>
                <w:szCs w:val="28"/>
              </w:rPr>
              <w:t>CHỦ TỊCH</w:t>
            </w:r>
          </w:p>
          <w:p w14:paraId="78DE3BB2" w14:textId="77777777" w:rsidR="002C346A" w:rsidRPr="001322B4" w:rsidRDefault="002C346A" w:rsidP="00C136FF">
            <w:pPr>
              <w:tabs>
                <w:tab w:val="left" w:pos="1418"/>
              </w:tabs>
              <w:spacing w:line="340" w:lineRule="exact"/>
              <w:jc w:val="center"/>
              <w:rPr>
                <w:rFonts w:ascii="Times New Roman" w:hAnsi="Times New Roman"/>
                <w:color w:val="000000" w:themeColor="text1"/>
                <w:sz w:val="22"/>
                <w:szCs w:val="22"/>
              </w:rPr>
            </w:pPr>
          </w:p>
          <w:p w14:paraId="00A50D1C"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56F49EF2"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01829777"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09F95E3D"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3EA111DE"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44375078" w14:textId="77777777" w:rsidR="002C346A" w:rsidRPr="001322B4" w:rsidRDefault="002C346A" w:rsidP="00C136FF">
            <w:pPr>
              <w:tabs>
                <w:tab w:val="left" w:pos="1418"/>
              </w:tabs>
              <w:jc w:val="center"/>
              <w:rPr>
                <w:rFonts w:ascii="Times New Roman" w:hAnsi="Times New Roman"/>
                <w:color w:val="000000" w:themeColor="text1"/>
                <w:sz w:val="28"/>
              </w:rPr>
            </w:pPr>
          </w:p>
        </w:tc>
      </w:tr>
    </w:tbl>
    <w:p w14:paraId="20862CD0" w14:textId="77777777" w:rsidR="00834FBB" w:rsidRPr="001322B4" w:rsidRDefault="00834FBB" w:rsidP="00F22191">
      <w:pPr>
        <w:rPr>
          <w:rFonts w:ascii="Times New Roman" w:hAnsi="Times New Roman"/>
          <w:color w:val="000000" w:themeColor="text1"/>
        </w:rPr>
      </w:pPr>
    </w:p>
    <w:sectPr w:rsidR="00834FBB" w:rsidRPr="001322B4" w:rsidSect="00AD52CD">
      <w:headerReference w:type="default" r:id="rId8"/>
      <w:footerReference w:type="even" r:id="rId9"/>
      <w:pgSz w:w="11907" w:h="16840" w:code="9"/>
      <w:pgMar w:top="933" w:right="1134" w:bottom="993" w:left="1985"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177BF" w14:textId="77777777" w:rsidR="00B5523D" w:rsidRDefault="00B5523D" w:rsidP="00B54A9B">
      <w:r>
        <w:separator/>
      </w:r>
    </w:p>
  </w:endnote>
  <w:endnote w:type="continuationSeparator" w:id="0">
    <w:p w14:paraId="3E4E1241" w14:textId="77777777" w:rsidR="00B5523D" w:rsidRDefault="00B5523D"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DE43D" w14:textId="77777777" w:rsidR="00C136FF" w:rsidRDefault="00C136FF" w:rsidP="00406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9E5EF" w14:textId="77777777" w:rsidR="00C136FF" w:rsidRDefault="00C136FF" w:rsidP="00C27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825A3" w14:textId="77777777" w:rsidR="00B5523D" w:rsidRDefault="00B5523D" w:rsidP="00B54A9B">
      <w:r>
        <w:separator/>
      </w:r>
    </w:p>
  </w:footnote>
  <w:footnote w:type="continuationSeparator" w:id="0">
    <w:p w14:paraId="7A171EF3" w14:textId="77777777" w:rsidR="00B5523D" w:rsidRDefault="00B5523D" w:rsidP="00B5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695891"/>
      <w:docPartObj>
        <w:docPartGallery w:val="Page Numbers (Top of Page)"/>
        <w:docPartUnique/>
      </w:docPartObj>
    </w:sdtPr>
    <w:sdtEndPr>
      <w:rPr>
        <w:rFonts w:ascii="Times New Roman" w:hAnsi="Times New Roman"/>
        <w:noProof/>
        <w:sz w:val="26"/>
        <w:szCs w:val="26"/>
      </w:rPr>
    </w:sdtEndPr>
    <w:sdtContent>
      <w:p w14:paraId="72552808" w14:textId="77777777" w:rsidR="00C136FF" w:rsidRPr="00223D52" w:rsidRDefault="00C136FF">
        <w:pPr>
          <w:pStyle w:val="Header"/>
          <w:jc w:val="center"/>
          <w:rPr>
            <w:rFonts w:ascii="Times New Roman" w:hAnsi="Times New Roman"/>
            <w:sz w:val="26"/>
            <w:szCs w:val="26"/>
          </w:rPr>
        </w:pPr>
        <w:r w:rsidRPr="00223D52">
          <w:rPr>
            <w:rFonts w:ascii="Times New Roman" w:hAnsi="Times New Roman"/>
            <w:sz w:val="26"/>
            <w:szCs w:val="26"/>
          </w:rPr>
          <w:fldChar w:fldCharType="begin"/>
        </w:r>
        <w:r w:rsidRPr="00223D52">
          <w:rPr>
            <w:rFonts w:ascii="Times New Roman" w:hAnsi="Times New Roman"/>
            <w:sz w:val="26"/>
            <w:szCs w:val="26"/>
          </w:rPr>
          <w:instrText xml:space="preserve"> PAGE   \* MERGEFORMAT </w:instrText>
        </w:r>
        <w:r w:rsidRPr="00223D52">
          <w:rPr>
            <w:rFonts w:ascii="Times New Roman" w:hAnsi="Times New Roman"/>
            <w:sz w:val="26"/>
            <w:szCs w:val="26"/>
          </w:rPr>
          <w:fldChar w:fldCharType="separate"/>
        </w:r>
        <w:r w:rsidR="00CF738A">
          <w:rPr>
            <w:rFonts w:ascii="Times New Roman" w:hAnsi="Times New Roman"/>
            <w:noProof/>
            <w:sz w:val="26"/>
            <w:szCs w:val="26"/>
          </w:rPr>
          <w:t>4</w:t>
        </w:r>
        <w:r w:rsidRPr="00223D52">
          <w:rPr>
            <w:rFonts w:ascii="Times New Roman" w:hAnsi="Times New Roman"/>
            <w:noProof/>
            <w:sz w:val="26"/>
            <w:szCs w:val="26"/>
          </w:rPr>
          <w:fldChar w:fldCharType="end"/>
        </w:r>
      </w:p>
    </w:sdtContent>
  </w:sdt>
  <w:p w14:paraId="47EDAA66" w14:textId="77777777" w:rsidR="00C136FF" w:rsidRPr="00223D52" w:rsidRDefault="00C136FF">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4043"/>
    <w:multiLevelType w:val="hybridMultilevel"/>
    <w:tmpl w:val="672C689C"/>
    <w:lvl w:ilvl="0" w:tplc="5186E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6457D1"/>
    <w:multiLevelType w:val="hybridMultilevel"/>
    <w:tmpl w:val="C2B4F880"/>
    <w:lvl w:ilvl="0" w:tplc="9F1A3DE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7265BE"/>
    <w:multiLevelType w:val="hybridMultilevel"/>
    <w:tmpl w:val="C012FD6C"/>
    <w:lvl w:ilvl="0" w:tplc="37343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060"/>
    <w:rsid w:val="000007F3"/>
    <w:rsid w:val="0000607D"/>
    <w:rsid w:val="00012F41"/>
    <w:rsid w:val="00013F36"/>
    <w:rsid w:val="00015ACB"/>
    <w:rsid w:val="00017E63"/>
    <w:rsid w:val="00031DA2"/>
    <w:rsid w:val="000321A1"/>
    <w:rsid w:val="00032E0F"/>
    <w:rsid w:val="00051C74"/>
    <w:rsid w:val="00051D43"/>
    <w:rsid w:val="000532E1"/>
    <w:rsid w:val="00054DDC"/>
    <w:rsid w:val="00057A90"/>
    <w:rsid w:val="00060D2C"/>
    <w:rsid w:val="00062460"/>
    <w:rsid w:val="000674B7"/>
    <w:rsid w:val="0007216C"/>
    <w:rsid w:val="00072255"/>
    <w:rsid w:val="000743B3"/>
    <w:rsid w:val="00074BE8"/>
    <w:rsid w:val="000801C3"/>
    <w:rsid w:val="000809B4"/>
    <w:rsid w:val="000812D2"/>
    <w:rsid w:val="0008562B"/>
    <w:rsid w:val="0008569C"/>
    <w:rsid w:val="00087940"/>
    <w:rsid w:val="00087AFF"/>
    <w:rsid w:val="000959C1"/>
    <w:rsid w:val="000B0CBC"/>
    <w:rsid w:val="000B174B"/>
    <w:rsid w:val="000B1FE5"/>
    <w:rsid w:val="000B3CF5"/>
    <w:rsid w:val="000B6374"/>
    <w:rsid w:val="000B6634"/>
    <w:rsid w:val="000B6889"/>
    <w:rsid w:val="000C47FD"/>
    <w:rsid w:val="000D1229"/>
    <w:rsid w:val="000D158D"/>
    <w:rsid w:val="000D2111"/>
    <w:rsid w:val="000D23A5"/>
    <w:rsid w:val="000D317E"/>
    <w:rsid w:val="000D658E"/>
    <w:rsid w:val="000E08A9"/>
    <w:rsid w:val="000E1A76"/>
    <w:rsid w:val="000E1DA5"/>
    <w:rsid w:val="000E321D"/>
    <w:rsid w:val="000E5043"/>
    <w:rsid w:val="000E66F3"/>
    <w:rsid w:val="000E7AE2"/>
    <w:rsid w:val="000F2798"/>
    <w:rsid w:val="000F3386"/>
    <w:rsid w:val="000F5C04"/>
    <w:rsid w:val="000F6250"/>
    <w:rsid w:val="001003BA"/>
    <w:rsid w:val="0010248E"/>
    <w:rsid w:val="001036AD"/>
    <w:rsid w:val="00104A73"/>
    <w:rsid w:val="00105545"/>
    <w:rsid w:val="00110D7C"/>
    <w:rsid w:val="0011233B"/>
    <w:rsid w:val="0011291F"/>
    <w:rsid w:val="00113F53"/>
    <w:rsid w:val="001173E7"/>
    <w:rsid w:val="00125436"/>
    <w:rsid w:val="001322B4"/>
    <w:rsid w:val="00133963"/>
    <w:rsid w:val="001356F2"/>
    <w:rsid w:val="00135E50"/>
    <w:rsid w:val="00136A90"/>
    <w:rsid w:val="001447C2"/>
    <w:rsid w:val="00144B38"/>
    <w:rsid w:val="00145070"/>
    <w:rsid w:val="00145A88"/>
    <w:rsid w:val="00146193"/>
    <w:rsid w:val="0015075C"/>
    <w:rsid w:val="00152239"/>
    <w:rsid w:val="0015241D"/>
    <w:rsid w:val="001566D0"/>
    <w:rsid w:val="00156E7B"/>
    <w:rsid w:val="00162CBE"/>
    <w:rsid w:val="001656E7"/>
    <w:rsid w:val="00172311"/>
    <w:rsid w:val="001754CE"/>
    <w:rsid w:val="0017583F"/>
    <w:rsid w:val="001759AF"/>
    <w:rsid w:val="001822A2"/>
    <w:rsid w:val="00182997"/>
    <w:rsid w:val="001832B6"/>
    <w:rsid w:val="0018414D"/>
    <w:rsid w:val="001847B0"/>
    <w:rsid w:val="00184ACB"/>
    <w:rsid w:val="00187AA0"/>
    <w:rsid w:val="00187D29"/>
    <w:rsid w:val="00196343"/>
    <w:rsid w:val="001A303F"/>
    <w:rsid w:val="001A5C0D"/>
    <w:rsid w:val="001A747F"/>
    <w:rsid w:val="001B372A"/>
    <w:rsid w:val="001C1198"/>
    <w:rsid w:val="001D0ED9"/>
    <w:rsid w:val="001D37C2"/>
    <w:rsid w:val="001D3DD6"/>
    <w:rsid w:val="001D59F0"/>
    <w:rsid w:val="001D692F"/>
    <w:rsid w:val="001D6C32"/>
    <w:rsid w:val="001D7B58"/>
    <w:rsid w:val="001E0D22"/>
    <w:rsid w:val="001E2517"/>
    <w:rsid w:val="001E2EDC"/>
    <w:rsid w:val="001E3092"/>
    <w:rsid w:val="001E3569"/>
    <w:rsid w:val="001E403B"/>
    <w:rsid w:val="001E4A90"/>
    <w:rsid w:val="001F2A65"/>
    <w:rsid w:val="001F2AD3"/>
    <w:rsid w:val="001F330B"/>
    <w:rsid w:val="001F47A2"/>
    <w:rsid w:val="001F5141"/>
    <w:rsid w:val="0020119D"/>
    <w:rsid w:val="002027B5"/>
    <w:rsid w:val="00205D9B"/>
    <w:rsid w:val="0020788F"/>
    <w:rsid w:val="002078AA"/>
    <w:rsid w:val="0021177B"/>
    <w:rsid w:val="00213DA3"/>
    <w:rsid w:val="00215BA5"/>
    <w:rsid w:val="0021694A"/>
    <w:rsid w:val="0022151E"/>
    <w:rsid w:val="00223643"/>
    <w:rsid w:val="00223D52"/>
    <w:rsid w:val="002244DA"/>
    <w:rsid w:val="00227121"/>
    <w:rsid w:val="002279ED"/>
    <w:rsid w:val="00230E00"/>
    <w:rsid w:val="00237DB5"/>
    <w:rsid w:val="00241A32"/>
    <w:rsid w:val="00242952"/>
    <w:rsid w:val="00242AE5"/>
    <w:rsid w:val="0024568D"/>
    <w:rsid w:val="002470EC"/>
    <w:rsid w:val="0025456F"/>
    <w:rsid w:val="00256ABE"/>
    <w:rsid w:val="00265313"/>
    <w:rsid w:val="00266837"/>
    <w:rsid w:val="00270ECD"/>
    <w:rsid w:val="00271A95"/>
    <w:rsid w:val="00272667"/>
    <w:rsid w:val="00272842"/>
    <w:rsid w:val="00280592"/>
    <w:rsid w:val="002832DA"/>
    <w:rsid w:val="00283464"/>
    <w:rsid w:val="00286555"/>
    <w:rsid w:val="00286DDB"/>
    <w:rsid w:val="00293B2B"/>
    <w:rsid w:val="00294702"/>
    <w:rsid w:val="00297978"/>
    <w:rsid w:val="002A0097"/>
    <w:rsid w:val="002B146F"/>
    <w:rsid w:val="002B64C8"/>
    <w:rsid w:val="002B6A7B"/>
    <w:rsid w:val="002C346A"/>
    <w:rsid w:val="002C3865"/>
    <w:rsid w:val="002C56E3"/>
    <w:rsid w:val="002C5D9B"/>
    <w:rsid w:val="002D0736"/>
    <w:rsid w:val="002D2984"/>
    <w:rsid w:val="002D33C8"/>
    <w:rsid w:val="002D5217"/>
    <w:rsid w:val="002E201C"/>
    <w:rsid w:val="002E214E"/>
    <w:rsid w:val="002F1A78"/>
    <w:rsid w:val="002F2E85"/>
    <w:rsid w:val="002F5816"/>
    <w:rsid w:val="002F6A07"/>
    <w:rsid w:val="00300E85"/>
    <w:rsid w:val="00302356"/>
    <w:rsid w:val="00306069"/>
    <w:rsid w:val="00313153"/>
    <w:rsid w:val="00313994"/>
    <w:rsid w:val="0031509A"/>
    <w:rsid w:val="0032068A"/>
    <w:rsid w:val="00320D46"/>
    <w:rsid w:val="0032517E"/>
    <w:rsid w:val="00327C5C"/>
    <w:rsid w:val="00333E63"/>
    <w:rsid w:val="00335A27"/>
    <w:rsid w:val="00337CBD"/>
    <w:rsid w:val="0034751B"/>
    <w:rsid w:val="0034785F"/>
    <w:rsid w:val="00354493"/>
    <w:rsid w:val="00355A3F"/>
    <w:rsid w:val="00355ED1"/>
    <w:rsid w:val="0035602F"/>
    <w:rsid w:val="003560E5"/>
    <w:rsid w:val="00370A57"/>
    <w:rsid w:val="00372D15"/>
    <w:rsid w:val="00373279"/>
    <w:rsid w:val="00374957"/>
    <w:rsid w:val="00381A3D"/>
    <w:rsid w:val="00381FA4"/>
    <w:rsid w:val="00386139"/>
    <w:rsid w:val="00387F59"/>
    <w:rsid w:val="00393EB8"/>
    <w:rsid w:val="00394224"/>
    <w:rsid w:val="00394557"/>
    <w:rsid w:val="003964AA"/>
    <w:rsid w:val="003A2DB3"/>
    <w:rsid w:val="003A4CBE"/>
    <w:rsid w:val="003B07FD"/>
    <w:rsid w:val="003B2E9C"/>
    <w:rsid w:val="003B4D63"/>
    <w:rsid w:val="003B4FEE"/>
    <w:rsid w:val="003C16D2"/>
    <w:rsid w:val="003C17DF"/>
    <w:rsid w:val="003C21B2"/>
    <w:rsid w:val="003C3DB6"/>
    <w:rsid w:val="003C5DA8"/>
    <w:rsid w:val="003C6A93"/>
    <w:rsid w:val="003C716D"/>
    <w:rsid w:val="003C74AE"/>
    <w:rsid w:val="003D3D4C"/>
    <w:rsid w:val="003D6616"/>
    <w:rsid w:val="003D7020"/>
    <w:rsid w:val="003E277E"/>
    <w:rsid w:val="003E2FC7"/>
    <w:rsid w:val="003E77B6"/>
    <w:rsid w:val="003F0065"/>
    <w:rsid w:val="003F37FD"/>
    <w:rsid w:val="003F384E"/>
    <w:rsid w:val="003F55BB"/>
    <w:rsid w:val="003F6A3B"/>
    <w:rsid w:val="003F7C81"/>
    <w:rsid w:val="00400369"/>
    <w:rsid w:val="00401C1E"/>
    <w:rsid w:val="00404C0C"/>
    <w:rsid w:val="00406B65"/>
    <w:rsid w:val="00407BB6"/>
    <w:rsid w:val="00410BD7"/>
    <w:rsid w:val="00413310"/>
    <w:rsid w:val="00416FB5"/>
    <w:rsid w:val="00421B32"/>
    <w:rsid w:val="00426AE5"/>
    <w:rsid w:val="004274A6"/>
    <w:rsid w:val="004308B3"/>
    <w:rsid w:val="00432BAA"/>
    <w:rsid w:val="00433E37"/>
    <w:rsid w:val="00437D06"/>
    <w:rsid w:val="00446AD2"/>
    <w:rsid w:val="00447037"/>
    <w:rsid w:val="00447704"/>
    <w:rsid w:val="00460EC3"/>
    <w:rsid w:val="004633E7"/>
    <w:rsid w:val="004636E0"/>
    <w:rsid w:val="00465FD0"/>
    <w:rsid w:val="0046681E"/>
    <w:rsid w:val="00467A6A"/>
    <w:rsid w:val="0047048A"/>
    <w:rsid w:val="00473868"/>
    <w:rsid w:val="00473E97"/>
    <w:rsid w:val="004747F7"/>
    <w:rsid w:val="00474999"/>
    <w:rsid w:val="00476F6E"/>
    <w:rsid w:val="00480D79"/>
    <w:rsid w:val="00480EEB"/>
    <w:rsid w:val="004818BD"/>
    <w:rsid w:val="00485308"/>
    <w:rsid w:val="00487D69"/>
    <w:rsid w:val="00492904"/>
    <w:rsid w:val="00495633"/>
    <w:rsid w:val="0049624D"/>
    <w:rsid w:val="0049637F"/>
    <w:rsid w:val="0049662A"/>
    <w:rsid w:val="004971DD"/>
    <w:rsid w:val="004972CC"/>
    <w:rsid w:val="00497521"/>
    <w:rsid w:val="004A0252"/>
    <w:rsid w:val="004A052B"/>
    <w:rsid w:val="004A4277"/>
    <w:rsid w:val="004A5282"/>
    <w:rsid w:val="004C0075"/>
    <w:rsid w:val="004C0FAF"/>
    <w:rsid w:val="004C2DD5"/>
    <w:rsid w:val="004C64EF"/>
    <w:rsid w:val="004C7E77"/>
    <w:rsid w:val="004D0F70"/>
    <w:rsid w:val="004D2CDF"/>
    <w:rsid w:val="004D53F4"/>
    <w:rsid w:val="004D576A"/>
    <w:rsid w:val="004D6355"/>
    <w:rsid w:val="004E2732"/>
    <w:rsid w:val="004E3588"/>
    <w:rsid w:val="004E38CE"/>
    <w:rsid w:val="004E4A9F"/>
    <w:rsid w:val="004E4D65"/>
    <w:rsid w:val="004E5B58"/>
    <w:rsid w:val="004E6F69"/>
    <w:rsid w:val="004E6FE4"/>
    <w:rsid w:val="004F0087"/>
    <w:rsid w:val="004F3484"/>
    <w:rsid w:val="004F41DF"/>
    <w:rsid w:val="004F422B"/>
    <w:rsid w:val="004F59FE"/>
    <w:rsid w:val="00501908"/>
    <w:rsid w:val="005037D4"/>
    <w:rsid w:val="00503809"/>
    <w:rsid w:val="005134D0"/>
    <w:rsid w:val="00515E7E"/>
    <w:rsid w:val="00527574"/>
    <w:rsid w:val="0053364B"/>
    <w:rsid w:val="0053365B"/>
    <w:rsid w:val="00533880"/>
    <w:rsid w:val="00534B87"/>
    <w:rsid w:val="00534D5D"/>
    <w:rsid w:val="005376C1"/>
    <w:rsid w:val="00545996"/>
    <w:rsid w:val="00547E6F"/>
    <w:rsid w:val="00554B45"/>
    <w:rsid w:val="0056023F"/>
    <w:rsid w:val="00561800"/>
    <w:rsid w:val="005625F9"/>
    <w:rsid w:val="00562880"/>
    <w:rsid w:val="0056425C"/>
    <w:rsid w:val="0057462C"/>
    <w:rsid w:val="00576222"/>
    <w:rsid w:val="00577F96"/>
    <w:rsid w:val="005800D7"/>
    <w:rsid w:val="00581B90"/>
    <w:rsid w:val="00582C99"/>
    <w:rsid w:val="00582CEF"/>
    <w:rsid w:val="005832E5"/>
    <w:rsid w:val="00584BA6"/>
    <w:rsid w:val="005932F6"/>
    <w:rsid w:val="0059489B"/>
    <w:rsid w:val="00597875"/>
    <w:rsid w:val="005A188E"/>
    <w:rsid w:val="005A2ECF"/>
    <w:rsid w:val="005A5D80"/>
    <w:rsid w:val="005B0BA3"/>
    <w:rsid w:val="005B0FD0"/>
    <w:rsid w:val="005B4223"/>
    <w:rsid w:val="005B592D"/>
    <w:rsid w:val="005C10DD"/>
    <w:rsid w:val="005C21E6"/>
    <w:rsid w:val="005C76EF"/>
    <w:rsid w:val="005D0378"/>
    <w:rsid w:val="005D1206"/>
    <w:rsid w:val="005D3555"/>
    <w:rsid w:val="005D51C9"/>
    <w:rsid w:val="005D67AC"/>
    <w:rsid w:val="005E072B"/>
    <w:rsid w:val="005E0804"/>
    <w:rsid w:val="005E4222"/>
    <w:rsid w:val="005E62B5"/>
    <w:rsid w:val="005F3407"/>
    <w:rsid w:val="005F3BB8"/>
    <w:rsid w:val="005F5BD6"/>
    <w:rsid w:val="005F6431"/>
    <w:rsid w:val="005F757E"/>
    <w:rsid w:val="005F761B"/>
    <w:rsid w:val="00602A1E"/>
    <w:rsid w:val="00604964"/>
    <w:rsid w:val="00605F64"/>
    <w:rsid w:val="00606214"/>
    <w:rsid w:val="00606721"/>
    <w:rsid w:val="006106DE"/>
    <w:rsid w:val="006124FF"/>
    <w:rsid w:val="00613A40"/>
    <w:rsid w:val="006154E1"/>
    <w:rsid w:val="00620E5A"/>
    <w:rsid w:val="00622FDF"/>
    <w:rsid w:val="00623D50"/>
    <w:rsid w:val="00626468"/>
    <w:rsid w:val="00626768"/>
    <w:rsid w:val="00631E03"/>
    <w:rsid w:val="00632821"/>
    <w:rsid w:val="00635479"/>
    <w:rsid w:val="0063570C"/>
    <w:rsid w:val="006411D4"/>
    <w:rsid w:val="00642163"/>
    <w:rsid w:val="00645045"/>
    <w:rsid w:val="0065099E"/>
    <w:rsid w:val="00650D98"/>
    <w:rsid w:val="00651822"/>
    <w:rsid w:val="00652E82"/>
    <w:rsid w:val="006557B1"/>
    <w:rsid w:val="00655BEC"/>
    <w:rsid w:val="00656BBF"/>
    <w:rsid w:val="00662A2F"/>
    <w:rsid w:val="00662FD9"/>
    <w:rsid w:val="006655E5"/>
    <w:rsid w:val="00670388"/>
    <w:rsid w:val="00670643"/>
    <w:rsid w:val="00671472"/>
    <w:rsid w:val="006729F9"/>
    <w:rsid w:val="006733E4"/>
    <w:rsid w:val="006737DE"/>
    <w:rsid w:val="00674B46"/>
    <w:rsid w:val="00677044"/>
    <w:rsid w:val="00677F31"/>
    <w:rsid w:val="006803CE"/>
    <w:rsid w:val="00691BC2"/>
    <w:rsid w:val="00693494"/>
    <w:rsid w:val="006959B9"/>
    <w:rsid w:val="00695B79"/>
    <w:rsid w:val="006979E0"/>
    <w:rsid w:val="006A0473"/>
    <w:rsid w:val="006A4880"/>
    <w:rsid w:val="006A5083"/>
    <w:rsid w:val="006A67FC"/>
    <w:rsid w:val="006B24DA"/>
    <w:rsid w:val="006B3F33"/>
    <w:rsid w:val="006B693B"/>
    <w:rsid w:val="006B77C7"/>
    <w:rsid w:val="006C1C19"/>
    <w:rsid w:val="006C3273"/>
    <w:rsid w:val="006C35CD"/>
    <w:rsid w:val="006C4466"/>
    <w:rsid w:val="006C5A17"/>
    <w:rsid w:val="006D190E"/>
    <w:rsid w:val="006D301C"/>
    <w:rsid w:val="006D3B26"/>
    <w:rsid w:val="006D5010"/>
    <w:rsid w:val="006D5104"/>
    <w:rsid w:val="006E02AB"/>
    <w:rsid w:val="006E0F86"/>
    <w:rsid w:val="006F1381"/>
    <w:rsid w:val="006F216B"/>
    <w:rsid w:val="006F4F58"/>
    <w:rsid w:val="006F6FEC"/>
    <w:rsid w:val="00701551"/>
    <w:rsid w:val="00702277"/>
    <w:rsid w:val="00702F86"/>
    <w:rsid w:val="00706481"/>
    <w:rsid w:val="00710E56"/>
    <w:rsid w:val="0071463C"/>
    <w:rsid w:val="00720879"/>
    <w:rsid w:val="00721756"/>
    <w:rsid w:val="00725895"/>
    <w:rsid w:val="007268FA"/>
    <w:rsid w:val="00727773"/>
    <w:rsid w:val="00731C08"/>
    <w:rsid w:val="007339CC"/>
    <w:rsid w:val="00743AD2"/>
    <w:rsid w:val="00744421"/>
    <w:rsid w:val="007506F0"/>
    <w:rsid w:val="00750FEB"/>
    <w:rsid w:val="0075337B"/>
    <w:rsid w:val="00756435"/>
    <w:rsid w:val="00756813"/>
    <w:rsid w:val="00757F29"/>
    <w:rsid w:val="00760DFA"/>
    <w:rsid w:val="00760E35"/>
    <w:rsid w:val="00761ED1"/>
    <w:rsid w:val="00765844"/>
    <w:rsid w:val="007658E2"/>
    <w:rsid w:val="00767A3D"/>
    <w:rsid w:val="00770D69"/>
    <w:rsid w:val="007727F8"/>
    <w:rsid w:val="00776315"/>
    <w:rsid w:val="00782FD2"/>
    <w:rsid w:val="0078389D"/>
    <w:rsid w:val="00786AC8"/>
    <w:rsid w:val="0078711B"/>
    <w:rsid w:val="00791A3C"/>
    <w:rsid w:val="00793501"/>
    <w:rsid w:val="00796E56"/>
    <w:rsid w:val="007A1161"/>
    <w:rsid w:val="007A2ABC"/>
    <w:rsid w:val="007A35A5"/>
    <w:rsid w:val="007B140A"/>
    <w:rsid w:val="007B2455"/>
    <w:rsid w:val="007B2E86"/>
    <w:rsid w:val="007B3021"/>
    <w:rsid w:val="007B3D37"/>
    <w:rsid w:val="007B6CB7"/>
    <w:rsid w:val="007B7A4B"/>
    <w:rsid w:val="007C0C3A"/>
    <w:rsid w:val="007C3AEE"/>
    <w:rsid w:val="007D2BC9"/>
    <w:rsid w:val="007D2CAD"/>
    <w:rsid w:val="007D43F0"/>
    <w:rsid w:val="007D56A9"/>
    <w:rsid w:val="007E1310"/>
    <w:rsid w:val="007E19C9"/>
    <w:rsid w:val="007E2DF4"/>
    <w:rsid w:val="007F18B7"/>
    <w:rsid w:val="007F5738"/>
    <w:rsid w:val="007F78FC"/>
    <w:rsid w:val="00800554"/>
    <w:rsid w:val="00800D57"/>
    <w:rsid w:val="00802E29"/>
    <w:rsid w:val="00803636"/>
    <w:rsid w:val="00803A72"/>
    <w:rsid w:val="00804AD2"/>
    <w:rsid w:val="008143F9"/>
    <w:rsid w:val="008162FC"/>
    <w:rsid w:val="00823CF9"/>
    <w:rsid w:val="00823F4C"/>
    <w:rsid w:val="00824B8A"/>
    <w:rsid w:val="008260D7"/>
    <w:rsid w:val="00830CF8"/>
    <w:rsid w:val="008320F7"/>
    <w:rsid w:val="00832905"/>
    <w:rsid w:val="0083336E"/>
    <w:rsid w:val="00833487"/>
    <w:rsid w:val="00834365"/>
    <w:rsid w:val="00834FBB"/>
    <w:rsid w:val="00836A97"/>
    <w:rsid w:val="00840836"/>
    <w:rsid w:val="00842DBA"/>
    <w:rsid w:val="008457BA"/>
    <w:rsid w:val="00851019"/>
    <w:rsid w:val="00851BBE"/>
    <w:rsid w:val="0085229C"/>
    <w:rsid w:val="00853AA7"/>
    <w:rsid w:val="00854059"/>
    <w:rsid w:val="00854D71"/>
    <w:rsid w:val="00856B2B"/>
    <w:rsid w:val="008618CE"/>
    <w:rsid w:val="00867BAB"/>
    <w:rsid w:val="0087517E"/>
    <w:rsid w:val="00876FD2"/>
    <w:rsid w:val="0088136B"/>
    <w:rsid w:val="0088205B"/>
    <w:rsid w:val="00886FA4"/>
    <w:rsid w:val="00890C60"/>
    <w:rsid w:val="008A4A23"/>
    <w:rsid w:val="008A6029"/>
    <w:rsid w:val="008A7E9E"/>
    <w:rsid w:val="008B0540"/>
    <w:rsid w:val="008B3722"/>
    <w:rsid w:val="008B611E"/>
    <w:rsid w:val="008B67D6"/>
    <w:rsid w:val="008B6C44"/>
    <w:rsid w:val="008B7139"/>
    <w:rsid w:val="008C020C"/>
    <w:rsid w:val="008C3B56"/>
    <w:rsid w:val="008C4F6B"/>
    <w:rsid w:val="008C5802"/>
    <w:rsid w:val="008C7878"/>
    <w:rsid w:val="008D1335"/>
    <w:rsid w:val="008D2A93"/>
    <w:rsid w:val="008D550E"/>
    <w:rsid w:val="008D6798"/>
    <w:rsid w:val="008E1A31"/>
    <w:rsid w:val="008E1D5B"/>
    <w:rsid w:val="008E210C"/>
    <w:rsid w:val="008E30E9"/>
    <w:rsid w:val="008E352F"/>
    <w:rsid w:val="008E357F"/>
    <w:rsid w:val="008E3809"/>
    <w:rsid w:val="008E4FA5"/>
    <w:rsid w:val="008E6751"/>
    <w:rsid w:val="008E6A48"/>
    <w:rsid w:val="008E7B27"/>
    <w:rsid w:val="008F0586"/>
    <w:rsid w:val="008F0612"/>
    <w:rsid w:val="008F474C"/>
    <w:rsid w:val="008F4DB3"/>
    <w:rsid w:val="008F618B"/>
    <w:rsid w:val="008F7AAA"/>
    <w:rsid w:val="00900E6A"/>
    <w:rsid w:val="009078B5"/>
    <w:rsid w:val="00911D96"/>
    <w:rsid w:val="0091546A"/>
    <w:rsid w:val="009214E7"/>
    <w:rsid w:val="00923740"/>
    <w:rsid w:val="009238D4"/>
    <w:rsid w:val="009253B7"/>
    <w:rsid w:val="0092733D"/>
    <w:rsid w:val="00933C9F"/>
    <w:rsid w:val="00934286"/>
    <w:rsid w:val="009428F0"/>
    <w:rsid w:val="0094428B"/>
    <w:rsid w:val="00946037"/>
    <w:rsid w:val="00950EE3"/>
    <w:rsid w:val="00952795"/>
    <w:rsid w:val="009562BE"/>
    <w:rsid w:val="00957603"/>
    <w:rsid w:val="009607CC"/>
    <w:rsid w:val="00960841"/>
    <w:rsid w:val="00967169"/>
    <w:rsid w:val="009705FE"/>
    <w:rsid w:val="00972B81"/>
    <w:rsid w:val="009768FA"/>
    <w:rsid w:val="00977454"/>
    <w:rsid w:val="00980661"/>
    <w:rsid w:val="00983162"/>
    <w:rsid w:val="00986482"/>
    <w:rsid w:val="00992E84"/>
    <w:rsid w:val="00993504"/>
    <w:rsid w:val="00995C50"/>
    <w:rsid w:val="00997648"/>
    <w:rsid w:val="009A12F7"/>
    <w:rsid w:val="009B240F"/>
    <w:rsid w:val="009B3D33"/>
    <w:rsid w:val="009C2A35"/>
    <w:rsid w:val="009C4AB3"/>
    <w:rsid w:val="009C519A"/>
    <w:rsid w:val="009C60E2"/>
    <w:rsid w:val="009C7AF0"/>
    <w:rsid w:val="009D0B25"/>
    <w:rsid w:val="009D15EB"/>
    <w:rsid w:val="009E410D"/>
    <w:rsid w:val="009F0F6E"/>
    <w:rsid w:val="009F28EE"/>
    <w:rsid w:val="00A03A36"/>
    <w:rsid w:val="00A042DC"/>
    <w:rsid w:val="00A055CD"/>
    <w:rsid w:val="00A06126"/>
    <w:rsid w:val="00A11CA7"/>
    <w:rsid w:val="00A11DCA"/>
    <w:rsid w:val="00A12A2B"/>
    <w:rsid w:val="00A13256"/>
    <w:rsid w:val="00A14E33"/>
    <w:rsid w:val="00A16136"/>
    <w:rsid w:val="00A17FA5"/>
    <w:rsid w:val="00A206D4"/>
    <w:rsid w:val="00A23DD4"/>
    <w:rsid w:val="00A24978"/>
    <w:rsid w:val="00A25DC8"/>
    <w:rsid w:val="00A33957"/>
    <w:rsid w:val="00A419DB"/>
    <w:rsid w:val="00A42D5E"/>
    <w:rsid w:val="00A43B92"/>
    <w:rsid w:val="00A4672A"/>
    <w:rsid w:val="00A46920"/>
    <w:rsid w:val="00A47DCC"/>
    <w:rsid w:val="00A52EE5"/>
    <w:rsid w:val="00A561F3"/>
    <w:rsid w:val="00A565CC"/>
    <w:rsid w:val="00A61054"/>
    <w:rsid w:val="00A62422"/>
    <w:rsid w:val="00A63265"/>
    <w:rsid w:val="00A63FBF"/>
    <w:rsid w:val="00A706B7"/>
    <w:rsid w:val="00A7118F"/>
    <w:rsid w:val="00A7612A"/>
    <w:rsid w:val="00A80C1F"/>
    <w:rsid w:val="00A80ED3"/>
    <w:rsid w:val="00A81DEC"/>
    <w:rsid w:val="00A82AB1"/>
    <w:rsid w:val="00A82EA1"/>
    <w:rsid w:val="00A83294"/>
    <w:rsid w:val="00A945C1"/>
    <w:rsid w:val="00A95B80"/>
    <w:rsid w:val="00A96F3B"/>
    <w:rsid w:val="00AA103D"/>
    <w:rsid w:val="00AA1F48"/>
    <w:rsid w:val="00AA30B4"/>
    <w:rsid w:val="00AA7CF6"/>
    <w:rsid w:val="00AB2501"/>
    <w:rsid w:val="00AB322C"/>
    <w:rsid w:val="00AB68EF"/>
    <w:rsid w:val="00AB7557"/>
    <w:rsid w:val="00AC0360"/>
    <w:rsid w:val="00AC20BA"/>
    <w:rsid w:val="00AD0164"/>
    <w:rsid w:val="00AD19BC"/>
    <w:rsid w:val="00AD52CD"/>
    <w:rsid w:val="00AD5B41"/>
    <w:rsid w:val="00AD6776"/>
    <w:rsid w:val="00AD6F40"/>
    <w:rsid w:val="00AD7A67"/>
    <w:rsid w:val="00AE0973"/>
    <w:rsid w:val="00AE20AA"/>
    <w:rsid w:val="00AE2CEF"/>
    <w:rsid w:val="00AE2D26"/>
    <w:rsid w:val="00AE7648"/>
    <w:rsid w:val="00AF1364"/>
    <w:rsid w:val="00AF22D6"/>
    <w:rsid w:val="00AF41D2"/>
    <w:rsid w:val="00AF6AD2"/>
    <w:rsid w:val="00AF7998"/>
    <w:rsid w:val="00AF7DC2"/>
    <w:rsid w:val="00B009D3"/>
    <w:rsid w:val="00B0223D"/>
    <w:rsid w:val="00B02EBB"/>
    <w:rsid w:val="00B042B6"/>
    <w:rsid w:val="00B051D3"/>
    <w:rsid w:val="00B072FF"/>
    <w:rsid w:val="00B07AE9"/>
    <w:rsid w:val="00B1200D"/>
    <w:rsid w:val="00B1260F"/>
    <w:rsid w:val="00B129F7"/>
    <w:rsid w:val="00B1522E"/>
    <w:rsid w:val="00B2101A"/>
    <w:rsid w:val="00B21708"/>
    <w:rsid w:val="00B2528C"/>
    <w:rsid w:val="00B25E63"/>
    <w:rsid w:val="00B304B0"/>
    <w:rsid w:val="00B3361F"/>
    <w:rsid w:val="00B339AB"/>
    <w:rsid w:val="00B35EB0"/>
    <w:rsid w:val="00B3632B"/>
    <w:rsid w:val="00B37CB3"/>
    <w:rsid w:val="00B408A3"/>
    <w:rsid w:val="00B449AC"/>
    <w:rsid w:val="00B45843"/>
    <w:rsid w:val="00B46438"/>
    <w:rsid w:val="00B51864"/>
    <w:rsid w:val="00B53422"/>
    <w:rsid w:val="00B54A9B"/>
    <w:rsid w:val="00B54D44"/>
    <w:rsid w:val="00B5523D"/>
    <w:rsid w:val="00B55BD0"/>
    <w:rsid w:val="00B63138"/>
    <w:rsid w:val="00B677F7"/>
    <w:rsid w:val="00B7038B"/>
    <w:rsid w:val="00B7618C"/>
    <w:rsid w:val="00B80914"/>
    <w:rsid w:val="00B81009"/>
    <w:rsid w:val="00B8518D"/>
    <w:rsid w:val="00B852BC"/>
    <w:rsid w:val="00B86676"/>
    <w:rsid w:val="00B87BA7"/>
    <w:rsid w:val="00B920C6"/>
    <w:rsid w:val="00B96D58"/>
    <w:rsid w:val="00BA3C45"/>
    <w:rsid w:val="00BA511A"/>
    <w:rsid w:val="00BA571F"/>
    <w:rsid w:val="00BA5D06"/>
    <w:rsid w:val="00BA6072"/>
    <w:rsid w:val="00BA6C2E"/>
    <w:rsid w:val="00BA702D"/>
    <w:rsid w:val="00BA75A9"/>
    <w:rsid w:val="00BB00E5"/>
    <w:rsid w:val="00BB3F2C"/>
    <w:rsid w:val="00BB4499"/>
    <w:rsid w:val="00BC25D4"/>
    <w:rsid w:val="00BC45D6"/>
    <w:rsid w:val="00BC756A"/>
    <w:rsid w:val="00BD731E"/>
    <w:rsid w:val="00BE5D22"/>
    <w:rsid w:val="00BF0BC8"/>
    <w:rsid w:val="00BF60F6"/>
    <w:rsid w:val="00C02808"/>
    <w:rsid w:val="00C05B26"/>
    <w:rsid w:val="00C061E0"/>
    <w:rsid w:val="00C06707"/>
    <w:rsid w:val="00C06956"/>
    <w:rsid w:val="00C0767D"/>
    <w:rsid w:val="00C116EF"/>
    <w:rsid w:val="00C11707"/>
    <w:rsid w:val="00C136FF"/>
    <w:rsid w:val="00C2282C"/>
    <w:rsid w:val="00C228E2"/>
    <w:rsid w:val="00C27327"/>
    <w:rsid w:val="00C278A9"/>
    <w:rsid w:val="00C309AF"/>
    <w:rsid w:val="00C30DFC"/>
    <w:rsid w:val="00C31097"/>
    <w:rsid w:val="00C3293F"/>
    <w:rsid w:val="00C42C0E"/>
    <w:rsid w:val="00C44040"/>
    <w:rsid w:val="00C44B03"/>
    <w:rsid w:val="00C45565"/>
    <w:rsid w:val="00C4593F"/>
    <w:rsid w:val="00C4786C"/>
    <w:rsid w:val="00C50347"/>
    <w:rsid w:val="00C51E5B"/>
    <w:rsid w:val="00C51F21"/>
    <w:rsid w:val="00C52001"/>
    <w:rsid w:val="00C54CEB"/>
    <w:rsid w:val="00C5518E"/>
    <w:rsid w:val="00C55B32"/>
    <w:rsid w:val="00C57991"/>
    <w:rsid w:val="00C57E48"/>
    <w:rsid w:val="00C6080E"/>
    <w:rsid w:val="00C60A5F"/>
    <w:rsid w:val="00C61A98"/>
    <w:rsid w:val="00C63E1F"/>
    <w:rsid w:val="00C71A42"/>
    <w:rsid w:val="00C72E16"/>
    <w:rsid w:val="00C75951"/>
    <w:rsid w:val="00C77258"/>
    <w:rsid w:val="00C77647"/>
    <w:rsid w:val="00C77BAB"/>
    <w:rsid w:val="00C808AB"/>
    <w:rsid w:val="00C82905"/>
    <w:rsid w:val="00C94BD7"/>
    <w:rsid w:val="00CA015F"/>
    <w:rsid w:val="00CA28E2"/>
    <w:rsid w:val="00CA2EFA"/>
    <w:rsid w:val="00CA399B"/>
    <w:rsid w:val="00CA6633"/>
    <w:rsid w:val="00CA6CA9"/>
    <w:rsid w:val="00CA76B7"/>
    <w:rsid w:val="00CB375B"/>
    <w:rsid w:val="00CB3893"/>
    <w:rsid w:val="00CB4236"/>
    <w:rsid w:val="00CB4290"/>
    <w:rsid w:val="00CC4E4F"/>
    <w:rsid w:val="00CC5CB9"/>
    <w:rsid w:val="00CC7C2E"/>
    <w:rsid w:val="00CD00F1"/>
    <w:rsid w:val="00CE0BF9"/>
    <w:rsid w:val="00CE2CF6"/>
    <w:rsid w:val="00CE5AEE"/>
    <w:rsid w:val="00CE7197"/>
    <w:rsid w:val="00CF2D74"/>
    <w:rsid w:val="00CF32BE"/>
    <w:rsid w:val="00CF6FE6"/>
    <w:rsid w:val="00CF738A"/>
    <w:rsid w:val="00D0088A"/>
    <w:rsid w:val="00D023ED"/>
    <w:rsid w:val="00D03ECD"/>
    <w:rsid w:val="00D05170"/>
    <w:rsid w:val="00D058A6"/>
    <w:rsid w:val="00D2436F"/>
    <w:rsid w:val="00D313B4"/>
    <w:rsid w:val="00D351A1"/>
    <w:rsid w:val="00D35226"/>
    <w:rsid w:val="00D36324"/>
    <w:rsid w:val="00D44CF6"/>
    <w:rsid w:val="00D45C9D"/>
    <w:rsid w:val="00D50802"/>
    <w:rsid w:val="00D51B74"/>
    <w:rsid w:val="00D5209F"/>
    <w:rsid w:val="00D52A4F"/>
    <w:rsid w:val="00D532E2"/>
    <w:rsid w:val="00D614B5"/>
    <w:rsid w:val="00D61BC9"/>
    <w:rsid w:val="00D7090E"/>
    <w:rsid w:val="00D72800"/>
    <w:rsid w:val="00D73264"/>
    <w:rsid w:val="00D73CE1"/>
    <w:rsid w:val="00D76A81"/>
    <w:rsid w:val="00D77CB2"/>
    <w:rsid w:val="00D83AB6"/>
    <w:rsid w:val="00D854AE"/>
    <w:rsid w:val="00D85E40"/>
    <w:rsid w:val="00D86746"/>
    <w:rsid w:val="00D90320"/>
    <w:rsid w:val="00D91B92"/>
    <w:rsid w:val="00D9343B"/>
    <w:rsid w:val="00D935D3"/>
    <w:rsid w:val="00D9453E"/>
    <w:rsid w:val="00D95527"/>
    <w:rsid w:val="00D97FFE"/>
    <w:rsid w:val="00DA2090"/>
    <w:rsid w:val="00DA7B0C"/>
    <w:rsid w:val="00DB052F"/>
    <w:rsid w:val="00DB06A5"/>
    <w:rsid w:val="00DB100E"/>
    <w:rsid w:val="00DB1E8C"/>
    <w:rsid w:val="00DB312F"/>
    <w:rsid w:val="00DB48ED"/>
    <w:rsid w:val="00DB7FE8"/>
    <w:rsid w:val="00DC0A24"/>
    <w:rsid w:val="00DC1163"/>
    <w:rsid w:val="00DC2A6E"/>
    <w:rsid w:val="00DC486B"/>
    <w:rsid w:val="00DC4A64"/>
    <w:rsid w:val="00DC6651"/>
    <w:rsid w:val="00DD14E1"/>
    <w:rsid w:val="00DD29C1"/>
    <w:rsid w:val="00DD2E19"/>
    <w:rsid w:val="00DD4344"/>
    <w:rsid w:val="00DE202E"/>
    <w:rsid w:val="00DE2BB4"/>
    <w:rsid w:val="00DE3BDE"/>
    <w:rsid w:val="00DE5DC0"/>
    <w:rsid w:val="00DF2931"/>
    <w:rsid w:val="00DF37E0"/>
    <w:rsid w:val="00E00160"/>
    <w:rsid w:val="00E01C7B"/>
    <w:rsid w:val="00E041B7"/>
    <w:rsid w:val="00E06FFE"/>
    <w:rsid w:val="00E10102"/>
    <w:rsid w:val="00E102C9"/>
    <w:rsid w:val="00E13027"/>
    <w:rsid w:val="00E13640"/>
    <w:rsid w:val="00E16011"/>
    <w:rsid w:val="00E275B3"/>
    <w:rsid w:val="00E31F56"/>
    <w:rsid w:val="00E320A4"/>
    <w:rsid w:val="00E323C8"/>
    <w:rsid w:val="00E33669"/>
    <w:rsid w:val="00E40906"/>
    <w:rsid w:val="00E40B6C"/>
    <w:rsid w:val="00E42B32"/>
    <w:rsid w:val="00E42F3B"/>
    <w:rsid w:val="00E431B6"/>
    <w:rsid w:val="00E44DBB"/>
    <w:rsid w:val="00E51B86"/>
    <w:rsid w:val="00E5250D"/>
    <w:rsid w:val="00E54174"/>
    <w:rsid w:val="00E56261"/>
    <w:rsid w:val="00E6237E"/>
    <w:rsid w:val="00E70334"/>
    <w:rsid w:val="00E72431"/>
    <w:rsid w:val="00E76B15"/>
    <w:rsid w:val="00E77FC3"/>
    <w:rsid w:val="00E81CB0"/>
    <w:rsid w:val="00E81D62"/>
    <w:rsid w:val="00E82854"/>
    <w:rsid w:val="00E87706"/>
    <w:rsid w:val="00E909D0"/>
    <w:rsid w:val="00E910E1"/>
    <w:rsid w:val="00E91BD5"/>
    <w:rsid w:val="00E9213C"/>
    <w:rsid w:val="00E93537"/>
    <w:rsid w:val="00E93D96"/>
    <w:rsid w:val="00E94565"/>
    <w:rsid w:val="00E9492F"/>
    <w:rsid w:val="00E95AAD"/>
    <w:rsid w:val="00EA0212"/>
    <w:rsid w:val="00EA4C94"/>
    <w:rsid w:val="00EA5253"/>
    <w:rsid w:val="00EA7060"/>
    <w:rsid w:val="00EB2AEC"/>
    <w:rsid w:val="00EB2BA4"/>
    <w:rsid w:val="00EB37CE"/>
    <w:rsid w:val="00EB39C2"/>
    <w:rsid w:val="00EB3B86"/>
    <w:rsid w:val="00EB5925"/>
    <w:rsid w:val="00EB5971"/>
    <w:rsid w:val="00EB5B53"/>
    <w:rsid w:val="00EB632A"/>
    <w:rsid w:val="00EC2611"/>
    <w:rsid w:val="00EC3F8D"/>
    <w:rsid w:val="00EC6DC7"/>
    <w:rsid w:val="00ED1EBC"/>
    <w:rsid w:val="00ED3BD5"/>
    <w:rsid w:val="00ED3DDA"/>
    <w:rsid w:val="00ED47D4"/>
    <w:rsid w:val="00ED4D1F"/>
    <w:rsid w:val="00ED63BC"/>
    <w:rsid w:val="00ED7D26"/>
    <w:rsid w:val="00EE067A"/>
    <w:rsid w:val="00EE0923"/>
    <w:rsid w:val="00EE49DC"/>
    <w:rsid w:val="00EE6776"/>
    <w:rsid w:val="00EF2124"/>
    <w:rsid w:val="00EF2494"/>
    <w:rsid w:val="00EF33B5"/>
    <w:rsid w:val="00EF6607"/>
    <w:rsid w:val="00F051A6"/>
    <w:rsid w:val="00F073C7"/>
    <w:rsid w:val="00F07994"/>
    <w:rsid w:val="00F1011F"/>
    <w:rsid w:val="00F1225B"/>
    <w:rsid w:val="00F15EE3"/>
    <w:rsid w:val="00F20291"/>
    <w:rsid w:val="00F22191"/>
    <w:rsid w:val="00F22D41"/>
    <w:rsid w:val="00F22F5F"/>
    <w:rsid w:val="00F26ED1"/>
    <w:rsid w:val="00F32E5A"/>
    <w:rsid w:val="00F3558E"/>
    <w:rsid w:val="00F41051"/>
    <w:rsid w:val="00F44CB2"/>
    <w:rsid w:val="00F44E4E"/>
    <w:rsid w:val="00F45F28"/>
    <w:rsid w:val="00F51AE0"/>
    <w:rsid w:val="00F55867"/>
    <w:rsid w:val="00F568A3"/>
    <w:rsid w:val="00F643A6"/>
    <w:rsid w:val="00F65402"/>
    <w:rsid w:val="00F71E6F"/>
    <w:rsid w:val="00F74F3F"/>
    <w:rsid w:val="00F7651F"/>
    <w:rsid w:val="00F866B2"/>
    <w:rsid w:val="00F90230"/>
    <w:rsid w:val="00F924B6"/>
    <w:rsid w:val="00F93EEC"/>
    <w:rsid w:val="00F97F9A"/>
    <w:rsid w:val="00FA011C"/>
    <w:rsid w:val="00FA35B6"/>
    <w:rsid w:val="00FA46AC"/>
    <w:rsid w:val="00FA7769"/>
    <w:rsid w:val="00FB2B78"/>
    <w:rsid w:val="00FB352E"/>
    <w:rsid w:val="00FB540D"/>
    <w:rsid w:val="00FC0FE6"/>
    <w:rsid w:val="00FC266C"/>
    <w:rsid w:val="00FC39EE"/>
    <w:rsid w:val="00FC51F5"/>
    <w:rsid w:val="00FC634E"/>
    <w:rsid w:val="00FC6707"/>
    <w:rsid w:val="00FC70A6"/>
    <w:rsid w:val="00FD4A8A"/>
    <w:rsid w:val="00FD5F5D"/>
    <w:rsid w:val="00FE038C"/>
    <w:rsid w:val="00FE0488"/>
    <w:rsid w:val="00FE2B38"/>
    <w:rsid w:val="00FE4ACC"/>
    <w:rsid w:val="00FE6440"/>
    <w:rsid w:val="00FE682E"/>
    <w:rsid w:val="00FE7157"/>
    <w:rsid w:val="00FE72BB"/>
    <w:rsid w:val="00FF5C6E"/>
    <w:rsid w:val="00FF6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88DA"/>
  <w15:docId w15:val="{D557FB07-67E7-420B-89BE-8814C382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7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5F35D-389F-4C5C-874B-2C935ECF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ADMIN</cp:lastModifiedBy>
  <cp:revision>4</cp:revision>
  <cp:lastPrinted>2025-08-10T13:13:00Z</cp:lastPrinted>
  <dcterms:created xsi:type="dcterms:W3CDTF">2025-08-10T11:46:00Z</dcterms:created>
  <dcterms:modified xsi:type="dcterms:W3CDTF">2025-08-11T12:29:00Z</dcterms:modified>
</cp:coreProperties>
</file>