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2" w:type="dxa"/>
        <w:jc w:val="center"/>
        <w:tblLook w:val="01E0" w:firstRow="1" w:lastRow="1" w:firstColumn="1" w:lastColumn="1" w:noHBand="0" w:noVBand="0"/>
      </w:tblPr>
      <w:tblGrid>
        <w:gridCol w:w="3878"/>
        <w:gridCol w:w="5684"/>
      </w:tblGrid>
      <w:tr w:rsidR="00D45975" w:rsidRPr="009375EE" w:rsidTr="00102D11">
        <w:trPr>
          <w:jc w:val="center"/>
        </w:trPr>
        <w:tc>
          <w:tcPr>
            <w:tcW w:w="3878" w:type="dxa"/>
          </w:tcPr>
          <w:p w:rsidR="005E2FF5" w:rsidRPr="009375EE" w:rsidRDefault="005E2FF5" w:rsidP="00365BC0">
            <w:pPr>
              <w:pStyle w:val="Heading1"/>
              <w:rPr>
                <w:sz w:val="27"/>
                <w:szCs w:val="27"/>
              </w:rPr>
            </w:pPr>
            <w:r w:rsidRPr="009375EE">
              <w:rPr>
                <w:sz w:val="27"/>
                <w:szCs w:val="27"/>
              </w:rPr>
              <w:t>HỘI ĐỒNG NHÂN DÂN</w:t>
            </w:r>
          </w:p>
          <w:p w:rsidR="00D45975" w:rsidRPr="009375EE" w:rsidRDefault="00D45975" w:rsidP="00365BC0">
            <w:pPr>
              <w:pStyle w:val="Heading1"/>
              <w:rPr>
                <w:sz w:val="27"/>
                <w:szCs w:val="27"/>
              </w:rPr>
            </w:pPr>
            <w:r w:rsidRPr="009375EE">
              <w:rPr>
                <w:sz w:val="27"/>
                <w:szCs w:val="27"/>
              </w:rPr>
              <w:t xml:space="preserve">TỈNH </w:t>
            </w:r>
            <w:r w:rsidR="004251B6">
              <w:rPr>
                <w:sz w:val="27"/>
                <w:szCs w:val="27"/>
              </w:rPr>
              <w:t>ĐỒNG NAI</w:t>
            </w:r>
          </w:p>
          <w:p w:rsidR="00D45975" w:rsidRPr="009375EE" w:rsidRDefault="00814A02" w:rsidP="00365BC0">
            <w:pPr>
              <w:tabs>
                <w:tab w:val="center" w:pos="1810"/>
              </w:tabs>
              <w:rPr>
                <w:b/>
                <w:sz w:val="22"/>
                <w:szCs w:val="10"/>
              </w:rPr>
            </w:pPr>
            <w:r w:rsidRPr="009375EE">
              <w:rPr>
                <w:noProof/>
              </w:rPr>
              <mc:AlternateContent>
                <mc:Choice Requires="wps">
                  <w:drawing>
                    <wp:anchor distT="0" distB="0" distL="114300" distR="114300" simplePos="0" relativeHeight="251658240" behindDoc="0" locked="0" layoutInCell="1" allowOverlap="1">
                      <wp:simplePos x="0" y="0"/>
                      <wp:positionH relativeFrom="column">
                        <wp:posOffset>738505</wp:posOffset>
                      </wp:positionH>
                      <wp:positionV relativeFrom="paragraph">
                        <wp:posOffset>12065</wp:posOffset>
                      </wp:positionV>
                      <wp:extent cx="977900" cy="0"/>
                      <wp:effectExtent l="7620" t="12065" r="5080" b="698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98E3"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5pt,.95pt" to="135.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10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"/>
                  </w:pict>
                </mc:Fallback>
              </mc:AlternateContent>
            </w:r>
            <w:r w:rsidR="00D45975" w:rsidRPr="009375EE">
              <w:rPr>
                <w:b/>
                <w:szCs w:val="10"/>
              </w:rPr>
              <w:tab/>
            </w:r>
            <w:r w:rsidR="00D45975" w:rsidRPr="009375EE">
              <w:rPr>
                <w:b/>
                <w:szCs w:val="10"/>
              </w:rPr>
              <w:tab/>
            </w:r>
          </w:p>
          <w:p w:rsidR="00D45975" w:rsidRPr="001A4A3C" w:rsidRDefault="002A5612" w:rsidP="00365BC0">
            <w:pPr>
              <w:jc w:val="center"/>
            </w:pPr>
            <w:r w:rsidRPr="001A4A3C">
              <w:t xml:space="preserve">Số:     </w:t>
            </w:r>
            <w:r w:rsidR="008216B3" w:rsidRPr="001A4A3C">
              <w:t xml:space="preserve">    </w:t>
            </w:r>
            <w:r w:rsidRPr="001A4A3C">
              <w:t xml:space="preserve"> </w:t>
            </w:r>
            <w:r w:rsidR="00F950AC" w:rsidRPr="001A4A3C">
              <w:t>/</w:t>
            </w:r>
            <w:r w:rsidR="005E2FF5" w:rsidRPr="001A4A3C">
              <w:t>20</w:t>
            </w:r>
            <w:r w:rsidR="003472CB" w:rsidRPr="001A4A3C">
              <w:t>2</w:t>
            </w:r>
            <w:r w:rsidR="001A4A3C" w:rsidRPr="001A4A3C">
              <w:t>5</w:t>
            </w:r>
            <w:r w:rsidR="005E2FF5" w:rsidRPr="001A4A3C">
              <w:t>/NQ/HĐND</w:t>
            </w:r>
          </w:p>
          <w:p w:rsidR="00B8775D" w:rsidRPr="009375EE" w:rsidRDefault="00814A02" w:rsidP="00365BC0">
            <w:pPr>
              <w:jc w:val="center"/>
              <w:rPr>
                <w:sz w:val="26"/>
                <w:szCs w:val="26"/>
              </w:rPr>
            </w:pPr>
            <w:r w:rsidRPr="009375EE">
              <w:rPr>
                <w:noProof/>
              </w:rPr>
              <mc:AlternateContent>
                <mc:Choice Requires="wps">
                  <w:drawing>
                    <wp:anchor distT="0" distB="0" distL="114300" distR="114300" simplePos="0" relativeHeight="251659264" behindDoc="0" locked="0" layoutInCell="1" allowOverlap="1">
                      <wp:simplePos x="0" y="0"/>
                      <wp:positionH relativeFrom="column">
                        <wp:posOffset>521335</wp:posOffset>
                      </wp:positionH>
                      <wp:positionV relativeFrom="paragraph">
                        <wp:posOffset>163830</wp:posOffset>
                      </wp:positionV>
                      <wp:extent cx="1209675" cy="311150"/>
                      <wp:effectExtent l="0" t="0" r="28575" b="1270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11150"/>
                              </a:xfrm>
                              <a:prstGeom prst="rect">
                                <a:avLst/>
                              </a:prstGeom>
                              <a:solidFill>
                                <a:srgbClr val="FFFFFF"/>
                              </a:solidFill>
                              <a:ln w="9525">
                                <a:solidFill>
                                  <a:srgbClr val="000000"/>
                                </a:solidFill>
                                <a:miter lim="800000"/>
                                <a:headEnd/>
                                <a:tailEnd/>
                              </a:ln>
                            </wps:spPr>
                            <wps:txbx>
                              <w:txbxContent>
                                <w:p w:rsidR="0027245B" w:rsidRPr="0027245B" w:rsidRDefault="00EE74C5" w:rsidP="0027245B">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41.05pt;margin-top:12.9pt;width:95.2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">
                      <v:textbox>
                        <w:txbxContent>
                          <w:p w:rsidR="0027245B" w:rsidRPr="0027245B" w:rsidRDefault="00EE74C5" w:rsidP="0027245B">
                            <w:pPr>
                              <w:jc w:val="center"/>
                              <w:rPr>
                                <w:b/>
                              </w:rPr>
                            </w:pPr>
                            <w:r>
                              <w:rPr>
                                <w:b/>
                              </w:rPr>
                              <w:t>DỰ THẢO</w:t>
                            </w:r>
                          </w:p>
                        </w:txbxContent>
                      </v:textbox>
                    </v:rect>
                  </w:pict>
                </mc:Fallback>
              </mc:AlternateContent>
            </w:r>
          </w:p>
        </w:tc>
        <w:tc>
          <w:tcPr>
            <w:tcW w:w="5684" w:type="dxa"/>
          </w:tcPr>
          <w:p w:rsidR="00D45975" w:rsidRPr="009375EE" w:rsidRDefault="00D45975" w:rsidP="00365BC0">
            <w:pPr>
              <w:jc w:val="center"/>
              <w:rPr>
                <w:b/>
              </w:rPr>
            </w:pPr>
            <w:r w:rsidRPr="009375EE">
              <w:rPr>
                <w:b/>
                <w:noProof/>
                <w:sz w:val="26"/>
              </w:rPr>
              <w:t>CỘNG</w:t>
            </w:r>
            <w:r w:rsidRPr="009375EE">
              <w:rPr>
                <w:b/>
                <w:sz w:val="26"/>
              </w:rPr>
              <w:t xml:space="preserve"> HÒA XÃ HỘI CHỦ NGHĨA VIỆT NAM</w:t>
            </w:r>
          </w:p>
          <w:p w:rsidR="00D45975" w:rsidRPr="009375EE" w:rsidRDefault="00D45975" w:rsidP="00365BC0">
            <w:pPr>
              <w:jc w:val="center"/>
              <w:rPr>
                <w:b/>
              </w:rPr>
            </w:pPr>
            <w:r w:rsidRPr="009375EE">
              <w:rPr>
                <w:b/>
              </w:rPr>
              <w:t>Độc lập – Tự do – Hạnh phúc</w:t>
            </w:r>
          </w:p>
          <w:p w:rsidR="00B8775D" w:rsidRPr="009375EE" w:rsidRDefault="00814A02" w:rsidP="00365BC0">
            <w:pPr>
              <w:jc w:val="center"/>
              <w:rPr>
                <w:b/>
                <w:sz w:val="4"/>
              </w:rPr>
            </w:pPr>
            <w:r w:rsidRPr="009375EE">
              <w:rPr>
                <w:noProof/>
                <w:sz w:val="14"/>
                <w:szCs w:val="14"/>
              </w:rPr>
              <mc:AlternateContent>
                <mc:Choice Requires="wps">
                  <w:drawing>
                    <wp:anchor distT="0" distB="0" distL="114300" distR="114300" simplePos="0" relativeHeight="251657216" behindDoc="0" locked="0" layoutInCell="1" allowOverlap="1">
                      <wp:simplePos x="0" y="0"/>
                      <wp:positionH relativeFrom="column">
                        <wp:posOffset>582930</wp:posOffset>
                      </wp:positionH>
                      <wp:positionV relativeFrom="paragraph">
                        <wp:posOffset>13970</wp:posOffset>
                      </wp:positionV>
                      <wp:extent cx="2320290" cy="0"/>
                      <wp:effectExtent l="9525" t="13970" r="13335" b="508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0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15B34"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1.1pt" to="22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yU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s4MxpUQUKuNDbXRo3o1z5p+d0jpuiNqxyPDt5OBtCxkJO9SwsYZwN8OXzSDGLL3Orbp&#10;2No+QEID0DGqcbqpwY8eUTjMH/I0n4N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"/>
                  </w:pict>
                </mc:Fallback>
              </mc:AlternateContent>
            </w:r>
          </w:p>
          <w:p w:rsidR="00D45975" w:rsidRPr="009375EE" w:rsidRDefault="00D45975" w:rsidP="00365BC0">
            <w:pPr>
              <w:jc w:val="center"/>
              <w:rPr>
                <w:b/>
                <w:sz w:val="14"/>
                <w:szCs w:val="10"/>
              </w:rPr>
            </w:pPr>
          </w:p>
          <w:p w:rsidR="00D45975" w:rsidRPr="009375EE" w:rsidRDefault="00652BA1" w:rsidP="00D72D7B">
            <w:pPr>
              <w:pStyle w:val="Heading2"/>
              <w:rPr>
                <w:b w:val="0"/>
                <w:bCs w:val="0"/>
                <w:i/>
                <w:iCs/>
              </w:rPr>
            </w:pPr>
            <w:r w:rsidRPr="009375EE">
              <w:rPr>
                <w:b w:val="0"/>
                <w:bCs w:val="0"/>
                <w:i/>
                <w:iCs/>
              </w:rPr>
              <w:t xml:space="preserve">   </w:t>
            </w:r>
            <w:r w:rsidR="004251B6">
              <w:rPr>
                <w:b w:val="0"/>
                <w:bCs w:val="0"/>
                <w:i/>
                <w:iCs/>
              </w:rPr>
              <w:t>Đồng Nai</w:t>
            </w:r>
            <w:r w:rsidRPr="009375EE">
              <w:rPr>
                <w:b w:val="0"/>
                <w:bCs w:val="0"/>
                <w:i/>
                <w:iCs/>
              </w:rPr>
              <w:t xml:space="preserve">, ngày     </w:t>
            </w:r>
            <w:r w:rsidR="00D45975" w:rsidRPr="009375EE">
              <w:rPr>
                <w:b w:val="0"/>
                <w:bCs w:val="0"/>
                <w:i/>
                <w:iCs/>
              </w:rPr>
              <w:t xml:space="preserve">tháng </w:t>
            </w:r>
            <w:r w:rsidR="00D9264A" w:rsidRPr="009375EE">
              <w:rPr>
                <w:b w:val="0"/>
                <w:bCs w:val="0"/>
                <w:i/>
                <w:iCs/>
              </w:rPr>
              <w:t xml:space="preserve">  </w:t>
            </w:r>
            <w:r w:rsidR="008E5731" w:rsidRPr="009375EE">
              <w:rPr>
                <w:b w:val="0"/>
                <w:bCs w:val="0"/>
                <w:i/>
                <w:iCs/>
              </w:rPr>
              <w:t xml:space="preserve"> </w:t>
            </w:r>
            <w:r w:rsidR="00D45975" w:rsidRPr="009375EE">
              <w:rPr>
                <w:b w:val="0"/>
                <w:bCs w:val="0"/>
                <w:i/>
                <w:iCs/>
              </w:rPr>
              <w:t>năm 20</w:t>
            </w:r>
            <w:r w:rsidR="003472CB" w:rsidRPr="009375EE">
              <w:rPr>
                <w:b w:val="0"/>
                <w:bCs w:val="0"/>
                <w:i/>
                <w:iCs/>
              </w:rPr>
              <w:t>2</w:t>
            </w:r>
            <w:r w:rsidR="001A4A3C">
              <w:rPr>
                <w:b w:val="0"/>
                <w:bCs w:val="0"/>
                <w:i/>
                <w:iCs/>
              </w:rPr>
              <w:t>5</w:t>
            </w:r>
            <w:r w:rsidR="00D45975" w:rsidRPr="009375EE">
              <w:rPr>
                <w:b w:val="0"/>
                <w:bCs w:val="0"/>
                <w:i/>
                <w:iCs/>
              </w:rPr>
              <w:t xml:space="preserve">     </w:t>
            </w:r>
          </w:p>
        </w:tc>
      </w:tr>
    </w:tbl>
    <w:p w:rsidR="00614BA6" w:rsidRPr="009375EE" w:rsidRDefault="00614BA6" w:rsidP="00614BA6"/>
    <w:p w:rsidR="00614BA6" w:rsidRPr="009375EE" w:rsidRDefault="00A96AF7" w:rsidP="00D45975">
      <w:pPr>
        <w:jc w:val="center"/>
        <w:rPr>
          <w:b/>
        </w:rPr>
      </w:pPr>
      <w:r w:rsidRPr="009375EE">
        <w:rPr>
          <w:b/>
          <w:sz w:val="32"/>
        </w:rPr>
        <w:t>NG</w:t>
      </w:r>
      <w:r w:rsidR="00A57455" w:rsidRPr="009375EE">
        <w:rPr>
          <w:b/>
          <w:sz w:val="32"/>
        </w:rPr>
        <w:t>H</w:t>
      </w:r>
      <w:r w:rsidRPr="009375EE">
        <w:rPr>
          <w:b/>
          <w:sz w:val="32"/>
        </w:rPr>
        <w:t>Ị QUYẾT</w:t>
      </w:r>
    </w:p>
    <w:p w:rsidR="004251B6" w:rsidRDefault="00184481" w:rsidP="003472CB">
      <w:pPr>
        <w:jc w:val="center"/>
        <w:rPr>
          <w:b/>
        </w:rPr>
      </w:pPr>
      <w:r w:rsidRPr="009375EE">
        <w:rPr>
          <w:b/>
        </w:rPr>
        <w:t xml:space="preserve">Quy </w:t>
      </w:r>
      <w:r w:rsidR="00E54AC9" w:rsidRPr="009375EE">
        <w:rPr>
          <w:b/>
        </w:rPr>
        <w:t xml:space="preserve">định </w:t>
      </w:r>
      <w:r w:rsidR="004251B6">
        <w:rPr>
          <w:b/>
        </w:rPr>
        <w:t>chế độ</w:t>
      </w:r>
      <w:r w:rsidR="00445887" w:rsidRPr="009375EE">
        <w:rPr>
          <w:b/>
        </w:rPr>
        <w:t xml:space="preserve"> hỗ trợ</w:t>
      </w:r>
      <w:r w:rsidR="00932C2D">
        <w:rPr>
          <w:b/>
        </w:rPr>
        <w:t xml:space="preserve"> kinh phí</w:t>
      </w:r>
      <w:r w:rsidR="00445887" w:rsidRPr="009375EE">
        <w:rPr>
          <w:b/>
        </w:rPr>
        <w:t xml:space="preserve"> đối với </w:t>
      </w:r>
      <w:r w:rsidR="003472CB" w:rsidRPr="009375EE">
        <w:rPr>
          <w:b/>
        </w:rPr>
        <w:t xml:space="preserve">những người tham gia trực tiếp </w:t>
      </w:r>
    </w:p>
    <w:p w:rsidR="00870BBC" w:rsidRDefault="003472CB" w:rsidP="003472CB">
      <w:pPr>
        <w:jc w:val="center"/>
        <w:rPr>
          <w:b/>
          <w:lang w:val="vi-VN"/>
        </w:rPr>
      </w:pPr>
      <w:r w:rsidRPr="009375EE">
        <w:rPr>
          <w:b/>
          <w:lang w:val="vi-VN"/>
        </w:rPr>
        <w:t>công tác giải</w:t>
      </w:r>
      <w:r w:rsidR="00B10C43">
        <w:rPr>
          <w:b/>
        </w:rPr>
        <w:t xml:space="preserve"> quyết</w:t>
      </w:r>
      <w:r w:rsidRPr="009375EE">
        <w:rPr>
          <w:b/>
          <w:lang w:val="vi-VN"/>
        </w:rPr>
        <w:t xml:space="preserve"> </w:t>
      </w:r>
      <w:r w:rsidR="000C4ABE">
        <w:rPr>
          <w:b/>
        </w:rPr>
        <w:t>tố giác, tin báo về tội phạm và kiến nghị khởi tố</w:t>
      </w:r>
      <w:r w:rsidRPr="009375EE">
        <w:rPr>
          <w:b/>
          <w:lang w:val="vi-VN"/>
        </w:rPr>
        <w:t xml:space="preserve">; </w:t>
      </w:r>
    </w:p>
    <w:p w:rsidR="00870BBC" w:rsidRDefault="003472CB" w:rsidP="003472CB">
      <w:pPr>
        <w:jc w:val="center"/>
        <w:rPr>
          <w:b/>
        </w:rPr>
      </w:pPr>
      <w:r w:rsidRPr="009375EE">
        <w:rPr>
          <w:b/>
          <w:lang w:val="vi-VN"/>
        </w:rPr>
        <w:t>điều tra, truy tố, xét xử vụ án hình sự</w:t>
      </w:r>
      <w:r w:rsidRPr="009375EE">
        <w:rPr>
          <w:b/>
        </w:rPr>
        <w:t xml:space="preserve"> trên địa bàn tỉnh </w:t>
      </w:r>
      <w:r w:rsidR="004251B6">
        <w:rPr>
          <w:b/>
        </w:rPr>
        <w:t>Đồng Nai</w:t>
      </w:r>
      <w:r w:rsidR="005E10B2">
        <w:rPr>
          <w:b/>
        </w:rPr>
        <w:t xml:space="preserve"> </w:t>
      </w:r>
    </w:p>
    <w:p w:rsidR="003472CB" w:rsidRPr="009375EE" w:rsidRDefault="005E10B2" w:rsidP="003472CB">
      <w:pPr>
        <w:jc w:val="center"/>
        <w:rPr>
          <w:b/>
        </w:rPr>
      </w:pPr>
      <w:r>
        <w:rPr>
          <w:b/>
        </w:rPr>
        <w:t>giai đoạn 2025 - 2030</w:t>
      </w:r>
    </w:p>
    <w:p w:rsidR="00614BA6" w:rsidRPr="009375EE" w:rsidRDefault="00814A02" w:rsidP="003472CB">
      <w:pPr>
        <w:tabs>
          <w:tab w:val="left" w:pos="-3840"/>
        </w:tabs>
        <w:jc w:val="center"/>
      </w:pPr>
      <w:r w:rsidRPr="009375EE">
        <w:rPr>
          <w:noProof/>
        </w:rPr>
        <mc:AlternateContent>
          <mc:Choice Requires="wps">
            <w:drawing>
              <wp:anchor distT="0" distB="0" distL="114300" distR="114300" simplePos="0" relativeHeight="251656192" behindDoc="0" locked="0" layoutInCell="1" allowOverlap="1">
                <wp:simplePos x="0" y="0"/>
                <wp:positionH relativeFrom="column">
                  <wp:posOffset>2324100</wp:posOffset>
                </wp:positionH>
                <wp:positionV relativeFrom="paragraph">
                  <wp:posOffset>26670</wp:posOffset>
                </wp:positionV>
                <wp:extent cx="1333500" cy="0"/>
                <wp:effectExtent l="13335" t="8890" r="571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3D34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2.1pt" to="4in,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P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"/>
            </w:pict>
          </mc:Fallback>
        </mc:AlternateContent>
      </w:r>
    </w:p>
    <w:p w:rsidR="00502D42" w:rsidRPr="009375EE" w:rsidRDefault="00502D42" w:rsidP="00502D42">
      <w:pPr>
        <w:pStyle w:val="BodyText"/>
        <w:ind w:firstLine="720"/>
        <w:jc w:val="center"/>
        <w:rPr>
          <w:b/>
          <w:color w:val="auto"/>
        </w:rPr>
      </w:pPr>
    </w:p>
    <w:p w:rsidR="00D933C3" w:rsidRPr="009375EE" w:rsidRDefault="001E59C9" w:rsidP="00DA6BB4">
      <w:pPr>
        <w:pStyle w:val="BodyText"/>
        <w:spacing w:before="40"/>
        <w:jc w:val="center"/>
        <w:rPr>
          <w:b/>
          <w:color w:val="auto"/>
        </w:rPr>
      </w:pPr>
      <w:r w:rsidRPr="009375EE">
        <w:rPr>
          <w:b/>
          <w:color w:val="auto"/>
        </w:rPr>
        <w:t xml:space="preserve">HỘI ĐỒNG NHÂN DÂN TỈNH </w:t>
      </w:r>
      <w:r w:rsidR="004251B6">
        <w:rPr>
          <w:b/>
          <w:color w:val="auto"/>
        </w:rPr>
        <w:t>ĐỒNG NAI</w:t>
      </w:r>
    </w:p>
    <w:p w:rsidR="001E59C9" w:rsidRPr="009375EE" w:rsidRDefault="001E59C9" w:rsidP="00DA6BB4">
      <w:pPr>
        <w:pStyle w:val="BodyText"/>
        <w:spacing w:before="40"/>
        <w:jc w:val="center"/>
        <w:rPr>
          <w:b/>
          <w:color w:val="auto"/>
        </w:rPr>
      </w:pPr>
      <w:r w:rsidRPr="009375EE">
        <w:rPr>
          <w:b/>
          <w:color w:val="auto"/>
        </w:rPr>
        <w:t>KHÓA</w:t>
      </w:r>
      <w:r w:rsidR="00F97AB4">
        <w:rPr>
          <w:b/>
          <w:color w:val="auto"/>
        </w:rPr>
        <w:t xml:space="preserve"> X</w:t>
      </w:r>
      <w:r w:rsidRPr="009375EE">
        <w:rPr>
          <w:b/>
          <w:color w:val="auto"/>
        </w:rPr>
        <w:t xml:space="preserve"> </w:t>
      </w:r>
      <w:r w:rsidR="00A57455" w:rsidRPr="009375EE">
        <w:rPr>
          <w:b/>
          <w:color w:val="auto"/>
        </w:rPr>
        <w:t>-</w:t>
      </w:r>
      <w:r w:rsidRPr="009375EE">
        <w:rPr>
          <w:b/>
          <w:color w:val="auto"/>
        </w:rPr>
        <w:t xml:space="preserve"> KỲ HỌP THỨ </w:t>
      </w:r>
      <w:r w:rsidR="003472CB" w:rsidRPr="009375EE">
        <w:rPr>
          <w:b/>
          <w:color w:val="auto"/>
        </w:rPr>
        <w:t>…</w:t>
      </w:r>
    </w:p>
    <w:p w:rsidR="00502D42" w:rsidRPr="009375EE" w:rsidRDefault="00502D42" w:rsidP="00DA6BB4">
      <w:pPr>
        <w:pStyle w:val="BodyText"/>
        <w:spacing w:before="40"/>
        <w:ind w:firstLine="720"/>
        <w:jc w:val="center"/>
        <w:rPr>
          <w:b/>
          <w:color w:val="auto"/>
        </w:rPr>
      </w:pPr>
    </w:p>
    <w:p w:rsidR="00AB194C" w:rsidRPr="009375EE" w:rsidRDefault="00AB194C" w:rsidP="00DA6BB4">
      <w:pPr>
        <w:pStyle w:val="BodyText"/>
        <w:spacing w:before="40"/>
        <w:ind w:firstLine="720"/>
        <w:rPr>
          <w:color w:val="auto"/>
          <w:sz w:val="12"/>
        </w:rPr>
      </w:pPr>
    </w:p>
    <w:p w:rsidR="001907BD" w:rsidRPr="009375EE" w:rsidRDefault="001907BD" w:rsidP="00B45A79">
      <w:pPr>
        <w:pStyle w:val="BodyText"/>
        <w:spacing w:before="120"/>
        <w:ind w:firstLine="720"/>
        <w:rPr>
          <w:i/>
          <w:color w:val="auto"/>
        </w:rPr>
      </w:pPr>
      <w:r w:rsidRPr="009375EE">
        <w:rPr>
          <w:i/>
          <w:color w:val="auto"/>
        </w:rPr>
        <w:t>Căn cứ Luật tổ chức chính quyền địa phương ngày 1</w:t>
      </w:r>
      <w:r w:rsidR="00C7198F">
        <w:rPr>
          <w:i/>
          <w:color w:val="auto"/>
        </w:rPr>
        <w:t>6 tháng 6 năm 202</w:t>
      </w:r>
      <w:r w:rsidRPr="009375EE">
        <w:rPr>
          <w:i/>
          <w:color w:val="auto"/>
        </w:rPr>
        <w:t>5;</w:t>
      </w:r>
    </w:p>
    <w:p w:rsidR="001907BD" w:rsidRPr="009375EE" w:rsidRDefault="001907BD" w:rsidP="00B45A79">
      <w:pPr>
        <w:pStyle w:val="BodyText"/>
        <w:spacing w:before="120"/>
        <w:ind w:firstLine="720"/>
        <w:rPr>
          <w:rStyle w:val="fontstyle31"/>
          <w:rFonts w:ascii="Times New Roman" w:hAnsi="Times New Roman"/>
          <w:color w:val="auto"/>
          <w:spacing w:val="-10"/>
          <w:sz w:val="28"/>
          <w:szCs w:val="28"/>
        </w:rPr>
      </w:pPr>
      <w:r w:rsidRPr="009375EE">
        <w:rPr>
          <w:i/>
          <w:color w:val="auto"/>
          <w:spacing w:val="-10"/>
        </w:rPr>
        <w:t xml:space="preserve">Căn cứ Luật ban hành văn bản </w:t>
      </w:r>
      <w:r w:rsidRPr="009375EE">
        <w:rPr>
          <w:rStyle w:val="fontstyle21"/>
          <w:i/>
          <w:color w:val="auto"/>
          <w:spacing w:val="-10"/>
          <w:sz w:val="28"/>
          <w:szCs w:val="28"/>
        </w:rPr>
        <w:t xml:space="preserve">quy phạm pháp luật </w:t>
      </w:r>
      <w:r w:rsidR="008218AB">
        <w:rPr>
          <w:rStyle w:val="fontstyle31"/>
          <w:rFonts w:ascii="Times New Roman" w:hAnsi="Times New Roman"/>
          <w:color w:val="auto"/>
          <w:spacing w:val="-10"/>
          <w:sz w:val="28"/>
          <w:szCs w:val="28"/>
        </w:rPr>
        <w:t>ngày 19 tháng 02 năm 202</w:t>
      </w:r>
      <w:r w:rsidRPr="009375EE">
        <w:rPr>
          <w:rStyle w:val="fontstyle31"/>
          <w:rFonts w:ascii="Times New Roman" w:hAnsi="Times New Roman"/>
          <w:color w:val="auto"/>
          <w:spacing w:val="-10"/>
          <w:sz w:val="28"/>
          <w:szCs w:val="28"/>
        </w:rPr>
        <w:t>5;</w:t>
      </w:r>
    </w:p>
    <w:p w:rsidR="00723357" w:rsidRPr="00EE13FE" w:rsidRDefault="00723357" w:rsidP="00B45A79">
      <w:pPr>
        <w:widowControl w:val="0"/>
        <w:spacing w:before="120"/>
        <w:ind w:firstLine="720"/>
        <w:jc w:val="both"/>
        <w:rPr>
          <w:i/>
          <w:color w:val="000000"/>
        </w:rPr>
      </w:pPr>
      <w:r w:rsidRPr="00EE13FE">
        <w:rPr>
          <w:i/>
          <w:color w:val="000000"/>
        </w:rPr>
        <w:t>Căn cứ Luật sửa đổi, bổ sung một số điều của Luật ban hành vă</w:t>
      </w:r>
      <w:r w:rsidR="008218AB">
        <w:rPr>
          <w:i/>
          <w:color w:val="000000"/>
        </w:rPr>
        <w:t>n bản quy phạm pháp luật ngày 25 tháng 6 năm 2025</w:t>
      </w:r>
      <w:r w:rsidRPr="00EE13FE">
        <w:rPr>
          <w:i/>
          <w:color w:val="000000"/>
        </w:rPr>
        <w:t xml:space="preserve">; </w:t>
      </w:r>
    </w:p>
    <w:p w:rsidR="00DC6D52" w:rsidRDefault="00DC6D52" w:rsidP="00B45A79">
      <w:pPr>
        <w:widowControl w:val="0"/>
        <w:spacing w:before="120"/>
        <w:ind w:firstLine="720"/>
        <w:jc w:val="both"/>
        <w:rPr>
          <w:i/>
          <w:color w:val="000000"/>
        </w:rPr>
      </w:pPr>
      <w:r>
        <w:rPr>
          <w:i/>
          <w:color w:val="000000"/>
        </w:rPr>
        <w:t xml:space="preserve">Căn cứ Luật Ngân sách </w:t>
      </w:r>
      <w:r w:rsidR="00404D1D">
        <w:rPr>
          <w:i/>
          <w:color w:val="000000"/>
        </w:rPr>
        <w:t>nhà nước ngày 25 tháng 6 năm 202</w:t>
      </w:r>
      <w:r>
        <w:rPr>
          <w:i/>
          <w:color w:val="000000"/>
        </w:rPr>
        <w:t>5;</w:t>
      </w:r>
    </w:p>
    <w:p w:rsidR="00DC6D52" w:rsidRDefault="004E5CCD" w:rsidP="00B45A79">
      <w:pPr>
        <w:pStyle w:val="BodyText"/>
        <w:spacing w:before="120"/>
        <w:ind w:firstLine="720"/>
        <w:rPr>
          <w:rStyle w:val="fontstyle31"/>
          <w:rFonts w:ascii="Times New Roman" w:hAnsi="Times New Roman"/>
          <w:color w:val="auto"/>
          <w:sz w:val="28"/>
          <w:szCs w:val="28"/>
        </w:rPr>
      </w:pPr>
      <w:r>
        <w:rPr>
          <w:rStyle w:val="fontstyle31"/>
          <w:rFonts w:ascii="Times New Roman" w:hAnsi="Times New Roman"/>
          <w:color w:val="auto"/>
          <w:sz w:val="28"/>
          <w:szCs w:val="28"/>
        </w:rPr>
        <w:t>Căn cứ Nghị định số 78/2025/NĐ-CP ngày 01 tháng 4 năm 2025</w:t>
      </w:r>
      <w:r w:rsidR="00DC6D52">
        <w:rPr>
          <w:rStyle w:val="fontstyle31"/>
          <w:rFonts w:ascii="Times New Roman" w:hAnsi="Times New Roman"/>
          <w:color w:val="auto"/>
          <w:sz w:val="28"/>
          <w:szCs w:val="28"/>
        </w:rPr>
        <w:t xml:space="preserve"> của Chính phủ quy định chi tiết một số điều và biện pháp thi hành Luật Ban hành văn bản quy phạm pháp luật;</w:t>
      </w:r>
    </w:p>
    <w:p w:rsidR="00DD4F81" w:rsidRDefault="00DD4F81" w:rsidP="00B45A79">
      <w:pPr>
        <w:pStyle w:val="BodyText"/>
        <w:spacing w:before="120"/>
        <w:ind w:firstLine="720"/>
        <w:rPr>
          <w:rStyle w:val="fontstyle31"/>
          <w:rFonts w:ascii="Times New Roman" w:hAnsi="Times New Roman"/>
          <w:color w:val="auto"/>
          <w:sz w:val="28"/>
          <w:szCs w:val="28"/>
        </w:rPr>
      </w:pPr>
      <w:r>
        <w:rPr>
          <w:rStyle w:val="fontstyle31"/>
          <w:rFonts w:ascii="Times New Roman" w:hAnsi="Times New Roman"/>
          <w:color w:val="auto"/>
          <w:sz w:val="28"/>
          <w:szCs w:val="28"/>
        </w:rPr>
        <w:t xml:space="preserve">Căn cứ Nghị định số 79/2025/NĐ-CP ngày 01 tháng 4 năm 2025 của Chính phủ </w:t>
      </w:r>
      <w:r w:rsidR="000A26B4">
        <w:rPr>
          <w:rStyle w:val="fontstyle31"/>
          <w:rFonts w:ascii="Times New Roman" w:hAnsi="Times New Roman"/>
          <w:color w:val="auto"/>
          <w:sz w:val="28"/>
          <w:szCs w:val="28"/>
        </w:rPr>
        <w:t>về kiểm tra, rà soát, hệ thống hóa và xử lý văn bản quy phạm pháp luật</w:t>
      </w:r>
      <w:r>
        <w:rPr>
          <w:rStyle w:val="fontstyle31"/>
          <w:rFonts w:ascii="Times New Roman" w:hAnsi="Times New Roman"/>
          <w:color w:val="auto"/>
          <w:sz w:val="28"/>
          <w:szCs w:val="28"/>
        </w:rPr>
        <w:t>;</w:t>
      </w:r>
    </w:p>
    <w:p w:rsidR="004E5CCD" w:rsidRDefault="000C5382" w:rsidP="00B45A79">
      <w:pPr>
        <w:pStyle w:val="BodyText"/>
        <w:spacing w:before="120"/>
        <w:ind w:firstLine="720"/>
        <w:rPr>
          <w:rStyle w:val="fontstyle31"/>
          <w:rFonts w:ascii="Times New Roman" w:hAnsi="Times New Roman"/>
          <w:color w:val="auto"/>
          <w:sz w:val="28"/>
          <w:szCs w:val="28"/>
        </w:rPr>
      </w:pPr>
      <w:r>
        <w:rPr>
          <w:rStyle w:val="fontstyle31"/>
          <w:rFonts w:ascii="Times New Roman" w:hAnsi="Times New Roman"/>
          <w:color w:val="auto"/>
          <w:sz w:val="28"/>
          <w:szCs w:val="28"/>
        </w:rPr>
        <w:t>Căn cứ Nghị định số 187</w:t>
      </w:r>
      <w:r w:rsidR="004E5CCD">
        <w:rPr>
          <w:rStyle w:val="fontstyle31"/>
          <w:rFonts w:ascii="Times New Roman" w:hAnsi="Times New Roman"/>
          <w:color w:val="auto"/>
          <w:sz w:val="28"/>
          <w:szCs w:val="28"/>
        </w:rPr>
        <w:t>/2025/NĐ-CP ngày 01</w:t>
      </w:r>
      <w:r>
        <w:rPr>
          <w:rStyle w:val="fontstyle31"/>
          <w:rFonts w:ascii="Times New Roman" w:hAnsi="Times New Roman"/>
          <w:color w:val="auto"/>
          <w:sz w:val="28"/>
          <w:szCs w:val="28"/>
        </w:rPr>
        <w:t xml:space="preserve"> tháng 7</w:t>
      </w:r>
      <w:r w:rsidR="004E5CCD">
        <w:rPr>
          <w:rStyle w:val="fontstyle31"/>
          <w:rFonts w:ascii="Times New Roman" w:hAnsi="Times New Roman"/>
          <w:color w:val="auto"/>
          <w:sz w:val="28"/>
          <w:szCs w:val="28"/>
        </w:rPr>
        <w:t xml:space="preserve"> năm 2025 của Chính phủ </w:t>
      </w:r>
      <w:r>
        <w:rPr>
          <w:rStyle w:val="fontstyle31"/>
          <w:rFonts w:ascii="Times New Roman" w:hAnsi="Times New Roman"/>
          <w:color w:val="auto"/>
          <w:sz w:val="28"/>
          <w:szCs w:val="28"/>
        </w:rPr>
        <w:t xml:space="preserve">sửa đổi, bổ sung một số điều của Nghị định số 78/2025/NĐ-CP ngày 01 tháng 4 năm 2025 của Chính phủ quy định chi tiết một số điều và biện pháp </w:t>
      </w:r>
      <w:r w:rsidR="00DD4F81">
        <w:rPr>
          <w:rStyle w:val="fontstyle31"/>
          <w:rFonts w:ascii="Times New Roman" w:hAnsi="Times New Roman"/>
          <w:color w:val="auto"/>
          <w:sz w:val="28"/>
          <w:szCs w:val="28"/>
        </w:rPr>
        <w:t xml:space="preserve">để tổ chức, hướng dẫn </w:t>
      </w:r>
      <w:r>
        <w:rPr>
          <w:rStyle w:val="fontstyle31"/>
          <w:rFonts w:ascii="Times New Roman" w:hAnsi="Times New Roman"/>
          <w:color w:val="auto"/>
          <w:sz w:val="28"/>
          <w:szCs w:val="28"/>
        </w:rPr>
        <w:t>thi hành Luật Ban hành văn bản quy phạm pháp luật</w:t>
      </w:r>
      <w:r w:rsidR="00DD4F81">
        <w:rPr>
          <w:rStyle w:val="fontstyle31"/>
          <w:rFonts w:ascii="Times New Roman" w:hAnsi="Times New Roman"/>
          <w:color w:val="auto"/>
          <w:sz w:val="28"/>
          <w:szCs w:val="28"/>
        </w:rPr>
        <w:t xml:space="preserve"> và </w:t>
      </w:r>
      <w:r w:rsidR="000A26B4">
        <w:rPr>
          <w:rStyle w:val="fontstyle31"/>
          <w:rFonts w:ascii="Times New Roman" w:hAnsi="Times New Roman"/>
          <w:color w:val="auto"/>
          <w:sz w:val="28"/>
          <w:szCs w:val="28"/>
        </w:rPr>
        <w:t>Nghị định số 79/2025/NĐ-CP ngày 01 tháng 4 năm 2025 của Chính phủ về kiểm tra, rà soát, hệ thống hóa và xử lý văn bản quy phạm pháp luật</w:t>
      </w:r>
      <w:r w:rsidR="004E5CCD">
        <w:rPr>
          <w:rStyle w:val="fontstyle31"/>
          <w:rFonts w:ascii="Times New Roman" w:hAnsi="Times New Roman"/>
          <w:color w:val="auto"/>
          <w:sz w:val="28"/>
          <w:szCs w:val="28"/>
        </w:rPr>
        <w:t>;</w:t>
      </w:r>
    </w:p>
    <w:p w:rsidR="00DA6BB4" w:rsidRPr="00DA6BB4" w:rsidRDefault="00250FF3" w:rsidP="00B45A79">
      <w:pPr>
        <w:pStyle w:val="BodyText"/>
        <w:spacing w:before="120"/>
        <w:ind w:firstLine="720"/>
        <w:rPr>
          <w:i/>
          <w:color w:val="auto"/>
        </w:rPr>
      </w:pPr>
      <w:r>
        <w:rPr>
          <w:rStyle w:val="fontstyle31"/>
          <w:rFonts w:ascii="Times New Roman" w:hAnsi="Times New Roman"/>
          <w:color w:val="auto"/>
          <w:sz w:val="28"/>
          <w:szCs w:val="28"/>
        </w:rPr>
        <w:t>Xét T</w:t>
      </w:r>
      <w:r w:rsidR="003A1CE4" w:rsidRPr="009375EE">
        <w:rPr>
          <w:rStyle w:val="fontstyle31"/>
          <w:rFonts w:ascii="Times New Roman" w:hAnsi="Times New Roman"/>
          <w:color w:val="auto"/>
          <w:sz w:val="28"/>
          <w:szCs w:val="28"/>
        </w:rPr>
        <w:t>ờ trình số</w:t>
      </w:r>
      <w:r w:rsidR="00E36478">
        <w:rPr>
          <w:rStyle w:val="fontstyle31"/>
          <w:rFonts w:ascii="Times New Roman" w:hAnsi="Times New Roman"/>
          <w:color w:val="auto"/>
          <w:sz w:val="28"/>
          <w:szCs w:val="28"/>
        </w:rPr>
        <w:t>………</w:t>
      </w:r>
      <w:r w:rsidR="003A1CE4" w:rsidRPr="009375EE">
        <w:rPr>
          <w:rStyle w:val="fontstyle31"/>
          <w:rFonts w:ascii="Times New Roman" w:hAnsi="Times New Roman"/>
          <w:color w:val="auto"/>
          <w:sz w:val="28"/>
          <w:szCs w:val="28"/>
        </w:rPr>
        <w:t xml:space="preserve"> /TTr-UBND ngày</w:t>
      </w:r>
      <w:r w:rsidR="00E36478">
        <w:rPr>
          <w:rStyle w:val="fontstyle31"/>
          <w:rFonts w:ascii="Times New Roman" w:hAnsi="Times New Roman"/>
          <w:color w:val="auto"/>
          <w:sz w:val="28"/>
          <w:szCs w:val="28"/>
        </w:rPr>
        <w:t>……</w:t>
      </w:r>
      <w:r w:rsidR="003A1CE4" w:rsidRPr="009375EE">
        <w:rPr>
          <w:rStyle w:val="fontstyle31"/>
          <w:rFonts w:ascii="Times New Roman" w:hAnsi="Times New Roman"/>
          <w:color w:val="auto"/>
          <w:sz w:val="28"/>
          <w:szCs w:val="28"/>
        </w:rPr>
        <w:t xml:space="preserve"> </w:t>
      </w:r>
      <w:r w:rsidR="00AC254D">
        <w:rPr>
          <w:rStyle w:val="fontstyle31"/>
          <w:rFonts w:ascii="Times New Roman" w:hAnsi="Times New Roman"/>
          <w:color w:val="auto"/>
          <w:sz w:val="28"/>
          <w:szCs w:val="28"/>
        </w:rPr>
        <w:t>tháng</w:t>
      </w:r>
      <w:r w:rsidR="00E36478">
        <w:rPr>
          <w:rStyle w:val="fontstyle31"/>
          <w:rFonts w:ascii="Times New Roman" w:hAnsi="Times New Roman"/>
          <w:color w:val="auto"/>
          <w:sz w:val="28"/>
          <w:szCs w:val="28"/>
        </w:rPr>
        <w:t>……</w:t>
      </w:r>
      <w:r w:rsidR="00AC254D">
        <w:rPr>
          <w:rStyle w:val="fontstyle31"/>
          <w:rFonts w:ascii="Times New Roman" w:hAnsi="Times New Roman"/>
          <w:color w:val="auto"/>
          <w:sz w:val="28"/>
          <w:szCs w:val="28"/>
        </w:rPr>
        <w:t xml:space="preserve"> năm </w:t>
      </w:r>
      <w:r w:rsidR="003A1CE4" w:rsidRPr="009375EE">
        <w:rPr>
          <w:rStyle w:val="fontstyle31"/>
          <w:rFonts w:ascii="Times New Roman" w:hAnsi="Times New Roman"/>
          <w:color w:val="auto"/>
          <w:sz w:val="28"/>
          <w:szCs w:val="28"/>
        </w:rPr>
        <w:t>20</w:t>
      </w:r>
      <w:r w:rsidR="003472CB" w:rsidRPr="009375EE">
        <w:rPr>
          <w:rStyle w:val="fontstyle31"/>
          <w:rFonts w:ascii="Times New Roman" w:hAnsi="Times New Roman"/>
          <w:color w:val="auto"/>
          <w:sz w:val="28"/>
          <w:szCs w:val="28"/>
        </w:rPr>
        <w:t>2</w:t>
      </w:r>
      <w:r w:rsidR="00404D1D">
        <w:rPr>
          <w:rStyle w:val="fontstyle31"/>
          <w:rFonts w:ascii="Times New Roman" w:hAnsi="Times New Roman"/>
          <w:color w:val="auto"/>
          <w:sz w:val="28"/>
          <w:szCs w:val="28"/>
        </w:rPr>
        <w:t>5</w:t>
      </w:r>
      <w:r w:rsidR="003A1CE4" w:rsidRPr="009375EE">
        <w:rPr>
          <w:rStyle w:val="fontstyle31"/>
          <w:rFonts w:ascii="Times New Roman" w:hAnsi="Times New Roman"/>
          <w:color w:val="auto"/>
          <w:sz w:val="28"/>
          <w:szCs w:val="28"/>
        </w:rPr>
        <w:t xml:space="preserve"> của </w:t>
      </w:r>
      <w:r w:rsidR="00363077" w:rsidRPr="009375EE">
        <w:rPr>
          <w:rStyle w:val="fontstyle31"/>
          <w:rFonts w:ascii="Times New Roman" w:hAnsi="Times New Roman"/>
          <w:color w:val="auto"/>
          <w:sz w:val="28"/>
          <w:szCs w:val="28"/>
        </w:rPr>
        <w:t xml:space="preserve">Ủy ban nhân dân tỉnh về </w:t>
      </w:r>
      <w:r w:rsidR="001439D4">
        <w:rPr>
          <w:rStyle w:val="fontstyle31"/>
          <w:rFonts w:ascii="Times New Roman" w:hAnsi="Times New Roman"/>
          <w:color w:val="auto"/>
          <w:sz w:val="28"/>
          <w:szCs w:val="28"/>
        </w:rPr>
        <w:t>dự thảo Nghị quyết quy định</w:t>
      </w:r>
      <w:r w:rsidR="004C284A">
        <w:rPr>
          <w:rStyle w:val="fontstyle31"/>
          <w:rFonts w:ascii="Times New Roman" w:hAnsi="Times New Roman"/>
          <w:color w:val="auto"/>
          <w:sz w:val="28"/>
          <w:szCs w:val="28"/>
        </w:rPr>
        <w:t xml:space="preserve"> </w:t>
      </w:r>
      <w:r>
        <w:rPr>
          <w:rStyle w:val="fontstyle31"/>
          <w:rFonts w:ascii="Times New Roman" w:hAnsi="Times New Roman"/>
          <w:color w:val="auto"/>
          <w:sz w:val="28"/>
          <w:szCs w:val="28"/>
        </w:rPr>
        <w:t>chế độ hỗ trợ kinh phí</w:t>
      </w:r>
      <w:r w:rsidR="00D12A8A" w:rsidRPr="009375EE">
        <w:rPr>
          <w:rStyle w:val="fontstyle31"/>
          <w:rFonts w:ascii="Times New Roman" w:hAnsi="Times New Roman"/>
          <w:color w:val="auto"/>
          <w:sz w:val="28"/>
          <w:szCs w:val="28"/>
        </w:rPr>
        <w:t xml:space="preserve"> </w:t>
      </w:r>
      <w:r w:rsidR="003472CB" w:rsidRPr="009375EE">
        <w:rPr>
          <w:rStyle w:val="fontstyle31"/>
          <w:rFonts w:ascii="Times New Roman" w:hAnsi="Times New Roman"/>
          <w:color w:val="auto"/>
          <w:sz w:val="28"/>
          <w:szCs w:val="28"/>
        </w:rPr>
        <w:t xml:space="preserve">đối với </w:t>
      </w:r>
      <w:r w:rsidR="003472CB" w:rsidRPr="009375EE">
        <w:rPr>
          <w:i/>
          <w:color w:val="auto"/>
        </w:rPr>
        <w:t xml:space="preserve">những người tham gia trực tiếp </w:t>
      </w:r>
      <w:r w:rsidR="003472CB" w:rsidRPr="009375EE">
        <w:rPr>
          <w:i/>
          <w:color w:val="auto"/>
          <w:lang w:val="vi-VN"/>
        </w:rPr>
        <w:t xml:space="preserve">công tác giải quyết </w:t>
      </w:r>
      <w:r w:rsidR="000C4ABE">
        <w:rPr>
          <w:i/>
          <w:color w:val="auto"/>
        </w:rPr>
        <w:t>tố giác, tin báo về tội phạm và kiến nghị khởi tố</w:t>
      </w:r>
      <w:r w:rsidR="003472CB" w:rsidRPr="009375EE">
        <w:rPr>
          <w:i/>
          <w:color w:val="auto"/>
          <w:lang w:val="vi-VN"/>
        </w:rPr>
        <w:t>; điều tra, truy tố, xét xử vụ án hình sự</w:t>
      </w:r>
      <w:r w:rsidR="003472CB" w:rsidRPr="009375EE">
        <w:rPr>
          <w:i/>
          <w:color w:val="auto"/>
        </w:rPr>
        <w:t xml:space="preserve"> trên địa bàn tỉnh </w:t>
      </w:r>
      <w:r w:rsidR="004251B6">
        <w:rPr>
          <w:i/>
          <w:color w:val="auto"/>
        </w:rPr>
        <w:t>Đồng Nai</w:t>
      </w:r>
      <w:r w:rsidR="00CE4F9F">
        <w:rPr>
          <w:i/>
          <w:color w:val="auto"/>
        </w:rPr>
        <w:t xml:space="preserve"> giai đoạn 2025 - 2030</w:t>
      </w:r>
      <w:r w:rsidR="00363077" w:rsidRPr="009375EE">
        <w:rPr>
          <w:i/>
          <w:color w:val="auto"/>
        </w:rPr>
        <w:t xml:space="preserve">; Báo cáo thẩm tra </w:t>
      </w:r>
      <w:r w:rsidR="00AC254D">
        <w:rPr>
          <w:i/>
          <w:color w:val="auto"/>
        </w:rPr>
        <w:t>số</w:t>
      </w:r>
      <w:r w:rsidR="00E36478">
        <w:rPr>
          <w:i/>
          <w:color w:val="auto"/>
        </w:rPr>
        <w:t>……</w:t>
      </w:r>
      <w:r w:rsidR="00AC254D">
        <w:rPr>
          <w:i/>
          <w:color w:val="auto"/>
        </w:rPr>
        <w:t xml:space="preserve"> /BC-HĐND ngày</w:t>
      </w:r>
      <w:r w:rsidR="002F0AAB">
        <w:rPr>
          <w:i/>
          <w:color w:val="auto"/>
        </w:rPr>
        <w:t>…</w:t>
      </w:r>
      <w:r w:rsidR="00E36478">
        <w:rPr>
          <w:i/>
          <w:color w:val="auto"/>
        </w:rPr>
        <w:t>.</w:t>
      </w:r>
      <w:r w:rsidR="00AC254D">
        <w:rPr>
          <w:i/>
          <w:color w:val="auto"/>
        </w:rPr>
        <w:t>tháng</w:t>
      </w:r>
      <w:r w:rsidR="00E36478">
        <w:rPr>
          <w:i/>
          <w:color w:val="auto"/>
        </w:rPr>
        <w:t>…</w:t>
      </w:r>
      <w:r w:rsidR="00AC254D">
        <w:rPr>
          <w:i/>
          <w:color w:val="auto"/>
        </w:rPr>
        <w:t>năm 202</w:t>
      </w:r>
      <w:r w:rsidR="00DA6BB4">
        <w:rPr>
          <w:i/>
          <w:color w:val="auto"/>
        </w:rPr>
        <w:t>5</w:t>
      </w:r>
      <w:r w:rsidR="00AC254D">
        <w:rPr>
          <w:i/>
          <w:color w:val="auto"/>
        </w:rPr>
        <w:t xml:space="preserve"> </w:t>
      </w:r>
      <w:r w:rsidR="00D12A8A" w:rsidRPr="009375EE">
        <w:rPr>
          <w:i/>
          <w:color w:val="auto"/>
        </w:rPr>
        <w:t>của Ban pháp chế Hội đồng nhân dân tỉnh</w:t>
      </w:r>
      <w:r w:rsidR="00AC254D">
        <w:rPr>
          <w:i/>
          <w:color w:val="auto"/>
        </w:rPr>
        <w:t xml:space="preserve"> và</w:t>
      </w:r>
      <w:r w:rsidR="00363077" w:rsidRPr="009375EE">
        <w:rPr>
          <w:i/>
          <w:color w:val="auto"/>
        </w:rPr>
        <w:t xml:space="preserve"> ý kiến thảo luận của các đại biểu Hội đồng nhân dân </w:t>
      </w:r>
      <w:r w:rsidR="00AC254D">
        <w:rPr>
          <w:i/>
          <w:color w:val="auto"/>
        </w:rPr>
        <w:t xml:space="preserve">tỉnh </w:t>
      </w:r>
      <w:r w:rsidR="00363077" w:rsidRPr="009375EE">
        <w:rPr>
          <w:i/>
          <w:color w:val="auto"/>
        </w:rPr>
        <w:t>tại kỳ họp.</w:t>
      </w:r>
    </w:p>
    <w:p w:rsidR="00150AE9" w:rsidRDefault="00150AE9" w:rsidP="00B45A79">
      <w:pPr>
        <w:pStyle w:val="BodyText"/>
        <w:spacing w:before="120"/>
        <w:jc w:val="center"/>
        <w:rPr>
          <w:b/>
          <w:color w:val="auto"/>
        </w:rPr>
      </w:pPr>
    </w:p>
    <w:p w:rsidR="00DA6BB4" w:rsidRPr="00083A31" w:rsidRDefault="00502D42" w:rsidP="00B45A79">
      <w:pPr>
        <w:pStyle w:val="BodyText"/>
        <w:spacing w:before="120"/>
        <w:jc w:val="center"/>
        <w:rPr>
          <w:b/>
          <w:color w:val="auto"/>
        </w:rPr>
      </w:pPr>
      <w:r w:rsidRPr="00DA6BB4">
        <w:rPr>
          <w:b/>
          <w:color w:val="auto"/>
        </w:rPr>
        <w:lastRenderedPageBreak/>
        <w:t>QUYẾT NGHỊ:</w:t>
      </w:r>
    </w:p>
    <w:p w:rsidR="00C16BC0" w:rsidRDefault="00502D42" w:rsidP="00163991">
      <w:pPr>
        <w:spacing w:before="120"/>
        <w:ind w:firstLine="720"/>
        <w:jc w:val="both"/>
      </w:pPr>
      <w:r w:rsidRPr="009375EE">
        <w:rPr>
          <w:b/>
        </w:rPr>
        <w:t>Điều 1.</w:t>
      </w:r>
      <w:r w:rsidR="007A135E" w:rsidRPr="009375EE">
        <w:t xml:space="preserve"> </w:t>
      </w:r>
      <w:r w:rsidR="00C16BC0" w:rsidRPr="00C16BC0">
        <w:rPr>
          <w:b/>
        </w:rPr>
        <w:t>Phạm vi điều chỉnh</w:t>
      </w:r>
    </w:p>
    <w:p w:rsidR="007A135E" w:rsidRPr="009375EE" w:rsidRDefault="00C16BC0" w:rsidP="00163991">
      <w:pPr>
        <w:spacing w:before="120"/>
        <w:ind w:firstLine="720"/>
        <w:jc w:val="both"/>
      </w:pPr>
      <w:r>
        <w:t>Nghị quyết này q</w:t>
      </w:r>
      <w:r w:rsidR="00DD713A" w:rsidRPr="009375EE">
        <w:t xml:space="preserve">uy định </w:t>
      </w:r>
      <w:r w:rsidR="00EE74C5">
        <w:t>chế độ hỗ trợ kinh phí</w:t>
      </w:r>
      <w:r w:rsidR="007A135E" w:rsidRPr="009375EE">
        <w:t xml:space="preserve"> đối với </w:t>
      </w:r>
      <w:r w:rsidR="00F3767B" w:rsidRPr="009375EE">
        <w:t xml:space="preserve">những người tham gia trực tiếp </w:t>
      </w:r>
      <w:r w:rsidR="00B02DB7">
        <w:rPr>
          <w:lang w:val="vi-VN"/>
        </w:rPr>
        <w:t>công tác giải quyết</w:t>
      </w:r>
      <w:r w:rsidR="00F17895">
        <w:t xml:space="preserve"> </w:t>
      </w:r>
      <w:r w:rsidR="000C4ABE">
        <w:t>tố giác, tin báo về tội phạm và kiến nghị khởi tố</w:t>
      </w:r>
      <w:r w:rsidR="00F17895">
        <w:t>; điều tra, truy tố, xét xử vụ án hình sự</w:t>
      </w:r>
      <w:r w:rsidR="00F3767B" w:rsidRPr="009375EE">
        <w:t xml:space="preserve"> trên địa bàn tỉnh </w:t>
      </w:r>
      <w:r w:rsidR="004251B6">
        <w:t>Đồng Nai</w:t>
      </w:r>
      <w:r w:rsidR="00CE4F9F">
        <w:t xml:space="preserve"> giai đoạn 2025 - 2030</w:t>
      </w:r>
      <w:r>
        <w:t>.</w:t>
      </w:r>
    </w:p>
    <w:p w:rsidR="008F53B5" w:rsidRDefault="00C16BC0" w:rsidP="00163991">
      <w:pPr>
        <w:spacing w:before="120"/>
        <w:ind w:firstLine="720"/>
        <w:jc w:val="both"/>
        <w:rPr>
          <w:b/>
          <w:bCs/>
          <w:color w:val="000000"/>
        </w:rPr>
      </w:pPr>
      <w:r w:rsidRPr="00EE13FE">
        <w:rPr>
          <w:b/>
          <w:bCs/>
          <w:color w:val="000000"/>
        </w:rPr>
        <w:t>Điều 2.</w:t>
      </w:r>
      <w:r w:rsidRPr="00EE13FE">
        <w:rPr>
          <w:b/>
          <w:bCs/>
          <w:color w:val="000000"/>
          <w:lang w:val="vi-VN"/>
        </w:rPr>
        <w:t xml:space="preserve"> Đối tượng áp dụng</w:t>
      </w:r>
      <w:r>
        <w:rPr>
          <w:b/>
          <w:bCs/>
          <w:color w:val="000000"/>
        </w:rPr>
        <w:t xml:space="preserve"> </w:t>
      </w:r>
    </w:p>
    <w:p w:rsidR="00D0361A" w:rsidRDefault="00385C76" w:rsidP="00163991">
      <w:pPr>
        <w:spacing w:before="120"/>
        <w:ind w:firstLine="720"/>
        <w:jc w:val="both"/>
      </w:pPr>
      <w:r>
        <w:t>1.</w:t>
      </w:r>
      <w:r w:rsidR="00CD120E" w:rsidRPr="002F16DC">
        <w:t xml:space="preserve"> </w:t>
      </w:r>
      <w:r w:rsidR="00D0361A">
        <w:t>N</w:t>
      </w:r>
      <w:r w:rsidR="00D0361A" w:rsidRPr="00D0361A">
        <w:t xml:space="preserve">hững người tham gia trực tiếp công tác giải quyết </w:t>
      </w:r>
      <w:r w:rsidR="000C4ABE">
        <w:t>tố giác, tin báo về tội phạm và kiến nghị khởi tố</w:t>
      </w:r>
      <w:r w:rsidR="00D0361A">
        <w:t>, bao gồm:</w:t>
      </w:r>
    </w:p>
    <w:p w:rsidR="00CD120E" w:rsidRPr="002F16DC" w:rsidRDefault="00D0361A" w:rsidP="00163991">
      <w:pPr>
        <w:spacing w:before="120"/>
        <w:ind w:firstLine="720"/>
        <w:jc w:val="both"/>
      </w:pPr>
      <w:r>
        <w:t xml:space="preserve">a) </w:t>
      </w:r>
      <w:r w:rsidR="00F3491E" w:rsidRPr="002F16DC">
        <w:t>Cơ quan điều tra: Thủ trưởng, Phó Thủ trưởng Cơ quan Cảnh sát điều tra, Thủ trưởng, Phó Thủ trưởng Cơ quan An ninh điều tra, Điều tra viên</w:t>
      </w:r>
      <w:r w:rsidR="00F3491E">
        <w:t xml:space="preserve"> và Cán bộ điều tra</w:t>
      </w:r>
      <w:r>
        <w:t>.</w:t>
      </w:r>
    </w:p>
    <w:p w:rsidR="00CD120E" w:rsidRPr="002F16DC" w:rsidRDefault="00D0361A" w:rsidP="00163991">
      <w:pPr>
        <w:spacing w:before="120"/>
        <w:ind w:firstLine="720"/>
        <w:jc w:val="both"/>
      </w:pPr>
      <w:r>
        <w:t>b)</w:t>
      </w:r>
      <w:r w:rsidR="00CD120E" w:rsidRPr="002F16DC">
        <w:t xml:space="preserve"> Viện kiểm sát nhân dân: Viện trưởng, Phó Viện trưởng, Kiểm sát viên và Kiểm tra viên.</w:t>
      </w:r>
    </w:p>
    <w:p w:rsidR="00D0361A" w:rsidRDefault="00D0361A" w:rsidP="00163991">
      <w:pPr>
        <w:spacing w:before="120"/>
        <w:ind w:firstLine="720"/>
        <w:jc w:val="both"/>
      </w:pPr>
      <w:r>
        <w:t xml:space="preserve">2. Những người tham gia trực tiếp công tác </w:t>
      </w:r>
      <w:r w:rsidRPr="00D0361A">
        <w:t>điều tra, truy tố, xét xử các vụ án hình sự</w:t>
      </w:r>
      <w:r>
        <w:t>, bao gồm:</w:t>
      </w:r>
    </w:p>
    <w:p w:rsidR="00D0361A" w:rsidRPr="002F16DC" w:rsidRDefault="00D0361A" w:rsidP="00163991">
      <w:pPr>
        <w:spacing w:before="120"/>
        <w:ind w:firstLine="720"/>
        <w:jc w:val="both"/>
      </w:pPr>
      <w:r>
        <w:t xml:space="preserve">a) </w:t>
      </w:r>
      <w:r w:rsidRPr="002F16DC">
        <w:t>Cơ quan điều tra: Thủ trưởng, Phó Thủ trưởng Cơ quan Cảnh sát điều tra, Thủ trưởng, Phó Thủ trưởng Cơ quan An ninh điều tra, Điều tra viên</w:t>
      </w:r>
      <w:r>
        <w:t xml:space="preserve"> và Cán bộ điều tra.</w:t>
      </w:r>
    </w:p>
    <w:p w:rsidR="00D0361A" w:rsidRPr="002F16DC" w:rsidRDefault="00D0361A" w:rsidP="00163991">
      <w:pPr>
        <w:spacing w:before="120"/>
        <w:ind w:firstLine="720"/>
        <w:jc w:val="both"/>
      </w:pPr>
      <w:r>
        <w:t>b)</w:t>
      </w:r>
      <w:r w:rsidRPr="002F16DC">
        <w:t xml:space="preserve"> Viện kiểm sát nhân dân: Viện trưởng, Phó Viện trưởng, Kiểm sát viên và Kiểm tra viên.</w:t>
      </w:r>
    </w:p>
    <w:p w:rsidR="0074138B" w:rsidRPr="0074138B" w:rsidRDefault="00D0361A" w:rsidP="00163991">
      <w:pPr>
        <w:spacing w:before="120"/>
        <w:ind w:firstLine="720"/>
        <w:jc w:val="both"/>
      </w:pPr>
      <w:r>
        <w:t>c)</w:t>
      </w:r>
      <w:r w:rsidR="00CD120E">
        <w:t xml:space="preserve"> Tòa án nhân dân: Thẩm phán,</w:t>
      </w:r>
      <w:r w:rsidR="00CD120E" w:rsidRPr="006C4C21">
        <w:t xml:space="preserve"> Hội Thẩm và Thư ký</w:t>
      </w:r>
      <w:r w:rsidR="00CD120E">
        <w:t>.</w:t>
      </w:r>
    </w:p>
    <w:p w:rsidR="0005551A" w:rsidRDefault="00C16BC0" w:rsidP="00163991">
      <w:pPr>
        <w:shd w:val="clear" w:color="auto" w:fill="FFFFFF"/>
        <w:spacing w:before="120"/>
        <w:ind w:firstLine="720"/>
        <w:jc w:val="both"/>
        <w:rPr>
          <w:b/>
        </w:rPr>
      </w:pPr>
      <w:r w:rsidRPr="00C16BC0">
        <w:rPr>
          <w:b/>
        </w:rPr>
        <w:t xml:space="preserve">Điều 3. </w:t>
      </w:r>
      <w:r w:rsidR="0005551A">
        <w:rPr>
          <w:b/>
        </w:rPr>
        <w:t>Nguyên tắc hỗ trợ</w:t>
      </w:r>
    </w:p>
    <w:p w:rsidR="0005551A" w:rsidRDefault="0005551A" w:rsidP="00163991">
      <w:pPr>
        <w:shd w:val="clear" w:color="auto" w:fill="FFFFFF"/>
        <w:spacing w:before="120"/>
        <w:ind w:firstLine="720"/>
        <w:jc w:val="both"/>
        <w:rPr>
          <w:spacing w:val="-4"/>
        </w:rPr>
      </w:pPr>
      <w:r w:rsidRPr="0074138B">
        <w:t>Nguyên tắc hỗ trợ</w:t>
      </w:r>
      <w:r>
        <w:rPr>
          <w:b/>
        </w:rPr>
        <w:t xml:space="preserve"> </w:t>
      </w:r>
      <w:r>
        <w:rPr>
          <w:spacing w:val="-4"/>
        </w:rPr>
        <w:t>được áp dụng dựa trên tính chất, khối lượng công việc, số lượng của từng loại chức danh tham gia tối thiểu trong từng vụ, như sau:</w:t>
      </w:r>
    </w:p>
    <w:p w:rsidR="0005551A" w:rsidRDefault="0005551A" w:rsidP="00163991">
      <w:pPr>
        <w:shd w:val="clear" w:color="auto" w:fill="FFFFFF"/>
        <w:spacing w:before="120"/>
        <w:ind w:firstLine="720"/>
        <w:jc w:val="both"/>
        <w:rPr>
          <w:spacing w:val="-4"/>
        </w:rPr>
      </w:pPr>
      <w:r>
        <w:rPr>
          <w:spacing w:val="-4"/>
        </w:rPr>
        <w:t>1. Cơ quan điều tra: Mức chi hỗ trợ do Thủ trưởng phân bổ, trong đó:</w:t>
      </w:r>
    </w:p>
    <w:p w:rsidR="0005551A" w:rsidRDefault="0005551A" w:rsidP="00163991">
      <w:pPr>
        <w:shd w:val="clear" w:color="auto" w:fill="FFFFFF"/>
        <w:spacing w:before="120"/>
        <w:ind w:firstLine="720"/>
        <w:jc w:val="both"/>
        <w:rPr>
          <w:spacing w:val="-4"/>
        </w:rPr>
      </w:pPr>
      <w:r>
        <w:rPr>
          <w:spacing w:val="-4"/>
        </w:rPr>
        <w:t>a) Mức chi cho tổng hai chức danh Thủ trưởng và Phó Thủ trưởng là 30% số tiền được chi hỗ trợ.</w:t>
      </w:r>
    </w:p>
    <w:p w:rsidR="0005551A" w:rsidRDefault="0005551A" w:rsidP="00163991">
      <w:pPr>
        <w:shd w:val="clear" w:color="auto" w:fill="FFFFFF"/>
        <w:spacing w:before="120"/>
        <w:ind w:firstLine="720"/>
        <w:jc w:val="both"/>
        <w:rPr>
          <w:spacing w:val="-4"/>
        </w:rPr>
      </w:pPr>
      <w:r>
        <w:rPr>
          <w:spacing w:val="-4"/>
        </w:rPr>
        <w:t>b) Mức chi cho tổng hai chức danh Điều tra viên và Cán bộ điều tra là 70% mức chi được hỗ trợ.</w:t>
      </w:r>
    </w:p>
    <w:p w:rsidR="0005551A" w:rsidRDefault="0005551A" w:rsidP="00163991">
      <w:pPr>
        <w:shd w:val="clear" w:color="auto" w:fill="FFFFFF"/>
        <w:spacing w:before="120"/>
        <w:ind w:firstLine="720"/>
        <w:jc w:val="both"/>
        <w:rPr>
          <w:spacing w:val="-4"/>
        </w:rPr>
      </w:pPr>
      <w:r>
        <w:rPr>
          <w:spacing w:val="-4"/>
        </w:rPr>
        <w:t>2. Viện Kiểm sát nhân dân: Mức chi hỗ trợ do Viện trưởng phân bổ, trong đó:</w:t>
      </w:r>
    </w:p>
    <w:p w:rsidR="0005551A" w:rsidRDefault="0005551A" w:rsidP="00163991">
      <w:pPr>
        <w:shd w:val="clear" w:color="auto" w:fill="FFFFFF"/>
        <w:spacing w:before="120"/>
        <w:ind w:firstLine="720"/>
        <w:jc w:val="both"/>
        <w:rPr>
          <w:spacing w:val="-4"/>
        </w:rPr>
      </w:pPr>
      <w:r>
        <w:rPr>
          <w:spacing w:val="-4"/>
        </w:rPr>
        <w:t>a) Mức chi hỗ trợ cho tổng hai chức danh Viện trưởng và Phó Viện trưởng là  30% số tiền được chi hỗ trợ.</w:t>
      </w:r>
    </w:p>
    <w:p w:rsidR="0005551A" w:rsidRDefault="0005551A" w:rsidP="00163991">
      <w:pPr>
        <w:shd w:val="clear" w:color="auto" w:fill="FFFFFF"/>
        <w:spacing w:before="120"/>
        <w:ind w:firstLine="720"/>
        <w:jc w:val="both"/>
        <w:rPr>
          <w:spacing w:val="-4"/>
        </w:rPr>
      </w:pPr>
      <w:r>
        <w:rPr>
          <w:spacing w:val="-4"/>
        </w:rPr>
        <w:t>b) Mức chi hỗ trợ cho tổng hai chức danh Kiểm sát viên, Kiểm tra viên là 70% số tiền được chi hỗ trợ.</w:t>
      </w:r>
    </w:p>
    <w:p w:rsidR="0005551A" w:rsidRDefault="0005551A" w:rsidP="00163991">
      <w:pPr>
        <w:shd w:val="clear" w:color="auto" w:fill="FFFFFF"/>
        <w:spacing w:before="120"/>
        <w:ind w:firstLine="720"/>
        <w:jc w:val="both"/>
        <w:rPr>
          <w:spacing w:val="-4"/>
        </w:rPr>
      </w:pPr>
      <w:r>
        <w:rPr>
          <w:spacing w:val="-4"/>
        </w:rPr>
        <w:t>3. Tòa án nhân dân: Mức chi hỗ trợ do Thẩm phán phân bổ, trong đó:</w:t>
      </w:r>
    </w:p>
    <w:p w:rsidR="0005551A" w:rsidRDefault="0005551A" w:rsidP="00163991">
      <w:pPr>
        <w:shd w:val="clear" w:color="auto" w:fill="FFFFFF"/>
        <w:spacing w:before="120"/>
        <w:ind w:firstLine="720"/>
        <w:jc w:val="both"/>
        <w:rPr>
          <w:spacing w:val="-4"/>
        </w:rPr>
      </w:pPr>
      <w:r>
        <w:rPr>
          <w:spacing w:val="-4"/>
        </w:rPr>
        <w:t>a) Mức chi hỗ trợ đối với Thẩm phán là 70% số tiền được chi hỗ trợ.</w:t>
      </w:r>
    </w:p>
    <w:p w:rsidR="0005551A" w:rsidRDefault="0005551A" w:rsidP="00163991">
      <w:pPr>
        <w:shd w:val="clear" w:color="auto" w:fill="FFFFFF"/>
        <w:spacing w:before="120"/>
        <w:ind w:firstLine="720"/>
        <w:jc w:val="both"/>
        <w:rPr>
          <w:spacing w:val="-4"/>
        </w:rPr>
      </w:pPr>
      <w:r>
        <w:rPr>
          <w:spacing w:val="-4"/>
        </w:rPr>
        <w:lastRenderedPageBreak/>
        <w:t>b) Mức chi hỗ trợ đối với tổng hai chức danh Hội thẩm và Thư ký là 30% số tiền được chi hỗ trợ.</w:t>
      </w:r>
    </w:p>
    <w:p w:rsidR="00F63625" w:rsidRPr="00C16BC0" w:rsidRDefault="0005551A" w:rsidP="00163991">
      <w:pPr>
        <w:spacing w:before="120"/>
        <w:ind w:firstLine="720"/>
        <w:jc w:val="both"/>
        <w:rPr>
          <w:b/>
        </w:rPr>
      </w:pPr>
      <w:r>
        <w:rPr>
          <w:b/>
        </w:rPr>
        <w:t xml:space="preserve">Điều 4. </w:t>
      </w:r>
      <w:r w:rsidR="00C16BC0" w:rsidRPr="00C16BC0">
        <w:rPr>
          <w:b/>
        </w:rPr>
        <w:t xml:space="preserve">Mức hỗ trợ </w:t>
      </w:r>
    </w:p>
    <w:p w:rsidR="00CE35BD" w:rsidRDefault="00C16BC0" w:rsidP="00163991">
      <w:pPr>
        <w:spacing w:before="120"/>
        <w:ind w:firstLine="720"/>
        <w:jc w:val="both"/>
      </w:pPr>
      <w:r>
        <w:rPr>
          <w:spacing w:val="-4"/>
        </w:rPr>
        <w:t>Mức hỗ trợ</w:t>
      </w:r>
      <w:r w:rsidR="00D0361A">
        <w:rPr>
          <w:spacing w:val="-4"/>
        </w:rPr>
        <w:t xml:space="preserve"> </w:t>
      </w:r>
      <w:r w:rsidR="00F17895">
        <w:rPr>
          <w:spacing w:val="-4"/>
        </w:rPr>
        <w:t>được</w:t>
      </w:r>
      <w:r w:rsidR="00D0361A">
        <w:rPr>
          <w:spacing w:val="-4"/>
        </w:rPr>
        <w:t xml:space="preserve"> áp dụng dựa trên </w:t>
      </w:r>
      <w:r w:rsidR="00CE35BD">
        <w:rPr>
          <w:spacing w:val="-4"/>
        </w:rPr>
        <w:t xml:space="preserve">phân loại tội phạm, </w:t>
      </w:r>
      <w:r w:rsidR="00D0361A">
        <w:rPr>
          <w:spacing w:val="-4"/>
        </w:rPr>
        <w:t>tính chất</w:t>
      </w:r>
      <w:r w:rsidR="00F17895">
        <w:rPr>
          <w:spacing w:val="-4"/>
        </w:rPr>
        <w:t>, khối lượng</w:t>
      </w:r>
      <w:r w:rsidR="00D0361A">
        <w:rPr>
          <w:spacing w:val="-4"/>
        </w:rPr>
        <w:t xml:space="preserve"> công việc, số lượng người tham gia</w:t>
      </w:r>
      <w:r w:rsidR="00B02DB7">
        <w:rPr>
          <w:spacing w:val="-4"/>
        </w:rPr>
        <w:t xml:space="preserve"> tối thiểu</w:t>
      </w:r>
      <w:r w:rsidR="00D0361A">
        <w:rPr>
          <w:spacing w:val="-4"/>
        </w:rPr>
        <w:t>, thời gian giải quyết</w:t>
      </w:r>
      <w:r w:rsidR="00B02DB7">
        <w:rPr>
          <w:spacing w:val="-4"/>
        </w:rPr>
        <w:t xml:space="preserve"> </w:t>
      </w:r>
      <w:r w:rsidR="000C4ABE">
        <w:t>tố giác, tin báo về tội phạm và kiến nghị khởi tố</w:t>
      </w:r>
      <w:r w:rsidR="00B02DB7" w:rsidRPr="009375EE">
        <w:rPr>
          <w:lang w:val="vi-VN"/>
        </w:rPr>
        <w:t>; điều tra, truy tố, xét xử các vụ án hình sự</w:t>
      </w:r>
      <w:r w:rsidR="00B02DB7">
        <w:t xml:space="preserve"> của </w:t>
      </w:r>
      <w:r w:rsidR="00C424BF">
        <w:t>Cơ quan điều tra cấp tỉnh; Viện kiểm sát n</w:t>
      </w:r>
      <w:r w:rsidR="00CE35BD">
        <w:t>hân dân, Tòa án nhân dân cấp tỉnh và khu vực như sau:</w:t>
      </w:r>
    </w:p>
    <w:p w:rsidR="00E64F9A" w:rsidRPr="007053C9" w:rsidRDefault="00E64F9A" w:rsidP="00163991">
      <w:pPr>
        <w:spacing w:before="120"/>
        <w:ind w:firstLine="720"/>
        <w:jc w:val="both"/>
        <w:rPr>
          <w:spacing w:val="-4"/>
        </w:rPr>
      </w:pPr>
      <w:r w:rsidRPr="007053C9">
        <w:rPr>
          <w:spacing w:val="-4"/>
        </w:rPr>
        <w:t>1. Hỗ trợ công tác giải quyết tố giác, tin báo về tội phạm và kiến nghị khởi tố</w:t>
      </w:r>
    </w:p>
    <w:p w:rsidR="00163991" w:rsidRPr="00EF7DC0" w:rsidRDefault="00163991" w:rsidP="00163991">
      <w:pPr>
        <w:pStyle w:val="Vnbnnidung0"/>
        <w:spacing w:before="120" w:after="0" w:line="240" w:lineRule="auto"/>
        <w:ind w:firstLine="720"/>
        <w:jc w:val="both"/>
        <w:rPr>
          <w:b/>
          <w:color w:val="auto"/>
        </w:rPr>
      </w:pPr>
      <w:r>
        <w:rPr>
          <w:color w:val="auto"/>
          <w:spacing w:val="-4"/>
        </w:rPr>
        <w:t>-</w:t>
      </w:r>
      <w:r w:rsidRPr="00EF7DC0">
        <w:rPr>
          <w:color w:val="auto"/>
          <w:spacing w:val="-4"/>
        </w:rPr>
        <w:t xml:space="preserve"> </w:t>
      </w:r>
      <w:r w:rsidRPr="00EF7DC0">
        <w:rPr>
          <w:color w:val="auto"/>
          <w:lang w:eastAsia="x-none"/>
        </w:rPr>
        <w:t xml:space="preserve">Cơ quan điều tra: Thụ lý đối với </w:t>
      </w:r>
      <w:r w:rsidRPr="00EF7DC0">
        <w:rPr>
          <w:color w:val="auto"/>
          <w:spacing w:val="-4"/>
        </w:rPr>
        <w:t xml:space="preserve">tin báo có dấu hiệu tội phạm rất nghiêm trọng, đặc biệt nghiêm trọng </w:t>
      </w:r>
      <w:r w:rsidRPr="00EF7DC0">
        <w:rPr>
          <w:color w:val="auto"/>
          <w:lang w:eastAsia="x-none"/>
        </w:rPr>
        <w:t>là</w:t>
      </w:r>
      <w:r w:rsidRPr="00EF7DC0">
        <w:rPr>
          <w:color w:val="auto"/>
        </w:rPr>
        <w:t xml:space="preserve"> 1.700.000 đồng/vụ; </w:t>
      </w:r>
      <w:r w:rsidRPr="00EF7DC0">
        <w:rPr>
          <w:color w:val="auto"/>
          <w:lang w:eastAsia="x-none"/>
        </w:rPr>
        <w:t xml:space="preserve">Thụ lý đối với </w:t>
      </w:r>
      <w:r w:rsidRPr="00EF7DC0">
        <w:rPr>
          <w:color w:val="auto"/>
          <w:spacing w:val="-4"/>
        </w:rPr>
        <w:t>tin báo có dấu hiệu tội phạm</w:t>
      </w:r>
      <w:r w:rsidRPr="00EF7DC0">
        <w:rPr>
          <w:color w:val="auto"/>
          <w:lang w:eastAsia="x-none"/>
        </w:rPr>
        <w:t xml:space="preserve"> </w:t>
      </w:r>
      <w:r w:rsidRPr="00EF7DC0">
        <w:rPr>
          <w:color w:val="auto"/>
          <w:spacing w:val="-4"/>
        </w:rPr>
        <w:t xml:space="preserve">nghiêm trọng, ít nghiêm trọng </w:t>
      </w:r>
      <w:r w:rsidRPr="00EF7DC0">
        <w:rPr>
          <w:color w:val="auto"/>
        </w:rPr>
        <w:t>là 900.000 đồng/vụ</w:t>
      </w:r>
      <w:r w:rsidRPr="00EF7DC0">
        <w:rPr>
          <w:color w:val="auto"/>
          <w:lang w:eastAsia="x-none"/>
        </w:rPr>
        <w:t>.</w:t>
      </w:r>
    </w:p>
    <w:p w:rsidR="00163991" w:rsidRPr="00EF7DC0" w:rsidRDefault="00163991" w:rsidP="00163991">
      <w:pPr>
        <w:spacing w:before="120"/>
        <w:ind w:firstLine="720"/>
        <w:jc w:val="both"/>
      </w:pPr>
      <w:r>
        <w:rPr>
          <w:lang w:eastAsia="x-none"/>
        </w:rPr>
        <w:t>-</w:t>
      </w:r>
      <w:r w:rsidRPr="00EF7DC0">
        <w:rPr>
          <w:lang w:eastAsia="x-none"/>
        </w:rPr>
        <w:t xml:space="preserve"> Viện Kiểm sát:</w:t>
      </w:r>
      <w:r w:rsidRPr="00EF7DC0">
        <w:t xml:space="preserve"> Viện kiểm sát nhân dân tỉnh thụ lý là 700.000 đồng/vụ; </w:t>
      </w:r>
      <w:r w:rsidRPr="00EF7DC0">
        <w:rPr>
          <w:lang w:eastAsia="x-none"/>
        </w:rPr>
        <w:t>Viện Kiểm sát khu vực thụ lý là:</w:t>
      </w:r>
      <w:r w:rsidRPr="00EF7DC0">
        <w:t xml:space="preserve"> 600.000 đồng/vụ.</w:t>
      </w:r>
    </w:p>
    <w:p w:rsidR="00E64F9A" w:rsidRDefault="00E64F9A" w:rsidP="00163991">
      <w:pPr>
        <w:spacing w:before="120"/>
        <w:ind w:firstLine="720"/>
        <w:jc w:val="both"/>
        <w:rPr>
          <w:spacing w:val="-4"/>
        </w:rPr>
      </w:pPr>
      <w:r>
        <w:rPr>
          <w:spacing w:val="-4"/>
        </w:rPr>
        <w:t>2. Hỗ trợ công tác điều tra, truy tố, xét xử vụ án hình sự</w:t>
      </w:r>
    </w:p>
    <w:p w:rsidR="00163991" w:rsidRPr="00163991" w:rsidRDefault="00163991" w:rsidP="00163991">
      <w:pPr>
        <w:spacing w:before="120"/>
        <w:ind w:firstLine="720"/>
        <w:jc w:val="both"/>
        <w:rPr>
          <w:lang w:eastAsia="x-none"/>
        </w:rPr>
      </w:pPr>
      <w:r w:rsidRPr="00163991">
        <w:rPr>
          <w:spacing w:val="-4"/>
        </w:rPr>
        <w:t>-</w:t>
      </w:r>
      <w:r w:rsidRPr="00163991">
        <w:rPr>
          <w:spacing w:val="-4"/>
        </w:rPr>
        <w:t xml:space="preserve"> </w:t>
      </w:r>
      <w:r w:rsidRPr="00163991">
        <w:rPr>
          <w:lang w:eastAsia="x-none"/>
        </w:rPr>
        <w:t xml:space="preserve">Cơ quan điều tra: Thụ lý đối với </w:t>
      </w:r>
      <w:r w:rsidRPr="00163991">
        <w:rPr>
          <w:spacing w:val="-4"/>
        </w:rPr>
        <w:t>vụ án về tội phạm rất nghiêm trọng, đặc biệt nghiêm trọng</w:t>
      </w:r>
      <w:r w:rsidRPr="00163991">
        <w:rPr>
          <w:lang w:eastAsia="x-none"/>
        </w:rPr>
        <w:t xml:space="preserve"> là</w:t>
      </w:r>
      <w:r w:rsidRPr="00163991">
        <w:t xml:space="preserve"> 2.200.000 đồng/vụ; </w:t>
      </w:r>
      <w:r w:rsidRPr="00163991">
        <w:rPr>
          <w:lang w:eastAsia="x-none"/>
        </w:rPr>
        <w:t xml:space="preserve">Thụ lý đối với </w:t>
      </w:r>
      <w:r w:rsidRPr="00163991">
        <w:rPr>
          <w:spacing w:val="-4"/>
        </w:rPr>
        <w:t xml:space="preserve">vụ án về tội phạm nghiêm trọng, ít nghiêm trọng </w:t>
      </w:r>
      <w:r w:rsidRPr="00163991">
        <w:t>là 1.400.000 đồng/vụ</w:t>
      </w:r>
      <w:r w:rsidRPr="00163991">
        <w:rPr>
          <w:lang w:eastAsia="x-none"/>
        </w:rPr>
        <w:t>.</w:t>
      </w:r>
    </w:p>
    <w:p w:rsidR="00163991" w:rsidRPr="00163991" w:rsidRDefault="00163991" w:rsidP="00163991">
      <w:pPr>
        <w:spacing w:before="120"/>
        <w:ind w:firstLine="720"/>
        <w:jc w:val="both"/>
      </w:pPr>
      <w:r w:rsidRPr="00163991">
        <w:rPr>
          <w:lang w:eastAsia="x-none"/>
        </w:rPr>
        <w:t>-</w:t>
      </w:r>
      <w:r w:rsidRPr="00163991">
        <w:rPr>
          <w:lang w:eastAsia="x-none"/>
        </w:rPr>
        <w:t xml:space="preserve"> Viện Kiểm sát:</w:t>
      </w:r>
      <w:r w:rsidRPr="00163991">
        <w:t xml:space="preserve"> Viện kiểm sát nhân dân tỉnh thụ lý là 1.200.000 đồng/vụ; </w:t>
      </w:r>
      <w:r w:rsidRPr="00163991">
        <w:rPr>
          <w:lang w:eastAsia="x-none"/>
        </w:rPr>
        <w:t>Viện Kiểm sát khu vực thụ lý là:</w:t>
      </w:r>
      <w:r w:rsidRPr="00163991">
        <w:t xml:space="preserve"> 800.000 đồng/vụ.</w:t>
      </w:r>
    </w:p>
    <w:p w:rsidR="00163991" w:rsidRPr="00163991" w:rsidRDefault="00163991" w:rsidP="00163991">
      <w:pPr>
        <w:shd w:val="clear" w:color="auto" w:fill="FFFFFF"/>
        <w:spacing w:before="120"/>
        <w:ind w:firstLine="720"/>
        <w:jc w:val="both"/>
      </w:pPr>
      <w:r w:rsidRPr="00163991">
        <w:rPr>
          <w:lang w:eastAsia="x-none"/>
        </w:rPr>
        <w:t>-</w:t>
      </w:r>
      <w:r w:rsidRPr="00163991">
        <w:rPr>
          <w:lang w:eastAsia="x-none"/>
        </w:rPr>
        <w:t xml:space="preserve"> </w:t>
      </w:r>
      <w:r w:rsidRPr="00163991">
        <w:t>Tòa án nhân dân</w:t>
      </w:r>
      <w:r w:rsidRPr="00163991">
        <w:rPr>
          <w:lang w:eastAsia="x-none"/>
        </w:rPr>
        <w:t>:</w:t>
      </w:r>
      <w:r w:rsidRPr="00163991">
        <w:t xml:space="preserve"> Tòa án nhân dân tỉnh thụ lý là 1.400.000 đồng/vụ; </w:t>
      </w:r>
      <w:r w:rsidRPr="00163991">
        <w:rPr>
          <w:lang w:eastAsia="x-none"/>
        </w:rPr>
        <w:t>Tòa án nhân dân khu vực thụ lý là:</w:t>
      </w:r>
      <w:r w:rsidRPr="00163991">
        <w:t xml:space="preserve"> 800.000 đồng/vụ.</w:t>
      </w:r>
    </w:p>
    <w:p w:rsidR="001439D4" w:rsidRPr="001439D4" w:rsidRDefault="001439D4" w:rsidP="00163991">
      <w:pPr>
        <w:shd w:val="clear" w:color="auto" w:fill="FFFFFF"/>
        <w:spacing w:before="120"/>
        <w:ind w:firstLine="720"/>
        <w:jc w:val="both"/>
        <w:rPr>
          <w:b/>
        </w:rPr>
      </w:pPr>
      <w:r w:rsidRPr="001439D4">
        <w:rPr>
          <w:b/>
        </w:rPr>
        <w:t xml:space="preserve">Điều </w:t>
      </w:r>
      <w:r w:rsidR="0005551A">
        <w:rPr>
          <w:b/>
        </w:rPr>
        <w:t>5</w:t>
      </w:r>
      <w:r w:rsidRPr="001439D4">
        <w:rPr>
          <w:b/>
        </w:rPr>
        <w:t>.</w:t>
      </w:r>
      <w:r>
        <w:rPr>
          <w:b/>
        </w:rPr>
        <w:t xml:space="preserve"> Nguồn kinh phí thực hiện</w:t>
      </w:r>
    </w:p>
    <w:p w:rsidR="00C16BC0" w:rsidRDefault="001439D4" w:rsidP="00163991">
      <w:pPr>
        <w:shd w:val="clear" w:color="auto" w:fill="FFFFFF"/>
        <w:spacing w:before="120"/>
        <w:ind w:firstLine="720"/>
        <w:jc w:val="both"/>
      </w:pPr>
      <w:r>
        <w:rPr>
          <w:lang w:eastAsia="x-none"/>
        </w:rPr>
        <w:t>Nguồn kinh phí thực hiện</w:t>
      </w:r>
      <w:r w:rsidR="008A6C0A">
        <w:rPr>
          <w:lang w:eastAsia="x-none"/>
        </w:rPr>
        <w:t xml:space="preserve"> chính sách hỗ trợ đối với những </w:t>
      </w:r>
      <w:r w:rsidR="00E64F9A">
        <w:rPr>
          <w:lang w:eastAsia="x-none"/>
        </w:rPr>
        <w:t xml:space="preserve">người </w:t>
      </w:r>
      <w:r w:rsidR="008A6C0A">
        <w:rPr>
          <w:lang w:eastAsia="x-none"/>
        </w:rPr>
        <w:t>trực t</w:t>
      </w:r>
      <w:r w:rsidR="0013338C">
        <w:rPr>
          <w:lang w:eastAsia="x-none"/>
        </w:rPr>
        <w:t xml:space="preserve">iếp tham gia công tác giải quyết </w:t>
      </w:r>
      <w:r w:rsidR="000C4ABE">
        <w:rPr>
          <w:lang w:eastAsia="x-none"/>
        </w:rPr>
        <w:t>tố giác, tin báo về tội phạm và kiến nghị khởi tố</w:t>
      </w:r>
      <w:r w:rsidR="008A6C0A">
        <w:rPr>
          <w:lang w:eastAsia="x-none"/>
        </w:rPr>
        <w:t xml:space="preserve">; điều tra, truy tố xét xử vụ án hình sự </w:t>
      </w:r>
      <w:r w:rsidR="0013338C">
        <w:rPr>
          <w:lang w:eastAsia="x-none"/>
        </w:rPr>
        <w:t xml:space="preserve">trên địa bàn tỉnh Đồng Nai </w:t>
      </w:r>
      <w:r w:rsidR="008A6C0A">
        <w:rPr>
          <w:lang w:eastAsia="x-none"/>
        </w:rPr>
        <w:t>giai đoạn 2025 - 2030</w:t>
      </w:r>
      <w:r>
        <w:rPr>
          <w:lang w:eastAsia="x-none"/>
        </w:rPr>
        <w:t xml:space="preserve"> </w:t>
      </w:r>
      <w:r w:rsidR="008A6C0A">
        <w:rPr>
          <w:lang w:eastAsia="x-none"/>
        </w:rPr>
        <w:t>do ngân sách tỉnh chi trả</w:t>
      </w:r>
      <w:r w:rsidR="00C16BC0">
        <w:rPr>
          <w:lang w:eastAsia="x-none"/>
        </w:rPr>
        <w:t>.</w:t>
      </w:r>
    </w:p>
    <w:p w:rsidR="00C16BC0" w:rsidRPr="00C16BC0" w:rsidRDefault="0074138B" w:rsidP="00163991">
      <w:pPr>
        <w:shd w:val="clear" w:color="auto" w:fill="FFFFFF"/>
        <w:spacing w:before="120"/>
        <w:ind w:firstLine="720"/>
        <w:jc w:val="both"/>
        <w:rPr>
          <w:b/>
        </w:rPr>
      </w:pPr>
      <w:r>
        <w:rPr>
          <w:b/>
        </w:rPr>
        <w:t xml:space="preserve">Điều 6. </w:t>
      </w:r>
      <w:r w:rsidR="00C16BC0" w:rsidRPr="00C16BC0">
        <w:rPr>
          <w:b/>
        </w:rPr>
        <w:t>Điều kiện hỗ trợ và</w:t>
      </w:r>
      <w:r w:rsidR="00C16BC0">
        <w:rPr>
          <w:b/>
        </w:rPr>
        <w:t xml:space="preserve"> việc</w:t>
      </w:r>
      <w:r w:rsidR="00C16BC0" w:rsidRPr="00C16BC0">
        <w:rPr>
          <w:b/>
        </w:rPr>
        <w:t xml:space="preserve"> lập dự toán, quyết toán</w:t>
      </w:r>
    </w:p>
    <w:p w:rsidR="00F63625" w:rsidRDefault="00C16BC0" w:rsidP="00163991">
      <w:pPr>
        <w:shd w:val="clear" w:color="auto" w:fill="FFFFFF"/>
        <w:spacing w:before="120"/>
        <w:ind w:firstLine="720"/>
        <w:jc w:val="both"/>
      </w:pPr>
      <w:r>
        <w:t>1</w:t>
      </w:r>
      <w:r w:rsidR="00F63625" w:rsidRPr="009375EE">
        <w:rPr>
          <w:lang w:val="vi-VN"/>
        </w:rPr>
        <w:t>. Điều kiện hỗ trợ</w:t>
      </w:r>
      <w:r>
        <w:t>:</w:t>
      </w:r>
    </w:p>
    <w:p w:rsidR="007053C9" w:rsidRPr="007053C9" w:rsidRDefault="007053C9" w:rsidP="00163991">
      <w:pPr>
        <w:shd w:val="clear" w:color="auto" w:fill="FFFFFF"/>
        <w:spacing w:before="120"/>
        <w:ind w:firstLine="720"/>
        <w:jc w:val="both"/>
        <w:rPr>
          <w:spacing w:val="2"/>
        </w:rPr>
      </w:pPr>
      <w:r w:rsidRPr="007053C9">
        <w:rPr>
          <w:spacing w:val="2"/>
        </w:rPr>
        <w:t>Chính sách hỗ trợ kinh phí được áp dụng đối với các trường hợp thụ lý giải quyết tố giác, tin báo về tội phạm và kiến nghị khởi tố; điều tra, truy tố, xét xử vụ án hình sự đảm bảo thời hạn theo quy định của Bộ Luật Tố tụng hình sự, trong đó:</w:t>
      </w:r>
    </w:p>
    <w:p w:rsidR="00001FE1" w:rsidRDefault="005842CA" w:rsidP="00163991">
      <w:pPr>
        <w:spacing w:before="120"/>
        <w:ind w:firstLine="720"/>
        <w:jc w:val="both"/>
        <w:rPr>
          <w:spacing w:val="-2"/>
          <w:lang w:eastAsia="x-none"/>
        </w:rPr>
      </w:pPr>
      <w:r w:rsidRPr="009375EE">
        <w:rPr>
          <w:lang w:eastAsia="x-none"/>
        </w:rPr>
        <w:t xml:space="preserve">a) </w:t>
      </w:r>
      <w:r w:rsidR="009375EE" w:rsidRPr="002F04BB">
        <w:rPr>
          <w:spacing w:val="-2"/>
          <w:lang w:eastAsia="x-none"/>
        </w:rPr>
        <w:t xml:space="preserve">Đối với </w:t>
      </w:r>
      <w:r w:rsidR="00001FE1">
        <w:rPr>
          <w:spacing w:val="-2"/>
          <w:lang w:eastAsia="x-none"/>
        </w:rPr>
        <w:t xml:space="preserve">công tác giải quyết </w:t>
      </w:r>
      <w:r w:rsidR="000C4ABE">
        <w:rPr>
          <w:spacing w:val="-2"/>
          <w:lang w:eastAsia="x-none"/>
        </w:rPr>
        <w:t>tố giác, tin báo về tội phạm và kiến nghị khởi tố</w:t>
      </w:r>
      <w:r w:rsidR="00001FE1">
        <w:rPr>
          <w:spacing w:val="-2"/>
          <w:lang w:eastAsia="x-none"/>
        </w:rPr>
        <w:t>: phải có Quyết định Khởi tố vụ án hình sự hoặc Quyết định Không khởi tố vụ án hình sự</w:t>
      </w:r>
      <w:r w:rsidR="00CE7DA7">
        <w:rPr>
          <w:spacing w:val="-2"/>
          <w:lang w:eastAsia="x-none"/>
        </w:rPr>
        <w:t>.</w:t>
      </w:r>
    </w:p>
    <w:p w:rsidR="00001FE1" w:rsidRDefault="005842CA" w:rsidP="00163991">
      <w:pPr>
        <w:spacing w:before="120"/>
        <w:ind w:firstLine="720"/>
        <w:jc w:val="both"/>
        <w:rPr>
          <w:i/>
          <w:lang w:eastAsia="x-none"/>
        </w:rPr>
      </w:pPr>
      <w:r w:rsidRPr="009375EE">
        <w:rPr>
          <w:lang w:eastAsia="x-none"/>
        </w:rPr>
        <w:t xml:space="preserve">b) </w:t>
      </w:r>
      <w:r w:rsidR="009375EE" w:rsidRPr="002F04BB">
        <w:rPr>
          <w:lang w:eastAsia="x-none"/>
        </w:rPr>
        <w:t xml:space="preserve">Đối với </w:t>
      </w:r>
      <w:r w:rsidR="00001FE1">
        <w:rPr>
          <w:lang w:eastAsia="x-none"/>
        </w:rPr>
        <w:t>công tác điều tra, truy tố, xét xử vụ án hình sự</w:t>
      </w:r>
      <w:r w:rsidR="00CE7DA7">
        <w:rPr>
          <w:lang w:eastAsia="x-none"/>
        </w:rPr>
        <w:t>:</w:t>
      </w:r>
    </w:p>
    <w:p w:rsidR="00001FE1" w:rsidRPr="00D11168" w:rsidRDefault="00001FE1" w:rsidP="00163991">
      <w:pPr>
        <w:spacing w:before="120"/>
        <w:ind w:firstLine="720"/>
        <w:jc w:val="both"/>
        <w:rPr>
          <w:spacing w:val="-6"/>
          <w:lang w:eastAsia="x-none"/>
        </w:rPr>
      </w:pPr>
      <w:r w:rsidRPr="00001FE1">
        <w:rPr>
          <w:lang w:eastAsia="x-none"/>
        </w:rPr>
        <w:lastRenderedPageBreak/>
        <w:t>-</w:t>
      </w:r>
      <w:r>
        <w:rPr>
          <w:lang w:eastAsia="x-none"/>
        </w:rPr>
        <w:t xml:space="preserve"> Giai đoạn điều tra: phải có Bản kết luận điều tra vụ án hình sự</w:t>
      </w:r>
      <w:r w:rsidR="00424D3A">
        <w:rPr>
          <w:lang w:eastAsia="x-none"/>
        </w:rPr>
        <w:t>;</w:t>
      </w:r>
      <w:r w:rsidR="005652EE">
        <w:rPr>
          <w:lang w:eastAsia="x-none"/>
        </w:rPr>
        <w:t xml:space="preserve"> hoặc</w:t>
      </w:r>
      <w:r w:rsidR="007B6209">
        <w:rPr>
          <w:lang w:eastAsia="x-none"/>
        </w:rPr>
        <w:t xml:space="preserve"> Quyết định </w:t>
      </w:r>
      <w:r w:rsidR="00FA1F12">
        <w:rPr>
          <w:lang w:eastAsia="x-none"/>
        </w:rPr>
        <w:t xml:space="preserve">đình chỉ điều tra vụ án hình sự </w:t>
      </w:r>
      <w:r w:rsidR="005652EE">
        <w:rPr>
          <w:lang w:eastAsia="x-none"/>
        </w:rPr>
        <w:t>(</w:t>
      </w:r>
      <w:r w:rsidR="007B6209">
        <w:rPr>
          <w:lang w:eastAsia="x-none"/>
        </w:rPr>
        <w:t xml:space="preserve">với căn cứ đình chỉ </w:t>
      </w:r>
      <w:r w:rsidR="00E562B4">
        <w:rPr>
          <w:lang w:eastAsia="x-none"/>
        </w:rPr>
        <w:t>được quy định tại khoản 2 Điều 155 BLTTHS</w:t>
      </w:r>
      <w:r w:rsidR="00FA1F12">
        <w:rPr>
          <w:lang w:eastAsia="x-none"/>
        </w:rPr>
        <w:t xml:space="preserve"> hoặc</w:t>
      </w:r>
      <w:r w:rsidR="00E562B4">
        <w:rPr>
          <w:lang w:eastAsia="x-none"/>
        </w:rPr>
        <w:t xml:space="preserve"> khoản</w:t>
      </w:r>
      <w:r w:rsidR="005652EE">
        <w:rPr>
          <w:lang w:eastAsia="x-none"/>
        </w:rPr>
        <w:t xml:space="preserve"> 6, 7 Điều 157 BLTTHS</w:t>
      </w:r>
      <w:r w:rsidR="00424D3A">
        <w:rPr>
          <w:lang w:eastAsia="x-none"/>
        </w:rPr>
        <w:t>;</w:t>
      </w:r>
      <w:r w:rsidR="00E562B4">
        <w:rPr>
          <w:lang w:eastAsia="x-none"/>
        </w:rPr>
        <w:t xml:space="preserve"> </w:t>
      </w:r>
      <w:r w:rsidR="008F53B5">
        <w:rPr>
          <w:spacing w:val="-6"/>
          <w:lang w:eastAsia="x-none"/>
        </w:rPr>
        <w:t xml:space="preserve">hoặc </w:t>
      </w:r>
      <w:r w:rsidR="00424D3A">
        <w:rPr>
          <w:spacing w:val="-6"/>
          <w:lang w:eastAsia="x-none"/>
        </w:rPr>
        <w:t>có căn cứ quy định tại Điều 16 hoặc Điều 29 hoặc khoản 2 Điều 91 của Bộ luật hình sự);</w:t>
      </w:r>
      <w:r w:rsidR="00D11168">
        <w:rPr>
          <w:spacing w:val="-6"/>
          <w:lang w:eastAsia="x-none"/>
        </w:rPr>
        <w:t xml:space="preserve"> hoặc </w:t>
      </w:r>
      <w:r>
        <w:rPr>
          <w:lang w:eastAsia="x-none"/>
        </w:rPr>
        <w:t>Quyết định chuyển vụ án hình sự (ngoài tỉnh) để tiếp tục điều tra, xử lý theo thẩm quyền.</w:t>
      </w:r>
    </w:p>
    <w:p w:rsidR="00001FE1" w:rsidRDefault="005D7017" w:rsidP="00163991">
      <w:pPr>
        <w:spacing w:before="120"/>
        <w:ind w:firstLine="720"/>
        <w:jc w:val="both"/>
        <w:rPr>
          <w:lang w:eastAsia="x-none"/>
        </w:rPr>
      </w:pPr>
      <w:r>
        <w:rPr>
          <w:lang w:eastAsia="x-none"/>
        </w:rPr>
        <w:t>- Giai đoạn truy tố và kiểm s</w:t>
      </w:r>
      <w:r w:rsidR="00001FE1">
        <w:rPr>
          <w:lang w:eastAsia="x-none"/>
        </w:rPr>
        <w:t>át xét xử: phải có Cáo trạng truy tố hoặc Quyết định đình chỉ vụ án hình sự.</w:t>
      </w:r>
    </w:p>
    <w:p w:rsidR="00001FE1" w:rsidRDefault="00001FE1" w:rsidP="00163991">
      <w:pPr>
        <w:spacing w:before="120"/>
        <w:ind w:firstLine="720"/>
        <w:jc w:val="both"/>
        <w:rPr>
          <w:lang w:eastAsia="x-none"/>
        </w:rPr>
      </w:pPr>
      <w:r>
        <w:rPr>
          <w:lang w:eastAsia="x-none"/>
        </w:rPr>
        <w:t>- Giai đoạn xét xử: phải có Bản án hoặc Quyết định đình chỉ vụ án hình sự.</w:t>
      </w:r>
    </w:p>
    <w:p w:rsidR="003A0810" w:rsidRPr="00C16BC0" w:rsidRDefault="0074768C" w:rsidP="00163991">
      <w:pPr>
        <w:spacing w:before="120"/>
        <w:ind w:firstLine="720"/>
        <w:jc w:val="both"/>
        <w:rPr>
          <w:lang w:eastAsia="x-none"/>
        </w:rPr>
      </w:pPr>
      <w:r>
        <w:rPr>
          <w:lang w:eastAsia="x-none"/>
        </w:rPr>
        <w:t xml:space="preserve">2. </w:t>
      </w:r>
      <w:r w:rsidR="003A0810" w:rsidRPr="009375EE">
        <w:rPr>
          <w:lang w:val="x-none" w:eastAsia="x-none"/>
        </w:rPr>
        <w:t xml:space="preserve">Việc </w:t>
      </w:r>
      <w:r w:rsidR="003A0810" w:rsidRPr="009375EE">
        <w:rPr>
          <w:lang w:eastAsia="x-none"/>
        </w:rPr>
        <w:t xml:space="preserve">lập dự toán, </w:t>
      </w:r>
      <w:r w:rsidR="003A0810" w:rsidRPr="009375EE">
        <w:rPr>
          <w:lang w:val="x-none" w:eastAsia="x-none"/>
        </w:rPr>
        <w:t>quyết toán</w:t>
      </w:r>
      <w:r w:rsidR="003A0810">
        <w:rPr>
          <w:lang w:eastAsia="x-none"/>
        </w:rPr>
        <w:t>:</w:t>
      </w:r>
    </w:p>
    <w:p w:rsidR="003A0810" w:rsidRDefault="003A0810" w:rsidP="00163991">
      <w:pPr>
        <w:spacing w:before="120"/>
        <w:ind w:firstLine="720"/>
        <w:jc w:val="both"/>
        <w:rPr>
          <w:lang w:eastAsia="x-none"/>
        </w:rPr>
      </w:pPr>
      <w:r>
        <w:rPr>
          <w:lang w:eastAsia="x-none"/>
        </w:rPr>
        <w:t xml:space="preserve">a) Đối với công tác giải quyết </w:t>
      </w:r>
      <w:r w:rsidR="000C4ABE">
        <w:rPr>
          <w:lang w:eastAsia="x-none"/>
        </w:rPr>
        <w:t>tố giác, tin báo về tội phạm và kiến nghị khởi tố</w:t>
      </w:r>
      <w:r>
        <w:rPr>
          <w:lang w:eastAsia="x-none"/>
        </w:rPr>
        <w:t>: do Cơ quan điều tra thực hiện.</w:t>
      </w:r>
    </w:p>
    <w:p w:rsidR="003A0810" w:rsidRPr="003A0810" w:rsidRDefault="003A0810" w:rsidP="00163991">
      <w:pPr>
        <w:spacing w:before="120"/>
        <w:ind w:firstLine="720"/>
        <w:jc w:val="both"/>
        <w:rPr>
          <w:i/>
          <w:lang w:eastAsia="x-none"/>
        </w:rPr>
      </w:pPr>
      <w:r>
        <w:rPr>
          <w:lang w:eastAsia="x-none"/>
        </w:rPr>
        <w:t>b) Đối với công tác điều tra, truy tố, xét xử vụ án hình sự: do từng ngành thực hiện.</w:t>
      </w:r>
    </w:p>
    <w:p w:rsidR="0074768C" w:rsidRDefault="003A0810" w:rsidP="00163991">
      <w:pPr>
        <w:spacing w:before="120"/>
        <w:ind w:firstLine="720"/>
        <w:jc w:val="both"/>
        <w:rPr>
          <w:lang w:eastAsia="x-none"/>
        </w:rPr>
      </w:pPr>
      <w:r>
        <w:rPr>
          <w:lang w:eastAsia="x-none"/>
        </w:rPr>
        <w:t xml:space="preserve">3. </w:t>
      </w:r>
      <w:r w:rsidR="0074768C">
        <w:rPr>
          <w:lang w:eastAsia="x-none"/>
        </w:rPr>
        <w:t>Quy định quyết toán đối với trường hợp</w:t>
      </w:r>
      <w:r w:rsidR="00411D9D">
        <w:rPr>
          <w:lang w:eastAsia="x-none"/>
        </w:rPr>
        <w:t xml:space="preserve"> có Quyết định</w:t>
      </w:r>
      <w:r w:rsidR="0074768C">
        <w:rPr>
          <w:lang w:eastAsia="x-none"/>
        </w:rPr>
        <w:t xml:space="preserve"> tách, nhập </w:t>
      </w:r>
      <w:r w:rsidR="000C4ABE">
        <w:rPr>
          <w:lang w:eastAsia="x-none"/>
        </w:rPr>
        <w:t>vụ việc</w:t>
      </w:r>
      <w:r>
        <w:rPr>
          <w:lang w:eastAsia="x-none"/>
        </w:rPr>
        <w:t>/</w:t>
      </w:r>
      <w:r w:rsidR="0074768C">
        <w:rPr>
          <w:lang w:eastAsia="x-none"/>
        </w:rPr>
        <w:t>vụ án</w:t>
      </w:r>
      <w:r>
        <w:rPr>
          <w:lang w:eastAsia="x-none"/>
        </w:rPr>
        <w:t xml:space="preserve"> hình sự</w:t>
      </w:r>
      <w:r w:rsidR="00870BBC">
        <w:rPr>
          <w:lang w:eastAsia="x-none"/>
        </w:rPr>
        <w:t>:</w:t>
      </w:r>
    </w:p>
    <w:p w:rsidR="0074768C" w:rsidRPr="008F22A8" w:rsidRDefault="0074768C" w:rsidP="00163991">
      <w:pPr>
        <w:pStyle w:val="BodyText"/>
        <w:spacing w:before="120"/>
        <w:ind w:firstLine="720"/>
        <w:rPr>
          <w:color w:val="auto"/>
        </w:rPr>
      </w:pPr>
      <w:r>
        <w:rPr>
          <w:color w:val="auto"/>
        </w:rPr>
        <w:t xml:space="preserve">a) </w:t>
      </w:r>
      <w:r w:rsidRPr="008F22A8">
        <w:rPr>
          <w:color w:val="auto"/>
        </w:rPr>
        <w:t xml:space="preserve">Trường hợp nhiều </w:t>
      </w:r>
      <w:r w:rsidR="000C4ABE">
        <w:rPr>
          <w:color w:val="auto"/>
        </w:rPr>
        <w:t>vụ việc</w:t>
      </w:r>
      <w:r w:rsidR="00CB3A9E">
        <w:rPr>
          <w:color w:val="auto"/>
        </w:rPr>
        <w:t>/</w:t>
      </w:r>
      <w:r w:rsidRPr="008F22A8">
        <w:rPr>
          <w:color w:val="auto"/>
        </w:rPr>
        <w:t xml:space="preserve">vụ án </w:t>
      </w:r>
      <w:r w:rsidR="00552150">
        <w:rPr>
          <w:color w:val="auto"/>
        </w:rPr>
        <w:t>hình sự có Q</w:t>
      </w:r>
      <w:r w:rsidRPr="008F22A8">
        <w:rPr>
          <w:color w:val="auto"/>
        </w:rPr>
        <w:t>uyết định nhập</w:t>
      </w:r>
      <w:r w:rsidR="003A0810">
        <w:rPr>
          <w:color w:val="auto"/>
        </w:rPr>
        <w:t xml:space="preserve"> </w:t>
      </w:r>
      <w:r w:rsidR="000C4ABE">
        <w:rPr>
          <w:lang w:eastAsia="x-none"/>
        </w:rPr>
        <w:t>vụ việc</w:t>
      </w:r>
      <w:r w:rsidR="003A0810">
        <w:rPr>
          <w:lang w:eastAsia="x-none"/>
        </w:rPr>
        <w:t>/vụ án hình sự</w:t>
      </w:r>
      <w:r w:rsidR="00552150">
        <w:rPr>
          <w:color w:val="auto"/>
        </w:rPr>
        <w:t xml:space="preserve"> thì</w:t>
      </w:r>
      <w:r w:rsidRPr="008F22A8">
        <w:rPr>
          <w:color w:val="auto"/>
        </w:rPr>
        <w:t xml:space="preserve"> </w:t>
      </w:r>
      <w:r w:rsidR="003A0810">
        <w:rPr>
          <w:color w:val="auto"/>
        </w:rPr>
        <w:t>quyết toán 01 vụ</w:t>
      </w:r>
      <w:r w:rsidR="00411D9D">
        <w:rPr>
          <w:color w:val="auto"/>
        </w:rPr>
        <w:t>. Đơn vị thụ lý cuối cùng có trách nhiệm thực hiện hồ sơ quyết toán.</w:t>
      </w:r>
    </w:p>
    <w:p w:rsidR="0074768C" w:rsidRPr="008F22A8" w:rsidRDefault="00411D9D" w:rsidP="00163991">
      <w:pPr>
        <w:pStyle w:val="BodyText"/>
        <w:spacing w:before="120"/>
        <w:ind w:firstLine="720"/>
        <w:rPr>
          <w:color w:val="auto"/>
        </w:rPr>
      </w:pPr>
      <w:r>
        <w:rPr>
          <w:color w:val="auto"/>
        </w:rPr>
        <w:t>b</w:t>
      </w:r>
      <w:r w:rsidR="0074768C">
        <w:rPr>
          <w:color w:val="auto"/>
        </w:rPr>
        <w:t xml:space="preserve">) </w:t>
      </w:r>
      <w:r w:rsidR="00552150">
        <w:rPr>
          <w:color w:val="auto"/>
        </w:rPr>
        <w:t>T</w:t>
      </w:r>
      <w:r w:rsidR="0074768C" w:rsidRPr="008F22A8">
        <w:rPr>
          <w:color w:val="auto"/>
        </w:rPr>
        <w:t>rường hợp</w:t>
      </w:r>
      <w:r w:rsidR="00552150">
        <w:rPr>
          <w:color w:val="auto"/>
        </w:rPr>
        <w:t xml:space="preserve"> có Quyết định</w:t>
      </w:r>
      <w:r w:rsidR="0074768C" w:rsidRPr="008F22A8">
        <w:rPr>
          <w:color w:val="auto"/>
        </w:rPr>
        <w:t xml:space="preserve"> tách</w:t>
      </w:r>
      <w:r>
        <w:rPr>
          <w:color w:val="auto"/>
        </w:rPr>
        <w:t xml:space="preserve"> </w:t>
      </w:r>
      <w:r w:rsidR="000C4ABE">
        <w:rPr>
          <w:lang w:eastAsia="x-none"/>
        </w:rPr>
        <w:t>vụ việc</w:t>
      </w:r>
      <w:r w:rsidR="003A0810">
        <w:rPr>
          <w:lang w:eastAsia="x-none"/>
        </w:rPr>
        <w:t>/vụ án hình sự</w:t>
      </w:r>
      <w:r w:rsidR="003A0810">
        <w:rPr>
          <w:color w:val="auto"/>
        </w:rPr>
        <w:t xml:space="preserve"> </w:t>
      </w:r>
      <w:r>
        <w:rPr>
          <w:color w:val="auto"/>
        </w:rPr>
        <w:t xml:space="preserve">thành các vụ riêng </w:t>
      </w:r>
      <w:r w:rsidR="0074768C" w:rsidRPr="008F22A8">
        <w:rPr>
          <w:color w:val="auto"/>
        </w:rPr>
        <w:t xml:space="preserve">thì </w:t>
      </w:r>
      <w:r w:rsidR="00552150">
        <w:rPr>
          <w:color w:val="auto"/>
        </w:rPr>
        <w:t xml:space="preserve">quyết toán </w:t>
      </w:r>
      <w:r>
        <w:rPr>
          <w:color w:val="auto"/>
        </w:rPr>
        <w:t xml:space="preserve">theo từng </w:t>
      </w:r>
      <w:r w:rsidR="00552150">
        <w:rPr>
          <w:color w:val="auto"/>
        </w:rPr>
        <w:t>vụ riêng</w:t>
      </w:r>
      <w:r>
        <w:rPr>
          <w:color w:val="auto"/>
        </w:rPr>
        <w:t>.</w:t>
      </w:r>
    </w:p>
    <w:p w:rsidR="001439D4" w:rsidRPr="001E7C0E" w:rsidRDefault="001439D4" w:rsidP="00163991">
      <w:pPr>
        <w:spacing w:before="120"/>
        <w:ind w:firstLine="720"/>
        <w:jc w:val="both"/>
        <w:rPr>
          <w:b/>
          <w:lang w:val="nl-NL"/>
        </w:rPr>
      </w:pPr>
      <w:r w:rsidRPr="001E7C0E">
        <w:rPr>
          <w:b/>
          <w:lang w:val="nl-NL"/>
        </w:rPr>
        <w:t xml:space="preserve">Điều </w:t>
      </w:r>
      <w:r w:rsidR="0013338C">
        <w:rPr>
          <w:b/>
          <w:lang w:val="nl-NL"/>
        </w:rPr>
        <w:t>7</w:t>
      </w:r>
      <w:r w:rsidRPr="001E7C0E">
        <w:rPr>
          <w:b/>
          <w:lang w:val="nl-NL"/>
        </w:rPr>
        <w:t>. Tổ chức thực hiện</w:t>
      </w:r>
    </w:p>
    <w:p w:rsidR="001439D4" w:rsidRPr="001E7C0E" w:rsidRDefault="001439D4" w:rsidP="00163991">
      <w:pPr>
        <w:spacing w:before="120"/>
        <w:ind w:firstLine="720"/>
        <w:jc w:val="both"/>
      </w:pPr>
      <w:r w:rsidRPr="001E7C0E">
        <w:t>1. Ủy ban nhân dân tỉnh có trách nhiệm hướng dẫn tổ chức triển khai thực hiện Nghị quyết này và báo cáo kết quả thực hiện tại các Kỳ họp thường lệ của Hội đồng nhân dân tỉnh.</w:t>
      </w:r>
    </w:p>
    <w:p w:rsidR="001439D4" w:rsidRPr="001E7C0E" w:rsidRDefault="001439D4" w:rsidP="00163991">
      <w:pPr>
        <w:spacing w:before="120"/>
        <w:ind w:firstLine="720"/>
        <w:jc w:val="both"/>
      </w:pPr>
      <w:r w:rsidRPr="001E7C0E">
        <w:t>2. Thường trực Hội đồng nhân dân tỉnh, các Ban Hội đồng nhân dân tỉnh, các Tổ đại biểu Hội đồng nhân dân tỉnh và đại biểu Hội đồng nhân dân tỉnh giám sát việc thực hiện Nghị quyết này theo quy định.</w:t>
      </w:r>
    </w:p>
    <w:p w:rsidR="001439D4" w:rsidRPr="001E7C0E" w:rsidRDefault="001439D4" w:rsidP="00163991">
      <w:pPr>
        <w:spacing w:before="120"/>
        <w:ind w:firstLine="720"/>
        <w:jc w:val="both"/>
      </w:pPr>
      <w:r w:rsidRPr="001E7C0E">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1439D4" w:rsidRPr="001E7C0E" w:rsidRDefault="001439D4" w:rsidP="00163991">
      <w:pPr>
        <w:spacing w:before="120"/>
        <w:ind w:firstLine="720"/>
        <w:jc w:val="both"/>
      </w:pPr>
      <w:r w:rsidRPr="001E7C0E">
        <w:t xml:space="preserve">Các khoản chi ngoài lương của </w:t>
      </w:r>
      <w:r>
        <w:t xml:space="preserve">những người trực tiếp tham gia công tác giải quyết </w:t>
      </w:r>
      <w:r w:rsidR="000C4ABE">
        <w:t>tố giác, tin báo về tội phạm và kiến nghị khởi tố</w:t>
      </w:r>
      <w:r>
        <w:t xml:space="preserve"> và những người tham gia trực tiếp công tác điều tra, truy tố, xét xử các vụ án hình sự </w:t>
      </w:r>
      <w:r w:rsidR="00D6793E">
        <w:t>có nguồn</w:t>
      </w:r>
      <w:r w:rsidRPr="001E7C0E">
        <w:t xml:space="preserve"> từ ngân sách nhà nước quy định tại Nghị quyết này được áp dụng cho đến khi thực hiện cải cách tiền lương theo Nghị quyết số 27-NQ/TW ngày 21 tháng 5 năm 2018 của Hội nghị lần thứ bảy Ban Chấp hành Trung ương khóa XII về cải cách chính sách tiền lương đối với cán bộ, côn</w:t>
      </w:r>
      <w:bookmarkStart w:id="0" w:name="_GoBack"/>
      <w:bookmarkEnd w:id="0"/>
      <w:r w:rsidRPr="001E7C0E">
        <w:t>g chức, viên chức, lực lượng vũ trang và người lao động trong doanh nghiệp</w:t>
      </w:r>
      <w:r w:rsidR="00E45BDF">
        <w:t>, Kết luận</w:t>
      </w:r>
      <w:r>
        <w:t xml:space="preserve"> số 83-KL/TW ngày 21 tháng 6 năm 2024 của </w:t>
      </w:r>
      <w:r>
        <w:lastRenderedPageBreak/>
        <w:t xml:space="preserve">Bộ Chính trị </w:t>
      </w:r>
      <w:r w:rsidRPr="008D1266">
        <w:t>về cải cách tiền lương; điều chỉnh lương hưu, trợ cấp bảo hiểm xã hội, trợ cấp ưu đãi người có công và trợ cấp xã hội từ ngày 01</w:t>
      </w:r>
      <w:r>
        <w:t xml:space="preserve"> tháng </w:t>
      </w:r>
      <w:r w:rsidRPr="008D1266">
        <w:t>7</w:t>
      </w:r>
      <w:r>
        <w:t xml:space="preserve"> năm </w:t>
      </w:r>
      <w:r w:rsidRPr="008D1266">
        <w:t>2024</w:t>
      </w:r>
      <w:r w:rsidRPr="001E7C0E">
        <w:t>.</w:t>
      </w:r>
    </w:p>
    <w:p w:rsidR="007A135E" w:rsidRPr="009375EE" w:rsidRDefault="001439D4" w:rsidP="00163991">
      <w:pPr>
        <w:spacing w:before="120"/>
        <w:ind w:firstLine="720"/>
        <w:jc w:val="both"/>
      </w:pPr>
      <w:r w:rsidRPr="001E7C0E">
        <w:t>Nghị quyết này đã được Hội đồng nhân dân tỉnh Đồng Nai khóa X kỳ họp thứ... thông qua ngày ... tháng ... năm 20</w:t>
      </w:r>
      <w:r w:rsidR="00883373">
        <w:t>25</w:t>
      </w:r>
      <w:r>
        <w:t xml:space="preserve"> </w:t>
      </w:r>
      <w:r w:rsidRPr="001E7C0E">
        <w:t>và có hiệu lực từ ngày ... tháng ... năm 20</w:t>
      </w:r>
      <w:r w:rsidR="00883373">
        <w:t>25</w:t>
      </w:r>
      <w:r>
        <w:t>.</w:t>
      </w:r>
      <w:r w:rsidR="007A135E" w:rsidRPr="009375EE">
        <w:t>/.</w:t>
      </w:r>
    </w:p>
    <w:p w:rsidR="007A135E" w:rsidRPr="009375EE" w:rsidRDefault="007A135E" w:rsidP="007A135E">
      <w:pPr>
        <w:tabs>
          <w:tab w:val="left" w:pos="1122"/>
        </w:tabs>
        <w:ind w:firstLine="748"/>
        <w:jc w:val="both"/>
        <w:rPr>
          <w:sz w:val="18"/>
        </w:rPr>
      </w:pPr>
    </w:p>
    <w:tbl>
      <w:tblPr>
        <w:tblW w:w="9073" w:type="dxa"/>
        <w:tblLook w:val="01E0" w:firstRow="1" w:lastRow="1" w:firstColumn="1" w:lastColumn="1" w:noHBand="0" w:noVBand="0"/>
      </w:tblPr>
      <w:tblGrid>
        <w:gridCol w:w="5387"/>
        <w:gridCol w:w="3686"/>
      </w:tblGrid>
      <w:tr w:rsidR="007A135E" w:rsidRPr="009375EE" w:rsidTr="008216B3">
        <w:tc>
          <w:tcPr>
            <w:tcW w:w="5387" w:type="dxa"/>
            <w:shd w:val="clear" w:color="auto" w:fill="auto"/>
          </w:tcPr>
          <w:p w:rsidR="007A135E" w:rsidRPr="009375EE" w:rsidRDefault="007A135E" w:rsidP="00652BA1">
            <w:pPr>
              <w:jc w:val="both"/>
              <w:rPr>
                <w:b/>
                <w:i/>
                <w:sz w:val="24"/>
                <w:szCs w:val="24"/>
              </w:rPr>
            </w:pPr>
            <w:r w:rsidRPr="009375EE">
              <w:rPr>
                <w:b/>
                <w:i/>
                <w:sz w:val="24"/>
                <w:szCs w:val="24"/>
              </w:rPr>
              <w:t>Nơi nhận:</w:t>
            </w:r>
          </w:p>
          <w:p w:rsidR="007A135E" w:rsidRPr="009375EE" w:rsidRDefault="007A135E" w:rsidP="00652BA1">
            <w:pPr>
              <w:jc w:val="both"/>
              <w:rPr>
                <w:sz w:val="22"/>
                <w:szCs w:val="22"/>
              </w:rPr>
            </w:pPr>
            <w:r w:rsidRPr="009375EE">
              <w:rPr>
                <w:sz w:val="22"/>
                <w:szCs w:val="22"/>
              </w:rPr>
              <w:t>- Ủy ban Thường vụ Quốc hội;</w:t>
            </w:r>
          </w:p>
          <w:p w:rsidR="009865C8" w:rsidRDefault="009865C8" w:rsidP="00652BA1">
            <w:pPr>
              <w:jc w:val="both"/>
              <w:rPr>
                <w:sz w:val="22"/>
                <w:szCs w:val="22"/>
              </w:rPr>
            </w:pPr>
            <w:r>
              <w:rPr>
                <w:sz w:val="22"/>
                <w:szCs w:val="22"/>
              </w:rPr>
              <w:t>- Văn phòng Quốc hội (A+B);</w:t>
            </w:r>
          </w:p>
          <w:p w:rsidR="009865C8" w:rsidRDefault="009865C8" w:rsidP="00652BA1">
            <w:pPr>
              <w:jc w:val="both"/>
              <w:rPr>
                <w:sz w:val="22"/>
                <w:szCs w:val="22"/>
              </w:rPr>
            </w:pPr>
            <w:r>
              <w:rPr>
                <w:sz w:val="22"/>
                <w:szCs w:val="22"/>
              </w:rPr>
              <w:t xml:space="preserve">- </w:t>
            </w:r>
            <w:r w:rsidR="007A135E" w:rsidRPr="009375EE">
              <w:rPr>
                <w:sz w:val="22"/>
                <w:szCs w:val="22"/>
              </w:rPr>
              <w:t>Chính phủ</w:t>
            </w:r>
            <w:r>
              <w:rPr>
                <w:sz w:val="22"/>
                <w:szCs w:val="22"/>
              </w:rPr>
              <w:t>;</w:t>
            </w:r>
          </w:p>
          <w:p w:rsidR="007A135E" w:rsidRPr="009375EE" w:rsidRDefault="009865C8" w:rsidP="00652BA1">
            <w:pPr>
              <w:jc w:val="both"/>
              <w:rPr>
                <w:sz w:val="22"/>
                <w:szCs w:val="22"/>
              </w:rPr>
            </w:pPr>
            <w:r>
              <w:rPr>
                <w:sz w:val="22"/>
                <w:szCs w:val="22"/>
              </w:rPr>
              <w:t>- Văn phòng Chính phủ (A+B)</w:t>
            </w:r>
            <w:r w:rsidR="007A135E" w:rsidRPr="009375EE">
              <w:rPr>
                <w:sz w:val="22"/>
                <w:szCs w:val="22"/>
              </w:rPr>
              <w:t>;</w:t>
            </w:r>
          </w:p>
          <w:p w:rsidR="005842CA" w:rsidRPr="009375EE" w:rsidRDefault="005842CA" w:rsidP="00652BA1">
            <w:pPr>
              <w:jc w:val="both"/>
              <w:rPr>
                <w:sz w:val="22"/>
                <w:szCs w:val="22"/>
              </w:rPr>
            </w:pPr>
            <w:r w:rsidRPr="009375EE">
              <w:rPr>
                <w:sz w:val="22"/>
                <w:szCs w:val="22"/>
              </w:rPr>
              <w:t>- VKSNDTC, TANDTC;</w:t>
            </w:r>
          </w:p>
          <w:p w:rsidR="007A135E" w:rsidRPr="009375EE" w:rsidRDefault="00751F0D" w:rsidP="00652BA1">
            <w:pPr>
              <w:jc w:val="both"/>
              <w:rPr>
                <w:sz w:val="22"/>
                <w:szCs w:val="22"/>
              </w:rPr>
            </w:pPr>
            <w:r>
              <w:rPr>
                <w:sz w:val="22"/>
                <w:szCs w:val="22"/>
              </w:rPr>
              <w:t xml:space="preserve">- </w:t>
            </w:r>
            <w:r w:rsidR="001439D4" w:rsidRPr="001439D4">
              <w:rPr>
                <w:sz w:val="22"/>
                <w:szCs w:val="22"/>
              </w:rPr>
              <w:t>Vụ pháp chế các Bộ: Công an, Tài chính</w:t>
            </w:r>
            <w:r w:rsidR="007A135E" w:rsidRPr="009375EE">
              <w:rPr>
                <w:sz w:val="22"/>
                <w:szCs w:val="22"/>
              </w:rPr>
              <w:t>;</w:t>
            </w:r>
          </w:p>
          <w:p w:rsidR="007A135E" w:rsidRPr="009375EE" w:rsidRDefault="007A135E" w:rsidP="00652BA1">
            <w:pPr>
              <w:jc w:val="both"/>
              <w:rPr>
                <w:sz w:val="22"/>
                <w:szCs w:val="22"/>
              </w:rPr>
            </w:pPr>
            <w:r w:rsidRPr="009375EE">
              <w:rPr>
                <w:sz w:val="22"/>
                <w:szCs w:val="22"/>
              </w:rPr>
              <w:t>- Cục Kiểm tra văn bản QPPL</w:t>
            </w:r>
            <w:r w:rsidR="00751F0D">
              <w:rPr>
                <w:sz w:val="22"/>
                <w:szCs w:val="22"/>
              </w:rPr>
              <w:t xml:space="preserve"> Bộ Tư pháp</w:t>
            </w:r>
            <w:r w:rsidRPr="009375EE">
              <w:rPr>
                <w:sz w:val="22"/>
                <w:szCs w:val="22"/>
              </w:rPr>
              <w:t>;</w:t>
            </w:r>
          </w:p>
          <w:p w:rsidR="007A135E" w:rsidRPr="009375EE" w:rsidRDefault="007A135E" w:rsidP="00652BA1">
            <w:pPr>
              <w:jc w:val="both"/>
              <w:rPr>
                <w:sz w:val="22"/>
                <w:szCs w:val="22"/>
              </w:rPr>
            </w:pPr>
            <w:r w:rsidRPr="009375EE">
              <w:rPr>
                <w:sz w:val="22"/>
                <w:szCs w:val="22"/>
              </w:rPr>
              <w:t xml:space="preserve">- Thường trực Tỉnh ủy, </w:t>
            </w:r>
            <w:r w:rsidR="001439D4" w:rsidRPr="001439D4">
              <w:rPr>
                <w:sz w:val="22"/>
                <w:szCs w:val="22"/>
              </w:rPr>
              <w:t>Đoàn ĐBQH và HĐND tỉnh</w:t>
            </w:r>
            <w:r w:rsidRPr="009375EE">
              <w:rPr>
                <w:sz w:val="22"/>
                <w:szCs w:val="22"/>
              </w:rPr>
              <w:t>;</w:t>
            </w:r>
          </w:p>
          <w:p w:rsidR="007A135E" w:rsidRPr="009375EE" w:rsidRDefault="007A135E" w:rsidP="00652BA1">
            <w:pPr>
              <w:jc w:val="both"/>
              <w:rPr>
                <w:sz w:val="22"/>
                <w:szCs w:val="22"/>
              </w:rPr>
            </w:pPr>
            <w:r w:rsidRPr="009375EE">
              <w:rPr>
                <w:sz w:val="22"/>
                <w:szCs w:val="22"/>
              </w:rPr>
              <w:t>- Thường trực HĐND, UBND, UBMTTQ tỉnh;</w:t>
            </w:r>
          </w:p>
          <w:p w:rsidR="007A135E" w:rsidRPr="009375EE" w:rsidRDefault="007A135E" w:rsidP="00652BA1">
            <w:pPr>
              <w:jc w:val="both"/>
              <w:rPr>
                <w:sz w:val="22"/>
                <w:szCs w:val="22"/>
              </w:rPr>
            </w:pPr>
            <w:r w:rsidRPr="009375EE">
              <w:rPr>
                <w:sz w:val="22"/>
                <w:szCs w:val="22"/>
              </w:rPr>
              <w:t>-</w:t>
            </w:r>
            <w:r w:rsidR="009865C8">
              <w:rPr>
                <w:sz w:val="22"/>
                <w:szCs w:val="22"/>
              </w:rPr>
              <w:t xml:space="preserve"> Các đ</w:t>
            </w:r>
            <w:r w:rsidRPr="009375EE">
              <w:rPr>
                <w:sz w:val="22"/>
                <w:szCs w:val="22"/>
              </w:rPr>
              <w:t>ại biểu H</w:t>
            </w:r>
            <w:r w:rsidR="00751F0D">
              <w:rPr>
                <w:sz w:val="22"/>
                <w:szCs w:val="22"/>
              </w:rPr>
              <w:t>ội đồng nhân dân</w:t>
            </w:r>
            <w:r w:rsidRPr="009375EE">
              <w:rPr>
                <w:sz w:val="22"/>
                <w:szCs w:val="22"/>
              </w:rPr>
              <w:t xml:space="preserve"> tỉnh;</w:t>
            </w:r>
          </w:p>
          <w:p w:rsidR="007A135E" w:rsidRPr="009375EE" w:rsidRDefault="007A135E" w:rsidP="00652BA1">
            <w:pPr>
              <w:jc w:val="both"/>
              <w:rPr>
                <w:sz w:val="22"/>
                <w:szCs w:val="22"/>
              </w:rPr>
            </w:pPr>
            <w:r w:rsidRPr="009375EE">
              <w:rPr>
                <w:sz w:val="22"/>
                <w:szCs w:val="22"/>
              </w:rPr>
              <w:t>- Các Sở, ban, ngành, đoàn thể cấp tỉnh;</w:t>
            </w:r>
          </w:p>
          <w:p w:rsidR="007A135E" w:rsidRPr="009375EE" w:rsidRDefault="007A135E" w:rsidP="00652BA1">
            <w:pPr>
              <w:jc w:val="both"/>
              <w:rPr>
                <w:sz w:val="22"/>
                <w:szCs w:val="22"/>
              </w:rPr>
            </w:pPr>
            <w:r w:rsidRPr="009375EE">
              <w:rPr>
                <w:sz w:val="22"/>
                <w:szCs w:val="22"/>
              </w:rPr>
              <w:t xml:space="preserve">- </w:t>
            </w:r>
            <w:r w:rsidR="00751F0D">
              <w:rPr>
                <w:sz w:val="22"/>
                <w:szCs w:val="22"/>
              </w:rPr>
              <w:t>LĐVP</w:t>
            </w:r>
            <w:r w:rsidRPr="009375EE">
              <w:rPr>
                <w:sz w:val="22"/>
                <w:szCs w:val="22"/>
              </w:rPr>
              <w:t>:</w:t>
            </w:r>
            <w:r w:rsidR="00751F0D">
              <w:rPr>
                <w:sz w:val="22"/>
                <w:szCs w:val="22"/>
              </w:rPr>
              <w:t xml:space="preserve"> T</w:t>
            </w:r>
            <w:r w:rsidRPr="009375EE">
              <w:rPr>
                <w:sz w:val="22"/>
                <w:szCs w:val="22"/>
              </w:rPr>
              <w:t>ỉnh ủy, Đoàn ĐBQH,</w:t>
            </w:r>
            <w:r w:rsidR="0008650D" w:rsidRPr="009375EE">
              <w:rPr>
                <w:sz w:val="22"/>
                <w:szCs w:val="22"/>
              </w:rPr>
              <w:t xml:space="preserve"> </w:t>
            </w:r>
            <w:r w:rsidRPr="009375EE">
              <w:rPr>
                <w:sz w:val="22"/>
                <w:szCs w:val="22"/>
              </w:rPr>
              <w:t>HĐND tỉnh,</w:t>
            </w:r>
            <w:r w:rsidR="0008650D" w:rsidRPr="009375EE">
              <w:rPr>
                <w:sz w:val="22"/>
                <w:szCs w:val="22"/>
              </w:rPr>
              <w:t xml:space="preserve"> </w:t>
            </w:r>
            <w:r w:rsidRPr="009375EE">
              <w:rPr>
                <w:sz w:val="22"/>
                <w:szCs w:val="22"/>
              </w:rPr>
              <w:t>UBND tỉnh;</w:t>
            </w:r>
          </w:p>
          <w:p w:rsidR="007A135E" w:rsidRPr="005C5995" w:rsidRDefault="007A135E" w:rsidP="00652BA1">
            <w:pPr>
              <w:jc w:val="both"/>
              <w:rPr>
                <w:sz w:val="22"/>
                <w:szCs w:val="22"/>
              </w:rPr>
            </w:pPr>
            <w:r w:rsidRPr="005C5995">
              <w:rPr>
                <w:sz w:val="22"/>
                <w:szCs w:val="22"/>
              </w:rPr>
              <w:t xml:space="preserve">- </w:t>
            </w:r>
            <w:r w:rsidR="005C5995" w:rsidRPr="005C5995">
              <w:rPr>
                <w:color w:val="000000"/>
                <w:spacing w:val="4"/>
                <w:kern w:val="28"/>
                <w:sz w:val="22"/>
                <w:szCs w:val="22"/>
              </w:rPr>
              <w:t>Báo - Phát thanh, Truyền hình Đồng Nai</w:t>
            </w:r>
            <w:r w:rsidRPr="005C5995">
              <w:rPr>
                <w:sz w:val="22"/>
                <w:szCs w:val="22"/>
              </w:rPr>
              <w:t>;</w:t>
            </w:r>
          </w:p>
          <w:p w:rsidR="00C16BC0" w:rsidRDefault="00C16BC0" w:rsidP="00652BA1">
            <w:pPr>
              <w:jc w:val="both"/>
              <w:rPr>
                <w:color w:val="000000"/>
                <w:sz w:val="22"/>
                <w:szCs w:val="22"/>
                <w:shd w:val="clear" w:color="auto" w:fill="FFFFFF"/>
              </w:rPr>
            </w:pPr>
            <w:r>
              <w:rPr>
                <w:color w:val="000000"/>
                <w:sz w:val="22"/>
                <w:szCs w:val="22"/>
                <w:shd w:val="clear" w:color="auto" w:fill="FFFFFF"/>
              </w:rPr>
              <w:t xml:space="preserve">- Lưu: VT; PCTHĐ. </w:t>
            </w:r>
          </w:p>
          <w:p w:rsidR="007A135E" w:rsidRPr="009375EE" w:rsidRDefault="007A135E" w:rsidP="00652BA1">
            <w:pPr>
              <w:jc w:val="both"/>
            </w:pPr>
          </w:p>
        </w:tc>
        <w:tc>
          <w:tcPr>
            <w:tcW w:w="3686" w:type="dxa"/>
            <w:shd w:val="clear" w:color="auto" w:fill="auto"/>
          </w:tcPr>
          <w:p w:rsidR="007A135E" w:rsidRPr="009375EE" w:rsidRDefault="007A135E" w:rsidP="00A623E1">
            <w:pPr>
              <w:jc w:val="center"/>
              <w:rPr>
                <w:b/>
              </w:rPr>
            </w:pPr>
            <w:r w:rsidRPr="009375EE">
              <w:rPr>
                <w:b/>
              </w:rPr>
              <w:t>CHỦ TỊCH</w:t>
            </w:r>
          </w:p>
          <w:p w:rsidR="002F55DD" w:rsidRPr="009375EE" w:rsidRDefault="002F55DD" w:rsidP="00A623E1">
            <w:pPr>
              <w:jc w:val="center"/>
              <w:rPr>
                <w:b/>
              </w:rPr>
            </w:pPr>
          </w:p>
          <w:p w:rsidR="004E0DAF" w:rsidRPr="009375EE" w:rsidRDefault="004E0DAF" w:rsidP="004E0DAF">
            <w:pPr>
              <w:rPr>
                <w:b/>
              </w:rPr>
            </w:pPr>
          </w:p>
          <w:p w:rsidR="002F55DD" w:rsidRDefault="002F55DD" w:rsidP="00A623E1">
            <w:pPr>
              <w:jc w:val="center"/>
              <w:rPr>
                <w:b/>
              </w:rPr>
            </w:pPr>
          </w:p>
          <w:p w:rsidR="00380F9C" w:rsidRPr="009375EE" w:rsidRDefault="00380F9C" w:rsidP="00A623E1">
            <w:pPr>
              <w:jc w:val="center"/>
              <w:rPr>
                <w:b/>
              </w:rPr>
            </w:pPr>
          </w:p>
          <w:p w:rsidR="006C1AA4" w:rsidRPr="009375EE" w:rsidRDefault="006C1AA4" w:rsidP="00A623E1">
            <w:pPr>
              <w:jc w:val="center"/>
              <w:rPr>
                <w:b/>
              </w:rPr>
            </w:pPr>
          </w:p>
          <w:p w:rsidR="002F55DD" w:rsidRPr="009375EE" w:rsidRDefault="002F55DD" w:rsidP="00A623E1">
            <w:pPr>
              <w:jc w:val="center"/>
              <w:rPr>
                <w:b/>
              </w:rPr>
            </w:pPr>
          </w:p>
          <w:p w:rsidR="002F55DD" w:rsidRPr="009375EE" w:rsidRDefault="002F55DD" w:rsidP="00A623E1">
            <w:pPr>
              <w:jc w:val="center"/>
              <w:rPr>
                <w:b/>
              </w:rPr>
            </w:pPr>
          </w:p>
          <w:p w:rsidR="002F55DD" w:rsidRPr="009375EE" w:rsidRDefault="002F55DD" w:rsidP="00A623E1">
            <w:pPr>
              <w:jc w:val="center"/>
              <w:rPr>
                <w:b/>
              </w:rPr>
            </w:pPr>
          </w:p>
          <w:p w:rsidR="00F3767B" w:rsidRPr="009375EE" w:rsidRDefault="00F3767B" w:rsidP="00A623E1">
            <w:pPr>
              <w:jc w:val="center"/>
              <w:rPr>
                <w:b/>
              </w:rPr>
            </w:pPr>
          </w:p>
          <w:p w:rsidR="00F3767B" w:rsidRPr="009375EE" w:rsidRDefault="00F3767B" w:rsidP="00A623E1">
            <w:pPr>
              <w:jc w:val="center"/>
              <w:rPr>
                <w:b/>
              </w:rPr>
            </w:pPr>
          </w:p>
        </w:tc>
      </w:tr>
    </w:tbl>
    <w:p w:rsidR="00833F6B" w:rsidRPr="009375EE" w:rsidRDefault="00833F6B"/>
    <w:sectPr w:rsidR="00833F6B" w:rsidRPr="009375EE" w:rsidSect="001A4A3C">
      <w:headerReference w:type="default" r:id="rId8"/>
      <w:footerReference w:type="even" r:id="rId9"/>
      <w:footerReference w:type="default" r:id="rId10"/>
      <w:pgSz w:w="11907" w:h="16840" w:code="9"/>
      <w:pgMar w:top="1134" w:right="1134" w:bottom="1134" w:left="1701" w:header="720" w:footer="76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8A0" w:rsidRDefault="000328A0">
      <w:r>
        <w:separator/>
      </w:r>
    </w:p>
  </w:endnote>
  <w:endnote w:type="continuationSeparator" w:id="0">
    <w:p w:rsidR="000328A0" w:rsidRDefault="0003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92" w:rsidRDefault="00465F92" w:rsidP="00844F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39E6">
      <w:rPr>
        <w:rStyle w:val="PageNumber"/>
        <w:noProof/>
      </w:rPr>
      <w:t>3</w:t>
    </w:r>
    <w:r>
      <w:rPr>
        <w:rStyle w:val="PageNumber"/>
      </w:rPr>
      <w:fldChar w:fldCharType="end"/>
    </w:r>
  </w:p>
  <w:p w:rsidR="00465F92" w:rsidRDefault="00465F92" w:rsidP="00365BC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9E6" w:rsidRPr="00260523" w:rsidRDefault="007039E6" w:rsidP="007B68BD">
    <w:pPr>
      <w:pStyle w:val="Footer"/>
      <w:ind w:right="360"/>
      <w:rPr>
        <w:sz w:val="16"/>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8A0" w:rsidRDefault="000328A0">
      <w:r>
        <w:separator/>
      </w:r>
    </w:p>
  </w:footnote>
  <w:footnote w:type="continuationSeparator" w:id="0">
    <w:p w:rsidR="000328A0" w:rsidRDefault="000328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D60" w:rsidRDefault="006E0D60">
    <w:pPr>
      <w:pStyle w:val="Header"/>
      <w:jc w:val="center"/>
    </w:pPr>
    <w:r>
      <w:fldChar w:fldCharType="begin"/>
    </w:r>
    <w:r>
      <w:instrText xml:space="preserve"> PAGE   \* MERGEFORMAT </w:instrText>
    </w:r>
    <w:r>
      <w:fldChar w:fldCharType="separate"/>
    </w:r>
    <w:r w:rsidR="00163991">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AE6"/>
    <w:multiLevelType w:val="hybridMultilevel"/>
    <w:tmpl w:val="5BA2DEA6"/>
    <w:lvl w:ilvl="0" w:tplc="ED4AD372">
      <w:start w:val="1"/>
      <w:numFmt w:val="decimal"/>
      <w:lvlText w:val="%1."/>
      <w:lvlJc w:val="left"/>
      <w:pPr>
        <w:ind w:left="893" w:hanging="360"/>
      </w:pPr>
      <w:rPr>
        <w:rFonts w:hint="default"/>
        <w:b/>
      </w:rPr>
    </w:lvl>
    <w:lvl w:ilvl="1" w:tplc="042A0019" w:tentative="1">
      <w:start w:val="1"/>
      <w:numFmt w:val="lowerLetter"/>
      <w:lvlText w:val="%2."/>
      <w:lvlJc w:val="left"/>
      <w:pPr>
        <w:ind w:left="1613" w:hanging="360"/>
      </w:pPr>
    </w:lvl>
    <w:lvl w:ilvl="2" w:tplc="042A001B" w:tentative="1">
      <w:start w:val="1"/>
      <w:numFmt w:val="lowerRoman"/>
      <w:lvlText w:val="%3."/>
      <w:lvlJc w:val="right"/>
      <w:pPr>
        <w:ind w:left="2333" w:hanging="180"/>
      </w:pPr>
    </w:lvl>
    <w:lvl w:ilvl="3" w:tplc="042A000F" w:tentative="1">
      <w:start w:val="1"/>
      <w:numFmt w:val="decimal"/>
      <w:lvlText w:val="%4."/>
      <w:lvlJc w:val="left"/>
      <w:pPr>
        <w:ind w:left="3053" w:hanging="360"/>
      </w:pPr>
    </w:lvl>
    <w:lvl w:ilvl="4" w:tplc="042A0019" w:tentative="1">
      <w:start w:val="1"/>
      <w:numFmt w:val="lowerLetter"/>
      <w:lvlText w:val="%5."/>
      <w:lvlJc w:val="left"/>
      <w:pPr>
        <w:ind w:left="3773" w:hanging="360"/>
      </w:pPr>
    </w:lvl>
    <w:lvl w:ilvl="5" w:tplc="042A001B" w:tentative="1">
      <w:start w:val="1"/>
      <w:numFmt w:val="lowerRoman"/>
      <w:lvlText w:val="%6."/>
      <w:lvlJc w:val="right"/>
      <w:pPr>
        <w:ind w:left="4493" w:hanging="180"/>
      </w:pPr>
    </w:lvl>
    <w:lvl w:ilvl="6" w:tplc="042A000F" w:tentative="1">
      <w:start w:val="1"/>
      <w:numFmt w:val="decimal"/>
      <w:lvlText w:val="%7."/>
      <w:lvlJc w:val="left"/>
      <w:pPr>
        <w:ind w:left="5213" w:hanging="360"/>
      </w:pPr>
    </w:lvl>
    <w:lvl w:ilvl="7" w:tplc="042A0019" w:tentative="1">
      <w:start w:val="1"/>
      <w:numFmt w:val="lowerLetter"/>
      <w:lvlText w:val="%8."/>
      <w:lvlJc w:val="left"/>
      <w:pPr>
        <w:ind w:left="5933" w:hanging="360"/>
      </w:pPr>
    </w:lvl>
    <w:lvl w:ilvl="8" w:tplc="042A001B" w:tentative="1">
      <w:start w:val="1"/>
      <w:numFmt w:val="lowerRoman"/>
      <w:lvlText w:val="%9."/>
      <w:lvlJc w:val="right"/>
      <w:pPr>
        <w:ind w:left="6653" w:hanging="180"/>
      </w:pPr>
    </w:lvl>
  </w:abstractNum>
  <w:abstractNum w:abstractNumId="1" w15:restartNumberingAfterBreak="0">
    <w:nsid w:val="09635A3F"/>
    <w:multiLevelType w:val="hybridMultilevel"/>
    <w:tmpl w:val="760AD376"/>
    <w:lvl w:ilvl="0" w:tplc="47FAA85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102E5D87"/>
    <w:multiLevelType w:val="hybridMultilevel"/>
    <w:tmpl w:val="E25EE914"/>
    <w:lvl w:ilvl="0" w:tplc="282C74C4">
      <w:start w:val="1"/>
      <w:numFmt w:val="decimal"/>
      <w:lvlText w:val="%1."/>
      <w:lvlJc w:val="left"/>
      <w:pPr>
        <w:ind w:left="1358" w:hanging="825"/>
      </w:pPr>
      <w:rPr>
        <w:rFonts w:hint="default"/>
      </w:rPr>
    </w:lvl>
    <w:lvl w:ilvl="1" w:tplc="042A0019" w:tentative="1">
      <w:start w:val="1"/>
      <w:numFmt w:val="lowerLetter"/>
      <w:lvlText w:val="%2."/>
      <w:lvlJc w:val="left"/>
      <w:pPr>
        <w:ind w:left="1613" w:hanging="360"/>
      </w:pPr>
    </w:lvl>
    <w:lvl w:ilvl="2" w:tplc="042A001B" w:tentative="1">
      <w:start w:val="1"/>
      <w:numFmt w:val="lowerRoman"/>
      <w:lvlText w:val="%3."/>
      <w:lvlJc w:val="right"/>
      <w:pPr>
        <w:ind w:left="2333" w:hanging="180"/>
      </w:pPr>
    </w:lvl>
    <w:lvl w:ilvl="3" w:tplc="042A000F" w:tentative="1">
      <w:start w:val="1"/>
      <w:numFmt w:val="decimal"/>
      <w:lvlText w:val="%4."/>
      <w:lvlJc w:val="left"/>
      <w:pPr>
        <w:ind w:left="3053" w:hanging="360"/>
      </w:pPr>
    </w:lvl>
    <w:lvl w:ilvl="4" w:tplc="042A0019" w:tentative="1">
      <w:start w:val="1"/>
      <w:numFmt w:val="lowerLetter"/>
      <w:lvlText w:val="%5."/>
      <w:lvlJc w:val="left"/>
      <w:pPr>
        <w:ind w:left="3773" w:hanging="360"/>
      </w:pPr>
    </w:lvl>
    <w:lvl w:ilvl="5" w:tplc="042A001B" w:tentative="1">
      <w:start w:val="1"/>
      <w:numFmt w:val="lowerRoman"/>
      <w:lvlText w:val="%6."/>
      <w:lvlJc w:val="right"/>
      <w:pPr>
        <w:ind w:left="4493" w:hanging="180"/>
      </w:pPr>
    </w:lvl>
    <w:lvl w:ilvl="6" w:tplc="042A000F" w:tentative="1">
      <w:start w:val="1"/>
      <w:numFmt w:val="decimal"/>
      <w:lvlText w:val="%7."/>
      <w:lvlJc w:val="left"/>
      <w:pPr>
        <w:ind w:left="5213" w:hanging="360"/>
      </w:pPr>
    </w:lvl>
    <w:lvl w:ilvl="7" w:tplc="042A0019" w:tentative="1">
      <w:start w:val="1"/>
      <w:numFmt w:val="lowerLetter"/>
      <w:lvlText w:val="%8."/>
      <w:lvlJc w:val="left"/>
      <w:pPr>
        <w:ind w:left="5933" w:hanging="360"/>
      </w:pPr>
    </w:lvl>
    <w:lvl w:ilvl="8" w:tplc="042A001B" w:tentative="1">
      <w:start w:val="1"/>
      <w:numFmt w:val="lowerRoman"/>
      <w:lvlText w:val="%9."/>
      <w:lvlJc w:val="right"/>
      <w:pPr>
        <w:ind w:left="6653" w:hanging="180"/>
      </w:pPr>
    </w:lvl>
  </w:abstractNum>
  <w:abstractNum w:abstractNumId="3" w15:restartNumberingAfterBreak="0">
    <w:nsid w:val="324C5904"/>
    <w:multiLevelType w:val="hybridMultilevel"/>
    <w:tmpl w:val="EF40335E"/>
    <w:lvl w:ilvl="0" w:tplc="9C4EF1C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38DD2739"/>
    <w:multiLevelType w:val="hybridMultilevel"/>
    <w:tmpl w:val="457E89D6"/>
    <w:lvl w:ilvl="0" w:tplc="BBAADFC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465333E3"/>
    <w:multiLevelType w:val="hybridMultilevel"/>
    <w:tmpl w:val="68D4FC8A"/>
    <w:lvl w:ilvl="0" w:tplc="3C04F828">
      <w:start w:val="1"/>
      <w:numFmt w:val="decimal"/>
      <w:pStyle w:val="Char1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FC5F63"/>
    <w:multiLevelType w:val="hybridMultilevel"/>
    <w:tmpl w:val="DABCD724"/>
    <w:lvl w:ilvl="0" w:tplc="C60AE9F4">
      <w:start w:val="1"/>
      <w:numFmt w:val="decimal"/>
      <w:lvlText w:val="%1."/>
      <w:lvlJc w:val="left"/>
      <w:pPr>
        <w:ind w:left="1725" w:hanging="1005"/>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562642D6"/>
    <w:multiLevelType w:val="hybridMultilevel"/>
    <w:tmpl w:val="56464C32"/>
    <w:lvl w:ilvl="0" w:tplc="8690CB5E">
      <w:start w:val="1"/>
      <w:numFmt w:val="decimal"/>
      <w:lvlText w:val="%1."/>
      <w:lvlJc w:val="left"/>
      <w:pPr>
        <w:ind w:left="1725" w:hanging="1005"/>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5910102B"/>
    <w:multiLevelType w:val="hybridMultilevel"/>
    <w:tmpl w:val="24226EBC"/>
    <w:lvl w:ilvl="0" w:tplc="4E1AC6EE">
      <w:start w:val="1"/>
      <w:numFmt w:val="decimal"/>
      <w:lvlText w:val="%1."/>
      <w:lvlJc w:val="left"/>
      <w:pPr>
        <w:ind w:left="1358" w:hanging="825"/>
      </w:pPr>
      <w:rPr>
        <w:rFonts w:hint="default"/>
        <w:b/>
      </w:rPr>
    </w:lvl>
    <w:lvl w:ilvl="1" w:tplc="042A0019" w:tentative="1">
      <w:start w:val="1"/>
      <w:numFmt w:val="lowerLetter"/>
      <w:lvlText w:val="%2."/>
      <w:lvlJc w:val="left"/>
      <w:pPr>
        <w:ind w:left="1613" w:hanging="360"/>
      </w:pPr>
    </w:lvl>
    <w:lvl w:ilvl="2" w:tplc="042A001B" w:tentative="1">
      <w:start w:val="1"/>
      <w:numFmt w:val="lowerRoman"/>
      <w:lvlText w:val="%3."/>
      <w:lvlJc w:val="right"/>
      <w:pPr>
        <w:ind w:left="2333" w:hanging="180"/>
      </w:pPr>
    </w:lvl>
    <w:lvl w:ilvl="3" w:tplc="042A000F" w:tentative="1">
      <w:start w:val="1"/>
      <w:numFmt w:val="decimal"/>
      <w:lvlText w:val="%4."/>
      <w:lvlJc w:val="left"/>
      <w:pPr>
        <w:ind w:left="3053" w:hanging="360"/>
      </w:pPr>
    </w:lvl>
    <w:lvl w:ilvl="4" w:tplc="042A0019" w:tentative="1">
      <w:start w:val="1"/>
      <w:numFmt w:val="lowerLetter"/>
      <w:lvlText w:val="%5."/>
      <w:lvlJc w:val="left"/>
      <w:pPr>
        <w:ind w:left="3773" w:hanging="360"/>
      </w:pPr>
    </w:lvl>
    <w:lvl w:ilvl="5" w:tplc="042A001B" w:tentative="1">
      <w:start w:val="1"/>
      <w:numFmt w:val="lowerRoman"/>
      <w:lvlText w:val="%6."/>
      <w:lvlJc w:val="right"/>
      <w:pPr>
        <w:ind w:left="4493" w:hanging="180"/>
      </w:pPr>
    </w:lvl>
    <w:lvl w:ilvl="6" w:tplc="042A000F" w:tentative="1">
      <w:start w:val="1"/>
      <w:numFmt w:val="decimal"/>
      <w:lvlText w:val="%7."/>
      <w:lvlJc w:val="left"/>
      <w:pPr>
        <w:ind w:left="5213" w:hanging="360"/>
      </w:pPr>
    </w:lvl>
    <w:lvl w:ilvl="7" w:tplc="042A0019" w:tentative="1">
      <w:start w:val="1"/>
      <w:numFmt w:val="lowerLetter"/>
      <w:lvlText w:val="%8."/>
      <w:lvlJc w:val="left"/>
      <w:pPr>
        <w:ind w:left="5933" w:hanging="360"/>
      </w:pPr>
    </w:lvl>
    <w:lvl w:ilvl="8" w:tplc="042A001B" w:tentative="1">
      <w:start w:val="1"/>
      <w:numFmt w:val="lowerRoman"/>
      <w:lvlText w:val="%9."/>
      <w:lvlJc w:val="right"/>
      <w:pPr>
        <w:ind w:left="6653" w:hanging="180"/>
      </w:pPr>
    </w:lvl>
  </w:abstractNum>
  <w:num w:numId="1">
    <w:abstractNumId w:val="5"/>
  </w:num>
  <w:num w:numId="2">
    <w:abstractNumId w:val="0"/>
  </w:num>
  <w:num w:numId="3">
    <w:abstractNumId w:val="8"/>
  </w:num>
  <w:num w:numId="4">
    <w:abstractNumId w:val="2"/>
  </w:num>
  <w:num w:numId="5">
    <w:abstractNumId w:val="6"/>
  </w:num>
  <w:num w:numId="6">
    <w:abstractNumId w:val="7"/>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A6"/>
    <w:rsid w:val="00001251"/>
    <w:rsid w:val="00001FE1"/>
    <w:rsid w:val="00002A56"/>
    <w:rsid w:val="00007319"/>
    <w:rsid w:val="00011EAD"/>
    <w:rsid w:val="000140B3"/>
    <w:rsid w:val="00017B50"/>
    <w:rsid w:val="0002041A"/>
    <w:rsid w:val="00022537"/>
    <w:rsid w:val="00022E92"/>
    <w:rsid w:val="000252DF"/>
    <w:rsid w:val="00031215"/>
    <w:rsid w:val="000328A0"/>
    <w:rsid w:val="00034BDF"/>
    <w:rsid w:val="000403F9"/>
    <w:rsid w:val="00044B05"/>
    <w:rsid w:val="000530D3"/>
    <w:rsid w:val="00054FBD"/>
    <w:rsid w:val="0005551A"/>
    <w:rsid w:val="00057FD7"/>
    <w:rsid w:val="0006152B"/>
    <w:rsid w:val="00062E13"/>
    <w:rsid w:val="00064495"/>
    <w:rsid w:val="00065476"/>
    <w:rsid w:val="00071C40"/>
    <w:rsid w:val="00071CCB"/>
    <w:rsid w:val="00072CF3"/>
    <w:rsid w:val="000740EF"/>
    <w:rsid w:val="00076A3A"/>
    <w:rsid w:val="000806D5"/>
    <w:rsid w:val="000819BF"/>
    <w:rsid w:val="00083A31"/>
    <w:rsid w:val="00083AA2"/>
    <w:rsid w:val="00084526"/>
    <w:rsid w:val="0008650D"/>
    <w:rsid w:val="00086D30"/>
    <w:rsid w:val="00093E9E"/>
    <w:rsid w:val="00097A00"/>
    <w:rsid w:val="000A03B2"/>
    <w:rsid w:val="000A26B4"/>
    <w:rsid w:val="000B372A"/>
    <w:rsid w:val="000B56D5"/>
    <w:rsid w:val="000B5810"/>
    <w:rsid w:val="000B7827"/>
    <w:rsid w:val="000C1B4A"/>
    <w:rsid w:val="000C3C14"/>
    <w:rsid w:val="000C4ABE"/>
    <w:rsid w:val="000C536B"/>
    <w:rsid w:val="000C5382"/>
    <w:rsid w:val="000C7BCD"/>
    <w:rsid w:val="000C7F22"/>
    <w:rsid w:val="000D3C93"/>
    <w:rsid w:val="000D74C2"/>
    <w:rsid w:val="000E0D8C"/>
    <w:rsid w:val="000E1E48"/>
    <w:rsid w:val="000F0465"/>
    <w:rsid w:val="000F0FAD"/>
    <w:rsid w:val="000F182F"/>
    <w:rsid w:val="0010274B"/>
    <w:rsid w:val="00102D11"/>
    <w:rsid w:val="00114D0D"/>
    <w:rsid w:val="001163F8"/>
    <w:rsid w:val="00123512"/>
    <w:rsid w:val="00126F79"/>
    <w:rsid w:val="00130999"/>
    <w:rsid w:val="00131C52"/>
    <w:rsid w:val="001322E7"/>
    <w:rsid w:val="0013338C"/>
    <w:rsid w:val="00135074"/>
    <w:rsid w:val="00137355"/>
    <w:rsid w:val="0013792E"/>
    <w:rsid w:val="001439D4"/>
    <w:rsid w:val="00144A28"/>
    <w:rsid w:val="0014700B"/>
    <w:rsid w:val="00150AE9"/>
    <w:rsid w:val="00163991"/>
    <w:rsid w:val="001641E2"/>
    <w:rsid w:val="0016565C"/>
    <w:rsid w:val="00166F24"/>
    <w:rsid w:val="00172234"/>
    <w:rsid w:val="00172F36"/>
    <w:rsid w:val="00184481"/>
    <w:rsid w:val="001901F8"/>
    <w:rsid w:val="001907BD"/>
    <w:rsid w:val="00194E26"/>
    <w:rsid w:val="001A0784"/>
    <w:rsid w:val="001A4A3C"/>
    <w:rsid w:val="001A4DB8"/>
    <w:rsid w:val="001B1BD5"/>
    <w:rsid w:val="001B274F"/>
    <w:rsid w:val="001B7A18"/>
    <w:rsid w:val="001C1DCF"/>
    <w:rsid w:val="001C4485"/>
    <w:rsid w:val="001C6E5B"/>
    <w:rsid w:val="001D6E81"/>
    <w:rsid w:val="001E10DC"/>
    <w:rsid w:val="001E1B73"/>
    <w:rsid w:val="001E1FB5"/>
    <w:rsid w:val="001E3432"/>
    <w:rsid w:val="001E4CB4"/>
    <w:rsid w:val="001E4F18"/>
    <w:rsid w:val="001E59C9"/>
    <w:rsid w:val="001E6309"/>
    <w:rsid w:val="001F0677"/>
    <w:rsid w:val="001F114B"/>
    <w:rsid w:val="001F6A71"/>
    <w:rsid w:val="001F76F2"/>
    <w:rsid w:val="001F7720"/>
    <w:rsid w:val="002032DB"/>
    <w:rsid w:val="0020761E"/>
    <w:rsid w:val="0021232E"/>
    <w:rsid w:val="00213864"/>
    <w:rsid w:val="002200FC"/>
    <w:rsid w:val="00226FF3"/>
    <w:rsid w:val="00231044"/>
    <w:rsid w:val="002329FD"/>
    <w:rsid w:val="00235EFE"/>
    <w:rsid w:val="00241E91"/>
    <w:rsid w:val="00250FF3"/>
    <w:rsid w:val="0025233F"/>
    <w:rsid w:val="00253A64"/>
    <w:rsid w:val="00255815"/>
    <w:rsid w:val="00255831"/>
    <w:rsid w:val="00260523"/>
    <w:rsid w:val="00267252"/>
    <w:rsid w:val="00271FE5"/>
    <w:rsid w:val="0027245B"/>
    <w:rsid w:val="00277123"/>
    <w:rsid w:val="002801C6"/>
    <w:rsid w:val="00282E31"/>
    <w:rsid w:val="0028503D"/>
    <w:rsid w:val="00285D21"/>
    <w:rsid w:val="00287EF7"/>
    <w:rsid w:val="00296A37"/>
    <w:rsid w:val="002A1639"/>
    <w:rsid w:val="002A1887"/>
    <w:rsid w:val="002A5612"/>
    <w:rsid w:val="002B1DB4"/>
    <w:rsid w:val="002B59ED"/>
    <w:rsid w:val="002D0DAB"/>
    <w:rsid w:val="002D0F6C"/>
    <w:rsid w:val="002E0C02"/>
    <w:rsid w:val="002E1A2E"/>
    <w:rsid w:val="002E33F1"/>
    <w:rsid w:val="002E54FF"/>
    <w:rsid w:val="002E7EF6"/>
    <w:rsid w:val="002F0AAB"/>
    <w:rsid w:val="002F536B"/>
    <w:rsid w:val="002F55DD"/>
    <w:rsid w:val="0030258B"/>
    <w:rsid w:val="00303689"/>
    <w:rsid w:val="00303C8A"/>
    <w:rsid w:val="003107B3"/>
    <w:rsid w:val="00314455"/>
    <w:rsid w:val="0032092D"/>
    <w:rsid w:val="00323C27"/>
    <w:rsid w:val="003252FF"/>
    <w:rsid w:val="00325324"/>
    <w:rsid w:val="00325578"/>
    <w:rsid w:val="0032706B"/>
    <w:rsid w:val="00334684"/>
    <w:rsid w:val="0033700E"/>
    <w:rsid w:val="0034192F"/>
    <w:rsid w:val="00343CDF"/>
    <w:rsid w:val="003472CB"/>
    <w:rsid w:val="003528EB"/>
    <w:rsid w:val="00363077"/>
    <w:rsid w:val="00365BC0"/>
    <w:rsid w:val="003707A1"/>
    <w:rsid w:val="003708D9"/>
    <w:rsid w:val="003728B3"/>
    <w:rsid w:val="0037393F"/>
    <w:rsid w:val="00380F9C"/>
    <w:rsid w:val="00385C76"/>
    <w:rsid w:val="0039154E"/>
    <w:rsid w:val="003937F4"/>
    <w:rsid w:val="003973A2"/>
    <w:rsid w:val="003A0810"/>
    <w:rsid w:val="003A08E4"/>
    <w:rsid w:val="003A14AC"/>
    <w:rsid w:val="003A1CE4"/>
    <w:rsid w:val="003A64AE"/>
    <w:rsid w:val="003A7F16"/>
    <w:rsid w:val="003B6DE4"/>
    <w:rsid w:val="003B6ECE"/>
    <w:rsid w:val="003C04C4"/>
    <w:rsid w:val="003C284A"/>
    <w:rsid w:val="003D01F7"/>
    <w:rsid w:val="003D5D56"/>
    <w:rsid w:val="003D6C25"/>
    <w:rsid w:val="003E1305"/>
    <w:rsid w:val="003E1990"/>
    <w:rsid w:val="003E2340"/>
    <w:rsid w:val="003E2D20"/>
    <w:rsid w:val="003F27B7"/>
    <w:rsid w:val="003F33EA"/>
    <w:rsid w:val="003F4F9D"/>
    <w:rsid w:val="00401F4E"/>
    <w:rsid w:val="00404512"/>
    <w:rsid w:val="00404D1D"/>
    <w:rsid w:val="00411D9D"/>
    <w:rsid w:val="0041228C"/>
    <w:rsid w:val="004128D1"/>
    <w:rsid w:val="00424D3A"/>
    <w:rsid w:val="004251B6"/>
    <w:rsid w:val="004261A7"/>
    <w:rsid w:val="00431F2A"/>
    <w:rsid w:val="00434A13"/>
    <w:rsid w:val="00440A9C"/>
    <w:rsid w:val="00441ECA"/>
    <w:rsid w:val="0044288E"/>
    <w:rsid w:val="00445887"/>
    <w:rsid w:val="004459ED"/>
    <w:rsid w:val="00446098"/>
    <w:rsid w:val="00447D93"/>
    <w:rsid w:val="00451815"/>
    <w:rsid w:val="004520ED"/>
    <w:rsid w:val="00463F86"/>
    <w:rsid w:val="00465F92"/>
    <w:rsid w:val="0047467D"/>
    <w:rsid w:val="00476AB5"/>
    <w:rsid w:val="00483E41"/>
    <w:rsid w:val="0048437B"/>
    <w:rsid w:val="00487297"/>
    <w:rsid w:val="00492328"/>
    <w:rsid w:val="004927D6"/>
    <w:rsid w:val="004A1527"/>
    <w:rsid w:val="004A5253"/>
    <w:rsid w:val="004B1579"/>
    <w:rsid w:val="004B5BEE"/>
    <w:rsid w:val="004B66AC"/>
    <w:rsid w:val="004B6958"/>
    <w:rsid w:val="004C1AC4"/>
    <w:rsid w:val="004C284A"/>
    <w:rsid w:val="004E0DAF"/>
    <w:rsid w:val="004E1961"/>
    <w:rsid w:val="004E2ADF"/>
    <w:rsid w:val="004E5812"/>
    <w:rsid w:val="004E5CCD"/>
    <w:rsid w:val="004E66C6"/>
    <w:rsid w:val="004F1BD2"/>
    <w:rsid w:val="004F79C2"/>
    <w:rsid w:val="004F7A02"/>
    <w:rsid w:val="00502D42"/>
    <w:rsid w:val="005048C4"/>
    <w:rsid w:val="005072E2"/>
    <w:rsid w:val="005170D6"/>
    <w:rsid w:val="00523B44"/>
    <w:rsid w:val="005256BA"/>
    <w:rsid w:val="00535124"/>
    <w:rsid w:val="005366EF"/>
    <w:rsid w:val="0054217D"/>
    <w:rsid w:val="005438EB"/>
    <w:rsid w:val="005455EF"/>
    <w:rsid w:val="005462DD"/>
    <w:rsid w:val="00547281"/>
    <w:rsid w:val="005511BA"/>
    <w:rsid w:val="00552150"/>
    <w:rsid w:val="00553AED"/>
    <w:rsid w:val="00555B9B"/>
    <w:rsid w:val="00556279"/>
    <w:rsid w:val="00557425"/>
    <w:rsid w:val="005644CC"/>
    <w:rsid w:val="00564D6B"/>
    <w:rsid w:val="005652EE"/>
    <w:rsid w:val="0057059C"/>
    <w:rsid w:val="0057069A"/>
    <w:rsid w:val="0057396A"/>
    <w:rsid w:val="0057663E"/>
    <w:rsid w:val="0057677C"/>
    <w:rsid w:val="00576A27"/>
    <w:rsid w:val="005842CA"/>
    <w:rsid w:val="00587AC2"/>
    <w:rsid w:val="005A123F"/>
    <w:rsid w:val="005A1717"/>
    <w:rsid w:val="005A1F5C"/>
    <w:rsid w:val="005A232D"/>
    <w:rsid w:val="005A2720"/>
    <w:rsid w:val="005A6605"/>
    <w:rsid w:val="005A71CD"/>
    <w:rsid w:val="005A7973"/>
    <w:rsid w:val="005B03E0"/>
    <w:rsid w:val="005B4639"/>
    <w:rsid w:val="005C21A8"/>
    <w:rsid w:val="005C2207"/>
    <w:rsid w:val="005C5995"/>
    <w:rsid w:val="005D031D"/>
    <w:rsid w:val="005D59B1"/>
    <w:rsid w:val="005D7017"/>
    <w:rsid w:val="005D7A34"/>
    <w:rsid w:val="005E10B2"/>
    <w:rsid w:val="005E28B9"/>
    <w:rsid w:val="005E2FF5"/>
    <w:rsid w:val="005E4BB9"/>
    <w:rsid w:val="005E758C"/>
    <w:rsid w:val="005F2891"/>
    <w:rsid w:val="005F6BE3"/>
    <w:rsid w:val="005F7C66"/>
    <w:rsid w:val="00602927"/>
    <w:rsid w:val="0060473C"/>
    <w:rsid w:val="0061354E"/>
    <w:rsid w:val="00614BA6"/>
    <w:rsid w:val="006171A0"/>
    <w:rsid w:val="00623576"/>
    <w:rsid w:val="006246FC"/>
    <w:rsid w:val="00627668"/>
    <w:rsid w:val="006338FD"/>
    <w:rsid w:val="00633F7C"/>
    <w:rsid w:val="00633F96"/>
    <w:rsid w:val="00634FC9"/>
    <w:rsid w:val="00635C35"/>
    <w:rsid w:val="00641803"/>
    <w:rsid w:val="00642BEC"/>
    <w:rsid w:val="00652BA1"/>
    <w:rsid w:val="00654754"/>
    <w:rsid w:val="00665FE7"/>
    <w:rsid w:val="00667CBE"/>
    <w:rsid w:val="0067137C"/>
    <w:rsid w:val="006724E0"/>
    <w:rsid w:val="0067373D"/>
    <w:rsid w:val="00677C5B"/>
    <w:rsid w:val="00684D4C"/>
    <w:rsid w:val="00687363"/>
    <w:rsid w:val="00692DBC"/>
    <w:rsid w:val="006931D2"/>
    <w:rsid w:val="006937C5"/>
    <w:rsid w:val="006A6D90"/>
    <w:rsid w:val="006B04E4"/>
    <w:rsid w:val="006B3676"/>
    <w:rsid w:val="006B3B63"/>
    <w:rsid w:val="006B5AC9"/>
    <w:rsid w:val="006B5E4B"/>
    <w:rsid w:val="006C1AA4"/>
    <w:rsid w:val="006D015C"/>
    <w:rsid w:val="006D28F1"/>
    <w:rsid w:val="006D2CA8"/>
    <w:rsid w:val="006D3A05"/>
    <w:rsid w:val="006D6828"/>
    <w:rsid w:val="006D69EB"/>
    <w:rsid w:val="006E0D60"/>
    <w:rsid w:val="006E1845"/>
    <w:rsid w:val="006E551B"/>
    <w:rsid w:val="006F03D8"/>
    <w:rsid w:val="006F06BE"/>
    <w:rsid w:val="006F4726"/>
    <w:rsid w:val="006F5496"/>
    <w:rsid w:val="0070020A"/>
    <w:rsid w:val="00700613"/>
    <w:rsid w:val="00700A27"/>
    <w:rsid w:val="007039E6"/>
    <w:rsid w:val="00704FB9"/>
    <w:rsid w:val="007053C9"/>
    <w:rsid w:val="00711B98"/>
    <w:rsid w:val="0071374B"/>
    <w:rsid w:val="00722976"/>
    <w:rsid w:val="00723357"/>
    <w:rsid w:val="0074138B"/>
    <w:rsid w:val="0074768C"/>
    <w:rsid w:val="00751DA6"/>
    <w:rsid w:val="00751F0D"/>
    <w:rsid w:val="00753FE2"/>
    <w:rsid w:val="007702EA"/>
    <w:rsid w:val="007704EB"/>
    <w:rsid w:val="00770F2C"/>
    <w:rsid w:val="00772D84"/>
    <w:rsid w:val="00773E7E"/>
    <w:rsid w:val="007760AE"/>
    <w:rsid w:val="00780050"/>
    <w:rsid w:val="0078320C"/>
    <w:rsid w:val="00791220"/>
    <w:rsid w:val="007A135E"/>
    <w:rsid w:val="007B077B"/>
    <w:rsid w:val="007B2AAE"/>
    <w:rsid w:val="007B3B8E"/>
    <w:rsid w:val="007B49E9"/>
    <w:rsid w:val="007B6209"/>
    <w:rsid w:val="007B68BD"/>
    <w:rsid w:val="007B7E15"/>
    <w:rsid w:val="007C1B5A"/>
    <w:rsid w:val="007C5455"/>
    <w:rsid w:val="007D1994"/>
    <w:rsid w:val="007D51CA"/>
    <w:rsid w:val="007F0C86"/>
    <w:rsid w:val="007F2B2F"/>
    <w:rsid w:val="007F4007"/>
    <w:rsid w:val="007F499E"/>
    <w:rsid w:val="007F749F"/>
    <w:rsid w:val="0080254C"/>
    <w:rsid w:val="00807737"/>
    <w:rsid w:val="00807B73"/>
    <w:rsid w:val="00807CE6"/>
    <w:rsid w:val="00814A02"/>
    <w:rsid w:val="008216B3"/>
    <w:rsid w:val="008218AB"/>
    <w:rsid w:val="00823B9B"/>
    <w:rsid w:val="00833F6B"/>
    <w:rsid w:val="00842EC9"/>
    <w:rsid w:val="00844F2F"/>
    <w:rsid w:val="00853919"/>
    <w:rsid w:val="00856322"/>
    <w:rsid w:val="00870BBC"/>
    <w:rsid w:val="00883289"/>
    <w:rsid w:val="00883373"/>
    <w:rsid w:val="008858F4"/>
    <w:rsid w:val="00890940"/>
    <w:rsid w:val="00896AB9"/>
    <w:rsid w:val="008A0797"/>
    <w:rsid w:val="008A4ADC"/>
    <w:rsid w:val="008A6C0A"/>
    <w:rsid w:val="008B468F"/>
    <w:rsid w:val="008C25CC"/>
    <w:rsid w:val="008C3950"/>
    <w:rsid w:val="008C78EB"/>
    <w:rsid w:val="008C7B17"/>
    <w:rsid w:val="008D09F8"/>
    <w:rsid w:val="008D1E61"/>
    <w:rsid w:val="008D6CA1"/>
    <w:rsid w:val="008E2C2A"/>
    <w:rsid w:val="008E2CFF"/>
    <w:rsid w:val="008E5731"/>
    <w:rsid w:val="008E780B"/>
    <w:rsid w:val="008F3A71"/>
    <w:rsid w:val="008F53B5"/>
    <w:rsid w:val="008F5874"/>
    <w:rsid w:val="008F7CB9"/>
    <w:rsid w:val="00902ABC"/>
    <w:rsid w:val="00904423"/>
    <w:rsid w:val="00906BC8"/>
    <w:rsid w:val="00907DD1"/>
    <w:rsid w:val="00911320"/>
    <w:rsid w:val="00920B6E"/>
    <w:rsid w:val="00922180"/>
    <w:rsid w:val="009232EC"/>
    <w:rsid w:val="00927479"/>
    <w:rsid w:val="009329CB"/>
    <w:rsid w:val="00932C2D"/>
    <w:rsid w:val="009375EE"/>
    <w:rsid w:val="00937EA5"/>
    <w:rsid w:val="00940D58"/>
    <w:rsid w:val="00940FEB"/>
    <w:rsid w:val="009421EF"/>
    <w:rsid w:val="00942D06"/>
    <w:rsid w:val="00942DFF"/>
    <w:rsid w:val="00945E5D"/>
    <w:rsid w:val="00947F80"/>
    <w:rsid w:val="00951F6E"/>
    <w:rsid w:val="00955D1C"/>
    <w:rsid w:val="00955F7D"/>
    <w:rsid w:val="009564A1"/>
    <w:rsid w:val="00957BE2"/>
    <w:rsid w:val="00964D14"/>
    <w:rsid w:val="00967A2E"/>
    <w:rsid w:val="00982EB2"/>
    <w:rsid w:val="009865C8"/>
    <w:rsid w:val="00992D88"/>
    <w:rsid w:val="00995BB0"/>
    <w:rsid w:val="009A3890"/>
    <w:rsid w:val="009A4484"/>
    <w:rsid w:val="009B0656"/>
    <w:rsid w:val="009B2BBC"/>
    <w:rsid w:val="009B77B6"/>
    <w:rsid w:val="009C4867"/>
    <w:rsid w:val="009D3D45"/>
    <w:rsid w:val="009D47C0"/>
    <w:rsid w:val="009E3492"/>
    <w:rsid w:val="009E75D0"/>
    <w:rsid w:val="009F0371"/>
    <w:rsid w:val="009F653B"/>
    <w:rsid w:val="00A028B8"/>
    <w:rsid w:val="00A03CA4"/>
    <w:rsid w:val="00A04A77"/>
    <w:rsid w:val="00A06390"/>
    <w:rsid w:val="00A074DA"/>
    <w:rsid w:val="00A11F30"/>
    <w:rsid w:val="00A1308A"/>
    <w:rsid w:val="00A17A3A"/>
    <w:rsid w:val="00A36976"/>
    <w:rsid w:val="00A42D87"/>
    <w:rsid w:val="00A44DFC"/>
    <w:rsid w:val="00A45244"/>
    <w:rsid w:val="00A50A65"/>
    <w:rsid w:val="00A55113"/>
    <w:rsid w:val="00A57455"/>
    <w:rsid w:val="00A623E1"/>
    <w:rsid w:val="00A62C69"/>
    <w:rsid w:val="00A82828"/>
    <w:rsid w:val="00A82C96"/>
    <w:rsid w:val="00A902B0"/>
    <w:rsid w:val="00A9059F"/>
    <w:rsid w:val="00A91E3A"/>
    <w:rsid w:val="00A95B35"/>
    <w:rsid w:val="00A96AF7"/>
    <w:rsid w:val="00AA15DB"/>
    <w:rsid w:val="00AB194C"/>
    <w:rsid w:val="00AC0E0B"/>
    <w:rsid w:val="00AC254D"/>
    <w:rsid w:val="00AC40A3"/>
    <w:rsid w:val="00AD05FF"/>
    <w:rsid w:val="00AD7F9A"/>
    <w:rsid w:val="00AE3244"/>
    <w:rsid w:val="00AF7D97"/>
    <w:rsid w:val="00B0266C"/>
    <w:rsid w:val="00B02DB7"/>
    <w:rsid w:val="00B07FF3"/>
    <w:rsid w:val="00B10C43"/>
    <w:rsid w:val="00B12320"/>
    <w:rsid w:val="00B12D31"/>
    <w:rsid w:val="00B14AE8"/>
    <w:rsid w:val="00B212EE"/>
    <w:rsid w:val="00B32D05"/>
    <w:rsid w:val="00B35E54"/>
    <w:rsid w:val="00B45A79"/>
    <w:rsid w:val="00B556E2"/>
    <w:rsid w:val="00B57139"/>
    <w:rsid w:val="00B647B9"/>
    <w:rsid w:val="00B64BC5"/>
    <w:rsid w:val="00B7001A"/>
    <w:rsid w:val="00B749E6"/>
    <w:rsid w:val="00B77607"/>
    <w:rsid w:val="00B77A11"/>
    <w:rsid w:val="00B85772"/>
    <w:rsid w:val="00B8775D"/>
    <w:rsid w:val="00B916F4"/>
    <w:rsid w:val="00B928A2"/>
    <w:rsid w:val="00BB34A6"/>
    <w:rsid w:val="00BB51DF"/>
    <w:rsid w:val="00BB6ED2"/>
    <w:rsid w:val="00BC1F16"/>
    <w:rsid w:val="00BC3823"/>
    <w:rsid w:val="00BC4E6C"/>
    <w:rsid w:val="00BE2760"/>
    <w:rsid w:val="00BE55E4"/>
    <w:rsid w:val="00BE7768"/>
    <w:rsid w:val="00BF15A3"/>
    <w:rsid w:val="00BF5F47"/>
    <w:rsid w:val="00C05E7B"/>
    <w:rsid w:val="00C075F7"/>
    <w:rsid w:val="00C11380"/>
    <w:rsid w:val="00C14850"/>
    <w:rsid w:val="00C16BC0"/>
    <w:rsid w:val="00C21204"/>
    <w:rsid w:val="00C2264D"/>
    <w:rsid w:val="00C24D9D"/>
    <w:rsid w:val="00C424BF"/>
    <w:rsid w:val="00C451F8"/>
    <w:rsid w:val="00C4544B"/>
    <w:rsid w:val="00C46D10"/>
    <w:rsid w:val="00C47A36"/>
    <w:rsid w:val="00C54114"/>
    <w:rsid w:val="00C542A9"/>
    <w:rsid w:val="00C61C96"/>
    <w:rsid w:val="00C63BD1"/>
    <w:rsid w:val="00C64E87"/>
    <w:rsid w:val="00C65F0B"/>
    <w:rsid w:val="00C7103F"/>
    <w:rsid w:val="00C7198F"/>
    <w:rsid w:val="00C80944"/>
    <w:rsid w:val="00C828E4"/>
    <w:rsid w:val="00C84D2A"/>
    <w:rsid w:val="00C86118"/>
    <w:rsid w:val="00C968FD"/>
    <w:rsid w:val="00CA2E8B"/>
    <w:rsid w:val="00CA4413"/>
    <w:rsid w:val="00CA7112"/>
    <w:rsid w:val="00CB0989"/>
    <w:rsid w:val="00CB3A9E"/>
    <w:rsid w:val="00CB50D4"/>
    <w:rsid w:val="00CC0813"/>
    <w:rsid w:val="00CC15B6"/>
    <w:rsid w:val="00CC2E5E"/>
    <w:rsid w:val="00CC5D80"/>
    <w:rsid w:val="00CC61B6"/>
    <w:rsid w:val="00CD0122"/>
    <w:rsid w:val="00CD120E"/>
    <w:rsid w:val="00CD76A2"/>
    <w:rsid w:val="00CE35BD"/>
    <w:rsid w:val="00CE3965"/>
    <w:rsid w:val="00CE4F9F"/>
    <w:rsid w:val="00CE6978"/>
    <w:rsid w:val="00CE7DA7"/>
    <w:rsid w:val="00CF0D80"/>
    <w:rsid w:val="00CF1C8A"/>
    <w:rsid w:val="00CF4F19"/>
    <w:rsid w:val="00CF7933"/>
    <w:rsid w:val="00D02AC3"/>
    <w:rsid w:val="00D0361A"/>
    <w:rsid w:val="00D05145"/>
    <w:rsid w:val="00D0792E"/>
    <w:rsid w:val="00D11168"/>
    <w:rsid w:val="00D12A8A"/>
    <w:rsid w:val="00D154AC"/>
    <w:rsid w:val="00D20461"/>
    <w:rsid w:val="00D25366"/>
    <w:rsid w:val="00D45975"/>
    <w:rsid w:val="00D47F06"/>
    <w:rsid w:val="00D545FD"/>
    <w:rsid w:val="00D554A7"/>
    <w:rsid w:val="00D62BB5"/>
    <w:rsid w:val="00D6793E"/>
    <w:rsid w:val="00D72B08"/>
    <w:rsid w:val="00D72BEC"/>
    <w:rsid w:val="00D72D7B"/>
    <w:rsid w:val="00D72F27"/>
    <w:rsid w:val="00D7427A"/>
    <w:rsid w:val="00D76449"/>
    <w:rsid w:val="00D7771B"/>
    <w:rsid w:val="00D81DA4"/>
    <w:rsid w:val="00D90923"/>
    <w:rsid w:val="00D90F43"/>
    <w:rsid w:val="00D9171A"/>
    <w:rsid w:val="00D9264A"/>
    <w:rsid w:val="00D933C3"/>
    <w:rsid w:val="00D94C2C"/>
    <w:rsid w:val="00DA5456"/>
    <w:rsid w:val="00DA6BB4"/>
    <w:rsid w:val="00DA7DCD"/>
    <w:rsid w:val="00DB4310"/>
    <w:rsid w:val="00DC47DA"/>
    <w:rsid w:val="00DC5C60"/>
    <w:rsid w:val="00DC6D52"/>
    <w:rsid w:val="00DD17AD"/>
    <w:rsid w:val="00DD1C48"/>
    <w:rsid w:val="00DD2188"/>
    <w:rsid w:val="00DD498F"/>
    <w:rsid w:val="00DD4F81"/>
    <w:rsid w:val="00DD6E8C"/>
    <w:rsid w:val="00DD713A"/>
    <w:rsid w:val="00DE02AE"/>
    <w:rsid w:val="00DE2138"/>
    <w:rsid w:val="00DE72E7"/>
    <w:rsid w:val="00DF07B4"/>
    <w:rsid w:val="00DF3CCC"/>
    <w:rsid w:val="00E009A1"/>
    <w:rsid w:val="00E011C1"/>
    <w:rsid w:val="00E07A24"/>
    <w:rsid w:val="00E13D7E"/>
    <w:rsid w:val="00E14876"/>
    <w:rsid w:val="00E15111"/>
    <w:rsid w:val="00E16D64"/>
    <w:rsid w:val="00E20279"/>
    <w:rsid w:val="00E22519"/>
    <w:rsid w:val="00E23D1A"/>
    <w:rsid w:val="00E36478"/>
    <w:rsid w:val="00E369C0"/>
    <w:rsid w:val="00E41667"/>
    <w:rsid w:val="00E418FC"/>
    <w:rsid w:val="00E45BDF"/>
    <w:rsid w:val="00E46021"/>
    <w:rsid w:val="00E4735B"/>
    <w:rsid w:val="00E5122A"/>
    <w:rsid w:val="00E53BB8"/>
    <w:rsid w:val="00E53F6F"/>
    <w:rsid w:val="00E54AC9"/>
    <w:rsid w:val="00E562B4"/>
    <w:rsid w:val="00E64F9A"/>
    <w:rsid w:val="00E667A7"/>
    <w:rsid w:val="00E71653"/>
    <w:rsid w:val="00E72579"/>
    <w:rsid w:val="00E76451"/>
    <w:rsid w:val="00E77256"/>
    <w:rsid w:val="00E8071F"/>
    <w:rsid w:val="00E86695"/>
    <w:rsid w:val="00E924DA"/>
    <w:rsid w:val="00E924E9"/>
    <w:rsid w:val="00EA5D72"/>
    <w:rsid w:val="00EA73F7"/>
    <w:rsid w:val="00EB2A22"/>
    <w:rsid w:val="00EB4A0E"/>
    <w:rsid w:val="00EB5169"/>
    <w:rsid w:val="00EB71F9"/>
    <w:rsid w:val="00EB76F3"/>
    <w:rsid w:val="00EC1B78"/>
    <w:rsid w:val="00EC6526"/>
    <w:rsid w:val="00ED3A08"/>
    <w:rsid w:val="00EE0E0B"/>
    <w:rsid w:val="00EE15CE"/>
    <w:rsid w:val="00EE2948"/>
    <w:rsid w:val="00EE2C02"/>
    <w:rsid w:val="00EE74C5"/>
    <w:rsid w:val="00EF2070"/>
    <w:rsid w:val="00F01EAA"/>
    <w:rsid w:val="00F0342A"/>
    <w:rsid w:val="00F15017"/>
    <w:rsid w:val="00F17659"/>
    <w:rsid w:val="00F17895"/>
    <w:rsid w:val="00F17A15"/>
    <w:rsid w:val="00F22CCD"/>
    <w:rsid w:val="00F24EB6"/>
    <w:rsid w:val="00F253F6"/>
    <w:rsid w:val="00F31591"/>
    <w:rsid w:val="00F3491E"/>
    <w:rsid w:val="00F35B7B"/>
    <w:rsid w:val="00F3767B"/>
    <w:rsid w:val="00F500B4"/>
    <w:rsid w:val="00F51F8D"/>
    <w:rsid w:val="00F52766"/>
    <w:rsid w:val="00F63625"/>
    <w:rsid w:val="00F6585B"/>
    <w:rsid w:val="00F81FF8"/>
    <w:rsid w:val="00F87FED"/>
    <w:rsid w:val="00F910A6"/>
    <w:rsid w:val="00F94789"/>
    <w:rsid w:val="00F950AC"/>
    <w:rsid w:val="00F958EC"/>
    <w:rsid w:val="00F95E7B"/>
    <w:rsid w:val="00F97AB4"/>
    <w:rsid w:val="00FA1F12"/>
    <w:rsid w:val="00FA43AC"/>
    <w:rsid w:val="00FA70C0"/>
    <w:rsid w:val="00FB3089"/>
    <w:rsid w:val="00FC09AC"/>
    <w:rsid w:val="00FC6C8E"/>
    <w:rsid w:val="00FD6EF3"/>
    <w:rsid w:val="00FD7B9E"/>
    <w:rsid w:val="00FE0F4F"/>
    <w:rsid w:val="00FE2916"/>
    <w:rsid w:val="00FF1C76"/>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CF972"/>
  <w15:chartTrackingRefBased/>
  <w15:docId w15:val="{BB92AA38-2739-4410-A2D3-7A437C3F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A6"/>
    <w:rPr>
      <w:sz w:val="28"/>
      <w:szCs w:val="28"/>
    </w:rPr>
  </w:style>
  <w:style w:type="paragraph" w:styleId="Heading1">
    <w:name w:val="heading 1"/>
    <w:basedOn w:val="Normal"/>
    <w:next w:val="Normal"/>
    <w:qFormat/>
    <w:rsid w:val="00614BA6"/>
    <w:pPr>
      <w:keepNext/>
      <w:jc w:val="center"/>
      <w:outlineLvl w:val="0"/>
    </w:pPr>
    <w:rPr>
      <w:b/>
      <w:bCs/>
      <w:sz w:val="26"/>
      <w:szCs w:val="24"/>
    </w:rPr>
  </w:style>
  <w:style w:type="paragraph" w:styleId="Heading2">
    <w:name w:val="heading 2"/>
    <w:basedOn w:val="Normal"/>
    <w:next w:val="Normal"/>
    <w:qFormat/>
    <w:rsid w:val="00614BA6"/>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4BA6"/>
    <w:pPr>
      <w:jc w:val="both"/>
    </w:pPr>
    <w:rPr>
      <w:color w:val="000000"/>
    </w:rPr>
  </w:style>
  <w:style w:type="paragraph" w:styleId="Footer">
    <w:name w:val="footer"/>
    <w:basedOn w:val="Normal"/>
    <w:rsid w:val="00614BA6"/>
    <w:pPr>
      <w:tabs>
        <w:tab w:val="center" w:pos="4320"/>
        <w:tab w:val="right" w:pos="8640"/>
      </w:tabs>
    </w:pPr>
  </w:style>
  <w:style w:type="character" w:styleId="PageNumber">
    <w:name w:val="page number"/>
    <w:rsid w:val="00614BA6"/>
    <w:rPr>
      <w:lang w:val="en-US" w:eastAsia="en-US" w:bidi="ar-SA"/>
    </w:rPr>
  </w:style>
  <w:style w:type="paragraph" w:customStyle="1" w:styleId="Char1CharCharChar">
    <w:name w:val="Char1 Char Char Char"/>
    <w:autoRedefine/>
    <w:rsid w:val="00614BA6"/>
    <w:pPr>
      <w:numPr>
        <w:numId w:val="1"/>
      </w:numPr>
      <w:tabs>
        <w:tab w:val="clear" w:pos="717"/>
        <w:tab w:val="num" w:pos="720"/>
      </w:tabs>
      <w:spacing w:after="120"/>
      <w:ind w:left="357" w:firstLine="0"/>
    </w:pPr>
  </w:style>
  <w:style w:type="paragraph" w:customStyle="1" w:styleId="CharCharCharCharCharCharChar">
    <w:name w:val="Char Char Char Char Char Char Char"/>
    <w:autoRedefine/>
    <w:rsid w:val="008F3A71"/>
    <w:pPr>
      <w:tabs>
        <w:tab w:val="num" w:pos="720"/>
      </w:tabs>
      <w:spacing w:after="120"/>
      <w:ind w:left="357"/>
    </w:pPr>
  </w:style>
  <w:style w:type="paragraph" w:styleId="BalloonText">
    <w:name w:val="Balloon Text"/>
    <w:basedOn w:val="Normal"/>
    <w:semiHidden/>
    <w:rsid w:val="003A14AC"/>
    <w:rPr>
      <w:rFonts w:ascii="Tahoma" w:hAnsi="Tahoma" w:cs="Tahoma"/>
      <w:sz w:val="16"/>
      <w:szCs w:val="16"/>
    </w:rPr>
  </w:style>
  <w:style w:type="paragraph" w:styleId="Header">
    <w:name w:val="header"/>
    <w:basedOn w:val="Normal"/>
    <w:link w:val="HeaderChar"/>
    <w:uiPriority w:val="99"/>
    <w:rsid w:val="00F0342A"/>
    <w:pPr>
      <w:tabs>
        <w:tab w:val="center" w:pos="4320"/>
        <w:tab w:val="right" w:pos="8640"/>
      </w:tabs>
    </w:pPr>
  </w:style>
  <w:style w:type="character" w:customStyle="1" w:styleId="fontstyle21">
    <w:name w:val="fontstyle21"/>
    <w:rsid w:val="003973A2"/>
    <w:rPr>
      <w:rFonts w:ascii="TimesNewRomanPSMT" w:hAnsi="TimesNewRomanPSMT" w:hint="default"/>
      <w:b w:val="0"/>
      <w:bCs w:val="0"/>
      <w:i w:val="0"/>
      <w:iCs w:val="0"/>
      <w:color w:val="000000"/>
      <w:sz w:val="24"/>
      <w:szCs w:val="24"/>
    </w:rPr>
  </w:style>
  <w:style w:type="character" w:customStyle="1" w:styleId="fontstyle31">
    <w:name w:val="fontstyle31"/>
    <w:rsid w:val="003973A2"/>
    <w:rPr>
      <w:rFonts w:ascii="TimesNewRomanPS-ItalicMT" w:hAnsi="TimesNewRomanPS-ItalicMT" w:hint="default"/>
      <w:b w:val="0"/>
      <w:bCs w:val="0"/>
      <w:i/>
      <w:iCs/>
      <w:color w:val="000000"/>
      <w:sz w:val="24"/>
      <w:szCs w:val="24"/>
    </w:rPr>
  </w:style>
  <w:style w:type="paragraph" w:customStyle="1" w:styleId="CharCharCharCharCharCharChar0">
    <w:name w:val="Char Char Char Char Char Char Char"/>
    <w:autoRedefine/>
    <w:rsid w:val="007B7E15"/>
    <w:pPr>
      <w:tabs>
        <w:tab w:val="num" w:pos="720"/>
      </w:tabs>
      <w:spacing w:after="120"/>
      <w:ind w:left="357"/>
    </w:pPr>
  </w:style>
  <w:style w:type="character" w:customStyle="1" w:styleId="BodyTextChar">
    <w:name w:val="Body Text Char"/>
    <w:link w:val="BodyText"/>
    <w:rsid w:val="005842CA"/>
    <w:rPr>
      <w:color w:val="000000"/>
      <w:sz w:val="28"/>
      <w:szCs w:val="28"/>
    </w:rPr>
  </w:style>
  <w:style w:type="character" w:customStyle="1" w:styleId="HeaderChar">
    <w:name w:val="Header Char"/>
    <w:link w:val="Header"/>
    <w:uiPriority w:val="99"/>
    <w:rsid w:val="006E0D60"/>
    <w:rPr>
      <w:sz w:val="28"/>
      <w:szCs w:val="28"/>
    </w:rPr>
  </w:style>
  <w:style w:type="paragraph" w:styleId="ListParagraph">
    <w:name w:val="List Paragraph"/>
    <w:basedOn w:val="Normal"/>
    <w:uiPriority w:val="34"/>
    <w:qFormat/>
    <w:rsid w:val="00C16BC0"/>
    <w:pPr>
      <w:ind w:left="720"/>
      <w:contextualSpacing/>
    </w:pPr>
  </w:style>
  <w:style w:type="character" w:customStyle="1" w:styleId="Vnbnnidung">
    <w:name w:val="Văn bản nội dung_"/>
    <w:link w:val="Vnbnnidung0"/>
    <w:rsid w:val="00163991"/>
    <w:rPr>
      <w:color w:val="383B46"/>
      <w:sz w:val="28"/>
      <w:szCs w:val="28"/>
    </w:rPr>
  </w:style>
  <w:style w:type="paragraph" w:customStyle="1" w:styleId="Vnbnnidung0">
    <w:name w:val="Văn bản nội dung"/>
    <w:basedOn w:val="Normal"/>
    <w:link w:val="Vnbnnidung"/>
    <w:rsid w:val="00163991"/>
    <w:pPr>
      <w:widowControl w:val="0"/>
      <w:spacing w:after="100" w:line="266" w:lineRule="auto"/>
      <w:ind w:firstLine="400"/>
    </w:pPr>
    <w:rPr>
      <w:color w:val="383B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3BB87-CA88-423D-A3D0-06CF3BBE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5</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BỘ CÔNG AN</vt:lpstr>
    </vt:vector>
  </TitlesOfParts>
  <Company>HOME</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AN</dc:title>
  <dc:subject/>
  <dc:creator>User</dc:creator>
  <cp:keywords/>
  <cp:lastModifiedBy>Admin</cp:lastModifiedBy>
  <cp:revision>68</cp:revision>
  <cp:lastPrinted>2025-09-10T22:50:00Z</cp:lastPrinted>
  <dcterms:created xsi:type="dcterms:W3CDTF">2023-10-23T03:17:00Z</dcterms:created>
  <dcterms:modified xsi:type="dcterms:W3CDTF">2025-10-13T17:07:00Z</dcterms:modified>
</cp:coreProperties>
</file>