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270" w:type="dxa"/>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71"/>
        <w:gridCol w:w="5799"/>
      </w:tblGrid>
      <w:tr w:rsidR="00DE50F4" w:rsidRPr="00497FCC" w14:paraId="4BAD71B6" w14:textId="77777777" w:rsidTr="00B652F2">
        <w:trPr>
          <w:trHeight w:val="1418"/>
        </w:trPr>
        <w:tc>
          <w:tcPr>
            <w:tcW w:w="3471" w:type="dxa"/>
          </w:tcPr>
          <w:p w14:paraId="44CE980C" w14:textId="6893DA22" w:rsidR="00DE50F4" w:rsidRPr="00497FCC" w:rsidRDefault="0099533E" w:rsidP="00070D87">
            <w:pPr>
              <w:jc w:val="center"/>
              <w:rPr>
                <w:b/>
                <w:sz w:val="28"/>
                <w:szCs w:val="28"/>
              </w:rPr>
            </w:pPr>
            <w:r>
              <w:rPr>
                <w:b/>
                <w:sz w:val="28"/>
                <w:szCs w:val="28"/>
              </w:rPr>
              <w:t xml:space="preserve"> </w:t>
            </w:r>
            <w:r w:rsidR="00DE50F4" w:rsidRPr="00497FCC">
              <w:rPr>
                <w:b/>
                <w:sz w:val="28"/>
                <w:szCs w:val="28"/>
              </w:rPr>
              <w:t>ỦY BAN NHÂN DÂN</w:t>
            </w:r>
          </w:p>
          <w:p w14:paraId="44ABEA7D" w14:textId="77777777" w:rsidR="00DE50F4" w:rsidRPr="00497FCC" w:rsidRDefault="00DE50F4" w:rsidP="00070D87">
            <w:pPr>
              <w:jc w:val="center"/>
              <w:rPr>
                <w:b/>
                <w:sz w:val="28"/>
                <w:szCs w:val="28"/>
              </w:rPr>
            </w:pPr>
            <w:r>
              <w:rPr>
                <w:b/>
                <w:sz w:val="28"/>
                <w:szCs w:val="28"/>
              </w:rPr>
              <w:t>TỈNH ĐỒNG NAI</w:t>
            </w:r>
          </w:p>
          <w:p w14:paraId="124F86FE" w14:textId="77777777" w:rsidR="00DE50F4" w:rsidRPr="00497FCC" w:rsidRDefault="00DA598A" w:rsidP="00070D87">
            <w:pPr>
              <w:jc w:val="center"/>
            </w:pPr>
            <w:r>
              <w:rPr>
                <w:noProof/>
              </w:rPr>
              <mc:AlternateContent>
                <mc:Choice Requires="wps">
                  <w:drawing>
                    <wp:anchor distT="0" distB="0" distL="114300" distR="114300" simplePos="0" relativeHeight="251654656" behindDoc="0" locked="0" layoutInCell="1" allowOverlap="1" wp14:anchorId="763B8CD6" wp14:editId="66E9E3F8">
                      <wp:simplePos x="0" y="0"/>
                      <wp:positionH relativeFrom="column">
                        <wp:posOffset>535940</wp:posOffset>
                      </wp:positionH>
                      <wp:positionV relativeFrom="paragraph">
                        <wp:posOffset>46990</wp:posOffset>
                      </wp:positionV>
                      <wp:extent cx="982345" cy="0"/>
                      <wp:effectExtent l="0" t="0" r="2730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823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81AE97" id="Straight Connector 3" o:spid="_x0000_s1026" style="position:absolute;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2pt,3.7pt" to="119.5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"/>
                  </w:pict>
                </mc:Fallback>
              </mc:AlternateContent>
            </w:r>
          </w:p>
          <w:p w14:paraId="0FFA7FFD" w14:textId="7762860A" w:rsidR="00DE50F4" w:rsidRPr="002E758F" w:rsidRDefault="00DE50F4" w:rsidP="00070D87">
            <w:pPr>
              <w:jc w:val="center"/>
              <w:rPr>
                <w:sz w:val="26"/>
                <w:szCs w:val="26"/>
              </w:rPr>
            </w:pPr>
            <w:r w:rsidRPr="002E758F">
              <w:rPr>
                <w:sz w:val="26"/>
                <w:szCs w:val="26"/>
              </w:rPr>
              <w:t xml:space="preserve">Số: </w:t>
            </w:r>
            <w:r w:rsidR="00447DE5" w:rsidRPr="002E758F">
              <w:rPr>
                <w:sz w:val="26"/>
                <w:szCs w:val="26"/>
              </w:rPr>
              <w:t xml:space="preserve">       </w:t>
            </w:r>
            <w:r w:rsidR="00E83A67" w:rsidRPr="002E758F">
              <w:rPr>
                <w:sz w:val="26"/>
                <w:szCs w:val="26"/>
              </w:rPr>
              <w:t xml:space="preserve"> </w:t>
            </w:r>
            <w:r w:rsidRPr="002E758F">
              <w:rPr>
                <w:sz w:val="26"/>
                <w:szCs w:val="26"/>
              </w:rPr>
              <w:t>/</w:t>
            </w:r>
            <w:r w:rsidR="00B76156" w:rsidRPr="002E758F">
              <w:rPr>
                <w:sz w:val="26"/>
                <w:szCs w:val="26"/>
              </w:rPr>
              <w:t>20</w:t>
            </w:r>
            <w:r w:rsidR="000074D2" w:rsidRPr="002E758F">
              <w:rPr>
                <w:sz w:val="26"/>
                <w:szCs w:val="26"/>
              </w:rPr>
              <w:t>2</w:t>
            </w:r>
            <w:r w:rsidR="00BB5400" w:rsidRPr="002E758F">
              <w:rPr>
                <w:sz w:val="26"/>
                <w:szCs w:val="26"/>
              </w:rPr>
              <w:t>5</w:t>
            </w:r>
            <w:r w:rsidR="00B76156" w:rsidRPr="002E758F">
              <w:rPr>
                <w:sz w:val="26"/>
                <w:szCs w:val="26"/>
              </w:rPr>
              <w:t>/</w:t>
            </w:r>
            <w:r w:rsidRPr="002E758F">
              <w:rPr>
                <w:sz w:val="26"/>
                <w:szCs w:val="26"/>
              </w:rPr>
              <w:t>QĐ-UBND</w:t>
            </w:r>
          </w:p>
          <w:p w14:paraId="180CCBDA" w14:textId="77777777" w:rsidR="00785124" w:rsidRPr="00743060" w:rsidRDefault="00743060" w:rsidP="00743060">
            <w:pPr>
              <w:tabs>
                <w:tab w:val="left" w:pos="760"/>
                <w:tab w:val="center" w:pos="1627"/>
              </w:tabs>
              <w:rPr>
                <w:sz w:val="36"/>
                <w:szCs w:val="36"/>
              </w:rPr>
            </w:pPr>
            <w:r>
              <w:rPr>
                <w:b/>
                <w:noProof/>
                <w:sz w:val="28"/>
                <w:szCs w:val="28"/>
              </w:rPr>
              <mc:AlternateContent>
                <mc:Choice Requires="wps">
                  <w:drawing>
                    <wp:anchor distT="0" distB="0" distL="114300" distR="114300" simplePos="0" relativeHeight="251660800" behindDoc="0" locked="0" layoutInCell="1" allowOverlap="1" wp14:anchorId="67CEEA48" wp14:editId="38D5BFFE">
                      <wp:simplePos x="0" y="0"/>
                      <wp:positionH relativeFrom="column">
                        <wp:posOffset>478790</wp:posOffset>
                      </wp:positionH>
                      <wp:positionV relativeFrom="paragraph">
                        <wp:posOffset>66675</wp:posOffset>
                      </wp:positionV>
                      <wp:extent cx="1046073" cy="307340"/>
                      <wp:effectExtent l="0" t="0" r="20955" b="1651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6073" cy="307340"/>
                              </a:xfrm>
                              <a:prstGeom prst="rect">
                                <a:avLst/>
                              </a:prstGeom>
                              <a:solidFill>
                                <a:srgbClr val="FFFFFF"/>
                              </a:solidFill>
                              <a:ln w="9525">
                                <a:solidFill>
                                  <a:srgbClr val="000000"/>
                                </a:solidFill>
                                <a:miter lim="800000"/>
                                <a:headEnd/>
                                <a:tailEnd/>
                              </a:ln>
                            </wps:spPr>
                            <wps:txbx>
                              <w:txbxContent>
                                <w:p w14:paraId="3DA6B433" w14:textId="77777777" w:rsidR="00976CD5" w:rsidRPr="00743060" w:rsidRDefault="00976CD5" w:rsidP="00743060">
                                  <w:pPr>
                                    <w:jc w:val="center"/>
                                    <w:rPr>
                                      <w:rFonts w:ascii="Times New Roman" w:hAnsi="Times New Roman" w:cs="Times New Roman"/>
                                      <w:sz w:val="28"/>
                                      <w:szCs w:val="28"/>
                                    </w:rPr>
                                  </w:pPr>
                                  <w:bookmarkStart w:id="0" w:name="_GoBack"/>
                                  <w:r w:rsidRPr="00743060">
                                    <w:rPr>
                                      <w:rFonts w:ascii="Times New Roman" w:hAnsi="Times New Roman" w:cs="Times New Roman"/>
                                      <w:sz w:val="28"/>
                                      <w:szCs w:val="28"/>
                                    </w:rPr>
                                    <w:t>DỰ THẢO</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CEEA48" id="Rectangle 7" o:spid="_x0000_s1026" style="position:absolute;margin-left:37.7pt;margin-top:5.25pt;width:82.35pt;height:24.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">
                      <v:textbox>
                        <w:txbxContent>
                          <w:p w14:paraId="3DA6B433" w14:textId="77777777" w:rsidR="00976CD5" w:rsidRPr="00743060" w:rsidRDefault="00976CD5" w:rsidP="00743060">
                            <w:pPr>
                              <w:jc w:val="center"/>
                              <w:rPr>
                                <w:rFonts w:ascii="Times New Roman" w:hAnsi="Times New Roman" w:cs="Times New Roman"/>
                                <w:sz w:val="28"/>
                                <w:szCs w:val="28"/>
                              </w:rPr>
                            </w:pPr>
                            <w:bookmarkStart w:id="1" w:name="_GoBack"/>
                            <w:r w:rsidRPr="00743060">
                              <w:rPr>
                                <w:rFonts w:ascii="Times New Roman" w:hAnsi="Times New Roman" w:cs="Times New Roman"/>
                                <w:sz w:val="28"/>
                                <w:szCs w:val="28"/>
                              </w:rPr>
                              <w:t>DỰ THẢO</w:t>
                            </w:r>
                            <w:bookmarkEnd w:id="1"/>
                          </w:p>
                        </w:txbxContent>
                      </v:textbox>
                    </v:rect>
                  </w:pict>
                </mc:Fallback>
              </mc:AlternateContent>
            </w:r>
            <w:r w:rsidRPr="00743060">
              <w:rPr>
                <w:b/>
                <w:sz w:val="36"/>
                <w:szCs w:val="36"/>
              </w:rPr>
              <w:tab/>
            </w:r>
            <w:r w:rsidRPr="00743060">
              <w:rPr>
                <w:b/>
                <w:sz w:val="36"/>
                <w:szCs w:val="36"/>
              </w:rPr>
              <w:tab/>
            </w:r>
          </w:p>
          <w:p w14:paraId="3DF533DA" w14:textId="77777777" w:rsidR="00DE50F4" w:rsidRPr="00743060" w:rsidRDefault="00DE50F4" w:rsidP="00070D87">
            <w:pPr>
              <w:jc w:val="center"/>
              <w:rPr>
                <w:bCs/>
                <w:sz w:val="28"/>
                <w:szCs w:val="28"/>
              </w:rPr>
            </w:pPr>
          </w:p>
        </w:tc>
        <w:tc>
          <w:tcPr>
            <w:tcW w:w="5799" w:type="dxa"/>
          </w:tcPr>
          <w:p w14:paraId="02D2FAE1" w14:textId="77777777" w:rsidR="00DE50F4" w:rsidRPr="00497FCC" w:rsidRDefault="00DE50F4" w:rsidP="00070D87">
            <w:pPr>
              <w:jc w:val="center"/>
              <w:rPr>
                <w:b/>
                <w:sz w:val="26"/>
                <w:szCs w:val="26"/>
              </w:rPr>
            </w:pPr>
            <w:r w:rsidRPr="00497FCC">
              <w:rPr>
                <w:b/>
                <w:sz w:val="26"/>
                <w:szCs w:val="26"/>
              </w:rPr>
              <w:t>CỘNG HÒA XÃ HỘI CHỦ NGHĨA VIỆT NAM</w:t>
            </w:r>
          </w:p>
          <w:p w14:paraId="72EF448E" w14:textId="77777777" w:rsidR="00DE50F4" w:rsidRPr="00497FCC" w:rsidRDefault="00DE50F4" w:rsidP="00070D87">
            <w:pPr>
              <w:jc w:val="center"/>
              <w:rPr>
                <w:b/>
                <w:sz w:val="28"/>
                <w:szCs w:val="28"/>
              </w:rPr>
            </w:pPr>
            <w:r w:rsidRPr="00497FCC">
              <w:rPr>
                <w:b/>
                <w:sz w:val="28"/>
                <w:szCs w:val="28"/>
              </w:rPr>
              <w:t>Độc lập – Tự do – Hạnh phúc</w:t>
            </w:r>
          </w:p>
          <w:p w14:paraId="6025EBFB" w14:textId="77777777" w:rsidR="00DE50F4" w:rsidRPr="00497FCC" w:rsidRDefault="00DA598A" w:rsidP="00070D87">
            <w:pPr>
              <w:jc w:val="center"/>
            </w:pPr>
            <w:r>
              <w:rPr>
                <w:noProof/>
              </w:rPr>
              <mc:AlternateContent>
                <mc:Choice Requires="wps">
                  <w:drawing>
                    <wp:anchor distT="4294967295" distB="4294967295" distL="114300" distR="114300" simplePos="0" relativeHeight="251655680" behindDoc="0" locked="0" layoutInCell="1" allowOverlap="1" wp14:anchorId="508909EB" wp14:editId="1D7B7370">
                      <wp:simplePos x="0" y="0"/>
                      <wp:positionH relativeFrom="column">
                        <wp:posOffset>895350</wp:posOffset>
                      </wp:positionH>
                      <wp:positionV relativeFrom="paragraph">
                        <wp:posOffset>60959</wp:posOffset>
                      </wp:positionV>
                      <wp:extent cx="1662430" cy="0"/>
                      <wp:effectExtent l="0" t="0" r="139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2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B5C136" id="Straight Connector 4"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5pt,4.8pt" to="201.4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"/>
                  </w:pict>
                </mc:Fallback>
              </mc:AlternateContent>
            </w:r>
          </w:p>
          <w:p w14:paraId="29DAD86C" w14:textId="07527690" w:rsidR="00DE50F4" w:rsidRPr="00C0348D" w:rsidRDefault="006E4DCC" w:rsidP="00E83A67">
            <w:pPr>
              <w:jc w:val="center"/>
              <w:rPr>
                <w:i/>
                <w:sz w:val="28"/>
                <w:szCs w:val="28"/>
              </w:rPr>
            </w:pPr>
            <w:r>
              <w:rPr>
                <w:i/>
                <w:sz w:val="28"/>
                <w:szCs w:val="28"/>
              </w:rPr>
              <w:t xml:space="preserve"> </w:t>
            </w:r>
            <w:r w:rsidR="002B43CC">
              <w:rPr>
                <w:i/>
                <w:sz w:val="28"/>
                <w:szCs w:val="28"/>
              </w:rPr>
              <w:t>Đồ</w:t>
            </w:r>
            <w:r w:rsidR="00C0348D" w:rsidRPr="00C0348D">
              <w:rPr>
                <w:i/>
                <w:sz w:val="28"/>
                <w:szCs w:val="28"/>
              </w:rPr>
              <w:t xml:space="preserve">ng Nai, </w:t>
            </w:r>
            <w:r w:rsidR="00C0348D">
              <w:rPr>
                <w:i/>
                <w:sz w:val="28"/>
                <w:szCs w:val="28"/>
              </w:rPr>
              <w:t>n</w:t>
            </w:r>
            <w:r w:rsidR="00C0348D" w:rsidRPr="00C0348D">
              <w:rPr>
                <w:i/>
                <w:sz w:val="28"/>
                <w:szCs w:val="28"/>
              </w:rPr>
              <w:t xml:space="preserve">gày </w:t>
            </w:r>
            <w:r w:rsidR="00447DE5">
              <w:rPr>
                <w:i/>
                <w:sz w:val="28"/>
                <w:szCs w:val="28"/>
              </w:rPr>
              <w:t xml:space="preserve"> </w:t>
            </w:r>
            <w:r w:rsidR="00E83A67">
              <w:rPr>
                <w:i/>
                <w:sz w:val="28"/>
                <w:szCs w:val="28"/>
              </w:rPr>
              <w:t xml:space="preserve">   </w:t>
            </w:r>
            <w:r w:rsidR="00447DE5">
              <w:rPr>
                <w:i/>
                <w:sz w:val="28"/>
                <w:szCs w:val="28"/>
              </w:rPr>
              <w:t xml:space="preserve"> </w:t>
            </w:r>
            <w:r w:rsidR="00C0348D" w:rsidRPr="00C0348D">
              <w:rPr>
                <w:i/>
                <w:sz w:val="28"/>
                <w:szCs w:val="28"/>
              </w:rPr>
              <w:t xml:space="preserve"> tháng</w:t>
            </w:r>
            <w:r w:rsidR="009C23C2">
              <w:rPr>
                <w:i/>
                <w:sz w:val="28"/>
                <w:szCs w:val="28"/>
              </w:rPr>
              <w:t xml:space="preserve"> </w:t>
            </w:r>
            <w:r w:rsidR="00E83A67">
              <w:rPr>
                <w:i/>
                <w:sz w:val="28"/>
                <w:szCs w:val="28"/>
              </w:rPr>
              <w:t xml:space="preserve">     </w:t>
            </w:r>
            <w:r>
              <w:rPr>
                <w:i/>
                <w:sz w:val="28"/>
                <w:szCs w:val="28"/>
              </w:rPr>
              <w:t xml:space="preserve"> </w:t>
            </w:r>
            <w:r w:rsidR="00C0348D" w:rsidRPr="00C0348D">
              <w:rPr>
                <w:i/>
                <w:sz w:val="28"/>
                <w:szCs w:val="28"/>
              </w:rPr>
              <w:t xml:space="preserve"> năm </w:t>
            </w:r>
            <w:r w:rsidR="009C23C2">
              <w:rPr>
                <w:i/>
                <w:sz w:val="28"/>
                <w:szCs w:val="28"/>
              </w:rPr>
              <w:t>20</w:t>
            </w:r>
            <w:r w:rsidR="00831AC2">
              <w:rPr>
                <w:i/>
                <w:sz w:val="28"/>
                <w:szCs w:val="28"/>
              </w:rPr>
              <w:t>2</w:t>
            </w:r>
            <w:r w:rsidR="00BB5400">
              <w:rPr>
                <w:i/>
                <w:sz w:val="28"/>
                <w:szCs w:val="28"/>
              </w:rPr>
              <w:t>5</w:t>
            </w:r>
          </w:p>
        </w:tc>
      </w:tr>
    </w:tbl>
    <w:p w14:paraId="57F04216" w14:textId="77777777" w:rsidR="00DE50F4" w:rsidRPr="00DB605C" w:rsidRDefault="00DE50F4" w:rsidP="00DF0B48">
      <w:pPr>
        <w:spacing w:before="120" w:after="120" w:line="240" w:lineRule="auto"/>
        <w:jc w:val="center"/>
        <w:rPr>
          <w:rFonts w:ascii="Times New Roman" w:hAnsi="Times New Roman" w:cs="Times New Roman"/>
          <w:b/>
          <w:sz w:val="28"/>
          <w:szCs w:val="28"/>
        </w:rPr>
      </w:pPr>
      <w:bookmarkStart w:id="2" w:name="_Hlk197931708"/>
      <w:r w:rsidRPr="00DB605C">
        <w:rPr>
          <w:rFonts w:ascii="Times New Roman" w:hAnsi="Times New Roman" w:cs="Times New Roman"/>
          <w:b/>
          <w:sz w:val="28"/>
          <w:szCs w:val="28"/>
        </w:rPr>
        <w:t>QUYẾT ĐỊNH</w:t>
      </w:r>
    </w:p>
    <w:p w14:paraId="08FC7F9C" w14:textId="77777777" w:rsidR="00F629B6" w:rsidRDefault="00BB5400" w:rsidP="00F629B6">
      <w:pPr>
        <w:spacing w:after="0" w:line="240" w:lineRule="auto"/>
        <w:jc w:val="center"/>
        <w:rPr>
          <w:rFonts w:ascii="Times New Roman" w:eastAsia="Times New Roman" w:hAnsi="Times New Roman" w:cs="Times New Roman"/>
          <w:b/>
          <w:sz w:val="28"/>
          <w:szCs w:val="28"/>
          <w:lang w:val="vi-VN"/>
        </w:rPr>
      </w:pPr>
      <w:r>
        <w:rPr>
          <w:rFonts w:ascii="Times New Roman Bold" w:hAnsi="Times New Roman Bold" w:cs="Times New Roman"/>
          <w:b/>
          <w:bCs/>
          <w:sz w:val="28"/>
          <w:szCs w:val="28"/>
        </w:rPr>
        <w:t xml:space="preserve">Ban hành </w:t>
      </w:r>
      <w:bookmarkStart w:id="3" w:name="_Hlk197792887"/>
      <w:r w:rsidR="007B75C7" w:rsidRPr="007B75C7">
        <w:rPr>
          <w:rFonts w:ascii="Times New Roman Bold" w:hAnsi="Times New Roman Bold" w:cs="Times New Roman"/>
          <w:b/>
          <w:bCs/>
          <w:sz w:val="28"/>
          <w:szCs w:val="28"/>
        </w:rPr>
        <w:t>Quy chế quản</w:t>
      </w:r>
      <w:r w:rsidR="007B75C7" w:rsidRPr="007B75C7">
        <w:rPr>
          <w:rFonts w:ascii="Times New Roman" w:hAnsi="Times New Roman" w:cs="Times New Roman"/>
          <w:b/>
          <w:bCs/>
          <w:sz w:val="28"/>
          <w:szCs w:val="28"/>
        </w:rPr>
        <w:t xml:space="preserve"> lý </w:t>
      </w:r>
      <w:r w:rsidR="00205058" w:rsidRPr="00855A58">
        <w:rPr>
          <w:rFonts w:ascii="Times New Roman" w:eastAsia="Times New Roman" w:hAnsi="Times New Roman" w:cs="Times New Roman"/>
          <w:b/>
          <w:sz w:val="28"/>
          <w:szCs w:val="28"/>
          <w:lang w:val="vi-VN"/>
        </w:rPr>
        <w:t xml:space="preserve">và sử dụng nguồn vốn ngân sách địa phương </w:t>
      </w:r>
    </w:p>
    <w:p w14:paraId="647FE427" w14:textId="0AEE0963" w:rsidR="00F629B6" w:rsidRPr="00590726" w:rsidRDefault="00205058" w:rsidP="00F629B6">
      <w:pPr>
        <w:spacing w:after="0" w:line="240" w:lineRule="auto"/>
        <w:jc w:val="center"/>
        <w:rPr>
          <w:rFonts w:ascii="Times New Roman" w:hAnsi="Times New Roman" w:cs="Times New Roman"/>
          <w:noProof/>
          <w:sz w:val="28"/>
          <w:szCs w:val="28"/>
          <w:lang w:val="vi-VN"/>
        </w:rPr>
      </w:pPr>
      <w:r w:rsidRPr="00577D55">
        <w:rPr>
          <w:rFonts w:ascii="Times New Roman" w:eastAsia="Times New Roman" w:hAnsi="Times New Roman" w:cs="Times New Roman"/>
          <w:b/>
          <w:sz w:val="28"/>
          <w:szCs w:val="28"/>
          <w:lang w:val="vi-VN"/>
        </w:rPr>
        <w:t xml:space="preserve">ủy thác qua Ngân hàng Chính sách xã hội </w:t>
      </w:r>
      <w:r w:rsidR="00F629B6" w:rsidRPr="00590726">
        <w:rPr>
          <w:rStyle w:val="BodyTextChar"/>
          <w:rFonts w:eastAsiaTheme="minorHAnsi"/>
          <w:b/>
          <w:bCs/>
          <w:sz w:val="28"/>
          <w:szCs w:val="28"/>
          <w:lang w:val="vi-VN"/>
        </w:rPr>
        <w:t xml:space="preserve">để cho vay đối với </w:t>
      </w:r>
      <w:r w:rsidR="0007719B">
        <w:rPr>
          <w:rStyle w:val="BodyTextChar"/>
          <w:rFonts w:eastAsiaTheme="minorHAnsi"/>
          <w:b/>
          <w:bCs/>
          <w:sz w:val="28"/>
          <w:szCs w:val="28"/>
        </w:rPr>
        <w:t>người</w:t>
      </w:r>
      <w:r w:rsidR="00F629B6" w:rsidRPr="00590726">
        <w:rPr>
          <w:rStyle w:val="BodyTextChar"/>
          <w:rFonts w:eastAsiaTheme="minorHAnsi"/>
          <w:b/>
          <w:bCs/>
          <w:sz w:val="28"/>
          <w:szCs w:val="28"/>
          <w:lang w:val="vi-VN"/>
        </w:rPr>
        <w:t xml:space="preserve"> nghèo và</w:t>
      </w:r>
      <w:r w:rsidR="00F629B6" w:rsidRPr="00590726">
        <w:rPr>
          <w:rStyle w:val="BodyTextChar"/>
          <w:rFonts w:eastAsiaTheme="minorHAnsi"/>
          <w:b/>
          <w:bCs/>
          <w:sz w:val="28"/>
          <w:szCs w:val="28"/>
          <w:lang w:val="vi-VN"/>
        </w:rPr>
        <w:br/>
        <w:t>các đối tượng chính sách khác trên địa bàn tỉnh Đồng Nai</w:t>
      </w:r>
    </w:p>
    <w:bookmarkEnd w:id="2"/>
    <w:bookmarkEnd w:id="3"/>
    <w:p w14:paraId="5CFCDD90" w14:textId="509DB11F" w:rsidR="007B75C7" w:rsidRPr="00590726" w:rsidRDefault="00900175" w:rsidP="00205058">
      <w:pPr>
        <w:spacing w:after="240" w:line="240" w:lineRule="auto"/>
        <w:ind w:firstLine="720"/>
        <w:jc w:val="center"/>
        <w:rPr>
          <w:rFonts w:ascii="Times New Roman" w:hAnsi="Times New Roman" w:cs="Times New Roman"/>
          <w:b/>
          <w:sz w:val="28"/>
          <w:szCs w:val="28"/>
          <w:lang w:val="vi-VN"/>
        </w:rPr>
      </w:pPr>
      <w:r>
        <w:rPr>
          <w:rFonts w:ascii="Times New Roman" w:hAnsi="Times New Roman" w:cs="Times New Roman"/>
          <w:noProof/>
          <w:sz w:val="28"/>
          <w:szCs w:val="28"/>
        </w:rPr>
        <mc:AlternateContent>
          <mc:Choice Requires="wps">
            <w:drawing>
              <wp:anchor distT="4294967295" distB="4294967295" distL="114300" distR="114300" simplePos="0" relativeHeight="251657728" behindDoc="0" locked="0" layoutInCell="1" allowOverlap="1" wp14:anchorId="3D7BF9B6" wp14:editId="3E462004">
                <wp:simplePos x="0" y="0"/>
                <wp:positionH relativeFrom="column">
                  <wp:posOffset>2362835</wp:posOffset>
                </wp:positionH>
                <wp:positionV relativeFrom="paragraph">
                  <wp:posOffset>66675</wp:posOffset>
                </wp:positionV>
                <wp:extent cx="14478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7A8242" id="Straight Connector 5"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05pt,5.25pt" to="300.0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xG9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DL86d5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"/>
            </w:pict>
          </mc:Fallback>
        </mc:AlternateContent>
      </w:r>
    </w:p>
    <w:p w14:paraId="6BCCD3EC" w14:textId="77777777" w:rsidR="00DE50F4" w:rsidRPr="00590726" w:rsidRDefault="00DE50F4" w:rsidP="00203D07">
      <w:pPr>
        <w:spacing w:after="240" w:line="240" w:lineRule="auto"/>
        <w:jc w:val="center"/>
        <w:rPr>
          <w:rFonts w:ascii="Times New Roman" w:hAnsi="Times New Roman" w:cs="Times New Roman"/>
          <w:b/>
          <w:sz w:val="28"/>
          <w:szCs w:val="28"/>
          <w:lang w:val="vi-VN"/>
        </w:rPr>
      </w:pPr>
      <w:r w:rsidRPr="00590726">
        <w:rPr>
          <w:rFonts w:ascii="Times New Roman" w:hAnsi="Times New Roman" w:cs="Times New Roman"/>
          <w:b/>
          <w:sz w:val="28"/>
          <w:szCs w:val="28"/>
          <w:lang w:val="vi-VN"/>
        </w:rPr>
        <w:t>ỦY BAN NHÂN DÂN TỈNH ĐỒNG NAI</w:t>
      </w:r>
    </w:p>
    <w:p w14:paraId="2BEAF32E" w14:textId="638A5625" w:rsidR="008C4928" w:rsidRPr="0007719B" w:rsidRDefault="00DE50F4" w:rsidP="008D0307">
      <w:pPr>
        <w:spacing w:before="120" w:after="120" w:line="240" w:lineRule="auto"/>
        <w:jc w:val="both"/>
        <w:rPr>
          <w:rFonts w:ascii="Times New Roman" w:hAnsi="Times New Roman" w:cs="Times New Roman"/>
          <w:i/>
          <w:sz w:val="28"/>
          <w:szCs w:val="28"/>
          <w:lang w:val="vi-VN"/>
        </w:rPr>
      </w:pPr>
      <w:r w:rsidRPr="00590726">
        <w:rPr>
          <w:rFonts w:ascii="Times New Roman" w:hAnsi="Times New Roman" w:cs="Times New Roman"/>
          <w:sz w:val="28"/>
          <w:szCs w:val="28"/>
          <w:lang w:val="vi-VN"/>
        </w:rPr>
        <w:tab/>
      </w:r>
      <w:bookmarkStart w:id="4" w:name="_Hlk203723329"/>
      <w:r w:rsidRPr="0007719B">
        <w:rPr>
          <w:rFonts w:ascii="Times New Roman" w:hAnsi="Times New Roman" w:cs="Times New Roman"/>
          <w:i/>
          <w:sz w:val="28"/>
          <w:szCs w:val="28"/>
          <w:lang w:val="vi-VN"/>
        </w:rPr>
        <w:t xml:space="preserve">Căn cứ Luật Tổ chức chính quyền địa phương </w:t>
      </w:r>
      <w:r w:rsidR="00B161F8" w:rsidRPr="0007719B">
        <w:rPr>
          <w:rFonts w:ascii="Times New Roman" w:hAnsi="Times New Roman" w:cs="Times New Roman"/>
          <w:i/>
          <w:sz w:val="28"/>
          <w:szCs w:val="28"/>
          <w:lang w:val="vi-VN"/>
        </w:rPr>
        <w:t>ngày 1</w:t>
      </w:r>
      <w:r w:rsidR="00C21CC5" w:rsidRPr="0007719B">
        <w:rPr>
          <w:rFonts w:ascii="Times New Roman" w:hAnsi="Times New Roman" w:cs="Times New Roman"/>
          <w:i/>
          <w:sz w:val="28"/>
          <w:szCs w:val="28"/>
        </w:rPr>
        <w:t>6</w:t>
      </w:r>
      <w:r w:rsidR="008C4928" w:rsidRPr="0007719B">
        <w:rPr>
          <w:rFonts w:ascii="Times New Roman" w:hAnsi="Times New Roman" w:cs="Times New Roman"/>
          <w:i/>
          <w:sz w:val="28"/>
          <w:szCs w:val="28"/>
          <w:lang w:val="vi-VN"/>
        </w:rPr>
        <w:t xml:space="preserve"> tháng </w:t>
      </w:r>
      <w:r w:rsidR="00C21CC5" w:rsidRPr="0007719B">
        <w:rPr>
          <w:rFonts w:ascii="Times New Roman" w:hAnsi="Times New Roman" w:cs="Times New Roman"/>
          <w:i/>
          <w:sz w:val="28"/>
          <w:szCs w:val="28"/>
        </w:rPr>
        <w:t>6</w:t>
      </w:r>
      <w:r w:rsidR="008C4928" w:rsidRPr="0007719B">
        <w:rPr>
          <w:rFonts w:ascii="Times New Roman" w:hAnsi="Times New Roman" w:cs="Times New Roman"/>
          <w:i/>
          <w:sz w:val="28"/>
          <w:szCs w:val="28"/>
          <w:lang w:val="vi-VN"/>
        </w:rPr>
        <w:t xml:space="preserve"> năm </w:t>
      </w:r>
      <w:r w:rsidR="00B161F8" w:rsidRPr="0007719B">
        <w:rPr>
          <w:rFonts w:ascii="Times New Roman" w:hAnsi="Times New Roman" w:cs="Times New Roman"/>
          <w:i/>
          <w:sz w:val="28"/>
          <w:szCs w:val="28"/>
          <w:lang w:val="vi-VN"/>
        </w:rPr>
        <w:t>20</w:t>
      </w:r>
      <w:r w:rsidR="00F629B6" w:rsidRPr="0007719B">
        <w:rPr>
          <w:rFonts w:ascii="Times New Roman" w:hAnsi="Times New Roman" w:cs="Times New Roman"/>
          <w:i/>
          <w:sz w:val="28"/>
          <w:szCs w:val="28"/>
          <w:lang w:val="vi-VN"/>
        </w:rPr>
        <w:t>2</w:t>
      </w:r>
      <w:r w:rsidR="00B161F8" w:rsidRPr="0007719B">
        <w:rPr>
          <w:rFonts w:ascii="Times New Roman" w:hAnsi="Times New Roman" w:cs="Times New Roman"/>
          <w:i/>
          <w:sz w:val="28"/>
          <w:szCs w:val="28"/>
          <w:lang w:val="vi-VN"/>
        </w:rPr>
        <w:t>5;</w:t>
      </w:r>
      <w:r w:rsidR="008C4928" w:rsidRPr="0007719B">
        <w:rPr>
          <w:rFonts w:ascii="Times New Roman" w:hAnsi="Times New Roman" w:cs="Times New Roman"/>
          <w:i/>
          <w:sz w:val="28"/>
          <w:szCs w:val="28"/>
          <w:lang w:val="vi-VN"/>
        </w:rPr>
        <w:t xml:space="preserve"> </w:t>
      </w:r>
    </w:p>
    <w:bookmarkEnd w:id="4"/>
    <w:p w14:paraId="1BE654F8" w14:textId="4A454CD8" w:rsidR="00B76156" w:rsidRPr="0007719B" w:rsidRDefault="00DE50F4" w:rsidP="008D0307">
      <w:pPr>
        <w:spacing w:before="120" w:after="120" w:line="240" w:lineRule="auto"/>
        <w:jc w:val="both"/>
        <w:rPr>
          <w:rFonts w:ascii="Times New Roman" w:hAnsi="Times New Roman" w:cs="Times New Roman"/>
          <w:i/>
          <w:sz w:val="28"/>
          <w:szCs w:val="28"/>
          <w:lang w:val="vi-VN"/>
        </w:rPr>
      </w:pPr>
      <w:r w:rsidRPr="0007719B">
        <w:rPr>
          <w:rFonts w:ascii="Times New Roman" w:hAnsi="Times New Roman" w:cs="Times New Roman"/>
          <w:i/>
          <w:sz w:val="28"/>
          <w:szCs w:val="28"/>
          <w:lang w:val="vi-VN"/>
        </w:rPr>
        <w:tab/>
      </w:r>
      <w:r w:rsidR="00B76156" w:rsidRPr="0007719B">
        <w:rPr>
          <w:rFonts w:ascii="Times New Roman" w:hAnsi="Times New Roman" w:cs="Times New Roman"/>
          <w:i/>
          <w:sz w:val="28"/>
          <w:szCs w:val="28"/>
          <w:lang w:val="vi-VN"/>
        </w:rPr>
        <w:t xml:space="preserve">Căn cứ Luật </w:t>
      </w:r>
      <w:r w:rsidR="00182561" w:rsidRPr="0007719B">
        <w:rPr>
          <w:rFonts w:ascii="Times New Roman" w:hAnsi="Times New Roman" w:cs="Times New Roman"/>
          <w:i/>
          <w:sz w:val="28"/>
          <w:szCs w:val="28"/>
          <w:lang w:val="vi-VN"/>
        </w:rPr>
        <w:t>B</w:t>
      </w:r>
      <w:r w:rsidR="00B76156" w:rsidRPr="0007719B">
        <w:rPr>
          <w:rFonts w:ascii="Times New Roman" w:hAnsi="Times New Roman" w:cs="Times New Roman"/>
          <w:i/>
          <w:sz w:val="28"/>
          <w:szCs w:val="28"/>
          <w:lang w:val="vi-VN"/>
        </w:rPr>
        <w:t xml:space="preserve">an hành văn bản quy phạm pháp luật ngày </w:t>
      </w:r>
      <w:r w:rsidR="00EC3D4E" w:rsidRPr="0007719B">
        <w:rPr>
          <w:rFonts w:ascii="Times New Roman" w:hAnsi="Times New Roman" w:cs="Times New Roman"/>
          <w:i/>
          <w:sz w:val="28"/>
          <w:szCs w:val="28"/>
          <w:lang w:val="vi-VN"/>
        </w:rPr>
        <w:t>19</w:t>
      </w:r>
      <w:r w:rsidR="008C4928" w:rsidRPr="0007719B">
        <w:rPr>
          <w:rFonts w:ascii="Times New Roman" w:hAnsi="Times New Roman" w:cs="Times New Roman"/>
          <w:i/>
          <w:sz w:val="28"/>
          <w:szCs w:val="28"/>
          <w:lang w:val="vi-VN"/>
        </w:rPr>
        <w:t xml:space="preserve"> tháng </w:t>
      </w:r>
      <w:r w:rsidR="00EC3D4E" w:rsidRPr="0007719B">
        <w:rPr>
          <w:rFonts w:ascii="Times New Roman" w:hAnsi="Times New Roman" w:cs="Times New Roman"/>
          <w:i/>
          <w:sz w:val="28"/>
          <w:szCs w:val="28"/>
          <w:lang w:val="vi-VN"/>
        </w:rPr>
        <w:t>02</w:t>
      </w:r>
      <w:r w:rsidR="008C4928" w:rsidRPr="0007719B">
        <w:rPr>
          <w:rFonts w:ascii="Times New Roman" w:hAnsi="Times New Roman" w:cs="Times New Roman"/>
          <w:i/>
          <w:sz w:val="28"/>
          <w:szCs w:val="28"/>
          <w:lang w:val="vi-VN"/>
        </w:rPr>
        <w:t xml:space="preserve"> năm </w:t>
      </w:r>
      <w:r w:rsidR="00B76156" w:rsidRPr="0007719B">
        <w:rPr>
          <w:rFonts w:ascii="Times New Roman" w:hAnsi="Times New Roman" w:cs="Times New Roman"/>
          <w:i/>
          <w:sz w:val="28"/>
          <w:szCs w:val="28"/>
          <w:lang w:val="vi-VN"/>
        </w:rPr>
        <w:t>20</w:t>
      </w:r>
      <w:r w:rsidR="00E724B3" w:rsidRPr="0007719B">
        <w:rPr>
          <w:rFonts w:ascii="Times New Roman" w:hAnsi="Times New Roman" w:cs="Times New Roman"/>
          <w:i/>
          <w:sz w:val="28"/>
          <w:szCs w:val="28"/>
          <w:lang w:val="vi-VN"/>
        </w:rPr>
        <w:t>2</w:t>
      </w:r>
      <w:r w:rsidR="00B76156" w:rsidRPr="0007719B">
        <w:rPr>
          <w:rFonts w:ascii="Times New Roman" w:hAnsi="Times New Roman" w:cs="Times New Roman"/>
          <w:i/>
          <w:sz w:val="28"/>
          <w:szCs w:val="28"/>
          <w:lang w:val="vi-VN"/>
        </w:rPr>
        <w:t>5;</w:t>
      </w:r>
    </w:p>
    <w:p w14:paraId="4E2A293F" w14:textId="77777777" w:rsidR="003C2069" w:rsidRPr="0007719B" w:rsidRDefault="003C2069" w:rsidP="003C2069">
      <w:pPr>
        <w:spacing w:before="120" w:after="120" w:line="240" w:lineRule="auto"/>
        <w:ind w:firstLine="720"/>
        <w:jc w:val="both"/>
        <w:rPr>
          <w:rFonts w:ascii="Times New Roman" w:hAnsi="Times New Roman" w:cs="Times New Roman"/>
          <w:i/>
          <w:iCs/>
          <w:sz w:val="28"/>
          <w:szCs w:val="28"/>
        </w:rPr>
      </w:pPr>
      <w:bookmarkStart w:id="5" w:name="_Hlk203730076"/>
      <w:r w:rsidRPr="0007719B">
        <w:rPr>
          <w:rFonts w:ascii="Times New Roman" w:hAnsi="Times New Roman" w:cs="Times New Roman"/>
          <w:i/>
          <w:iCs/>
          <w:sz w:val="28"/>
          <w:szCs w:val="28"/>
        </w:rPr>
        <w:t xml:space="preserve">Căn cứ Luật sửa đổi, bổ sung một số điều của Luật Ban hành văn bản quy phạm pháp luật ngày 25 tháng 6 năm 2025; </w:t>
      </w:r>
    </w:p>
    <w:bookmarkEnd w:id="5"/>
    <w:p w14:paraId="6E566829" w14:textId="7EC7E081" w:rsidR="0013393F" w:rsidRPr="00590726" w:rsidRDefault="0013393F" w:rsidP="008D0307">
      <w:pPr>
        <w:spacing w:before="120" w:after="120" w:line="240" w:lineRule="auto"/>
        <w:ind w:firstLine="720"/>
        <w:jc w:val="both"/>
        <w:rPr>
          <w:rFonts w:ascii="Times New Roman" w:hAnsi="Times New Roman" w:cs="Times New Roman"/>
          <w:i/>
          <w:sz w:val="28"/>
          <w:szCs w:val="28"/>
          <w:lang w:val="vi-VN"/>
        </w:rPr>
      </w:pPr>
      <w:r w:rsidRPr="00590726">
        <w:rPr>
          <w:rFonts w:ascii="Times New Roman" w:hAnsi="Times New Roman" w:cs="Times New Roman"/>
          <w:i/>
          <w:sz w:val="28"/>
          <w:szCs w:val="28"/>
          <w:lang w:val="vi-VN"/>
        </w:rPr>
        <w:t xml:space="preserve">Căn cứ Luật </w:t>
      </w:r>
      <w:r w:rsidR="00B161F8" w:rsidRPr="00590726">
        <w:rPr>
          <w:rFonts w:ascii="Times New Roman" w:hAnsi="Times New Roman" w:cs="Times New Roman"/>
          <w:i/>
          <w:sz w:val="28"/>
          <w:szCs w:val="28"/>
          <w:lang w:val="vi-VN"/>
        </w:rPr>
        <w:t>N</w:t>
      </w:r>
      <w:r w:rsidRPr="00590726">
        <w:rPr>
          <w:rFonts w:ascii="Times New Roman" w:hAnsi="Times New Roman" w:cs="Times New Roman"/>
          <w:i/>
          <w:sz w:val="28"/>
          <w:szCs w:val="28"/>
          <w:lang w:val="vi-VN"/>
        </w:rPr>
        <w:t xml:space="preserve">gân sách nhà nước ngày </w:t>
      </w:r>
      <w:r w:rsidR="0095060F" w:rsidRPr="00590726">
        <w:rPr>
          <w:rFonts w:ascii="Times New Roman" w:hAnsi="Times New Roman" w:cs="Times New Roman"/>
          <w:i/>
          <w:sz w:val="28"/>
          <w:szCs w:val="28"/>
          <w:lang w:val="vi-VN"/>
        </w:rPr>
        <w:t>25</w:t>
      </w:r>
      <w:r w:rsidR="00A945E3" w:rsidRPr="00590726">
        <w:rPr>
          <w:rFonts w:ascii="Times New Roman" w:hAnsi="Times New Roman" w:cs="Times New Roman"/>
          <w:i/>
          <w:sz w:val="28"/>
          <w:szCs w:val="28"/>
          <w:lang w:val="vi-VN"/>
        </w:rPr>
        <w:t xml:space="preserve"> tháng </w:t>
      </w:r>
      <w:r w:rsidR="0095060F" w:rsidRPr="00590726">
        <w:rPr>
          <w:rFonts w:ascii="Times New Roman" w:hAnsi="Times New Roman" w:cs="Times New Roman"/>
          <w:i/>
          <w:sz w:val="28"/>
          <w:szCs w:val="28"/>
          <w:lang w:val="vi-VN"/>
        </w:rPr>
        <w:t>06</w:t>
      </w:r>
      <w:r w:rsidR="00A945E3" w:rsidRPr="00590726">
        <w:rPr>
          <w:rFonts w:ascii="Times New Roman" w:hAnsi="Times New Roman" w:cs="Times New Roman"/>
          <w:i/>
          <w:sz w:val="28"/>
          <w:szCs w:val="28"/>
          <w:lang w:val="vi-VN"/>
        </w:rPr>
        <w:t xml:space="preserve"> năm </w:t>
      </w:r>
      <w:r w:rsidR="0095060F" w:rsidRPr="00590726">
        <w:rPr>
          <w:rFonts w:ascii="Times New Roman" w:hAnsi="Times New Roman" w:cs="Times New Roman"/>
          <w:i/>
          <w:sz w:val="28"/>
          <w:szCs w:val="28"/>
          <w:lang w:val="vi-VN"/>
        </w:rPr>
        <w:t>2015</w:t>
      </w:r>
      <w:r w:rsidRPr="00590726">
        <w:rPr>
          <w:rFonts w:ascii="Times New Roman" w:hAnsi="Times New Roman" w:cs="Times New Roman"/>
          <w:i/>
          <w:sz w:val="28"/>
          <w:szCs w:val="28"/>
          <w:lang w:val="vi-VN"/>
        </w:rPr>
        <w:t>;</w:t>
      </w:r>
    </w:p>
    <w:p w14:paraId="54FC9EF6" w14:textId="76DE9335" w:rsidR="00760677" w:rsidRPr="00590726" w:rsidRDefault="00760677" w:rsidP="008D0307">
      <w:pPr>
        <w:spacing w:before="120" w:after="120" w:line="240" w:lineRule="auto"/>
        <w:ind w:firstLine="720"/>
        <w:jc w:val="both"/>
        <w:rPr>
          <w:rFonts w:ascii="Times New Roman" w:hAnsi="Times New Roman" w:cs="Times New Roman"/>
          <w:i/>
          <w:sz w:val="28"/>
          <w:szCs w:val="28"/>
          <w:lang w:val="vi-VN"/>
        </w:rPr>
      </w:pPr>
      <w:r w:rsidRPr="00590726">
        <w:rPr>
          <w:rFonts w:ascii="Times New Roman" w:hAnsi="Times New Roman" w:cs="Times New Roman"/>
          <w:i/>
          <w:sz w:val="28"/>
          <w:szCs w:val="28"/>
          <w:lang w:val="vi-VN"/>
        </w:rPr>
        <w:t>Căn cứ Nghị quyết số 190/2025/QH15 ngày 19 tháng 02 năm 2025 của Quốc hội quy định về xử lý một số vấn đề liên quan đến sắp xếp tổ chức bộ máy nhà nước;</w:t>
      </w:r>
    </w:p>
    <w:p w14:paraId="03E6E456" w14:textId="77D0539D" w:rsidR="0086294C" w:rsidRDefault="00DE50F4" w:rsidP="008D0307">
      <w:pPr>
        <w:spacing w:before="120" w:after="120" w:line="240" w:lineRule="auto"/>
        <w:ind w:firstLine="720"/>
        <w:jc w:val="both"/>
        <w:rPr>
          <w:rFonts w:ascii="Times New Roman" w:hAnsi="Times New Roman" w:cs="Times New Roman"/>
          <w:i/>
          <w:sz w:val="28"/>
          <w:szCs w:val="28"/>
          <w:lang w:val="vi-VN"/>
        </w:rPr>
      </w:pPr>
      <w:r w:rsidRPr="00590726">
        <w:rPr>
          <w:rFonts w:ascii="Times New Roman" w:hAnsi="Times New Roman" w:cs="Times New Roman"/>
          <w:i/>
          <w:sz w:val="28"/>
          <w:szCs w:val="28"/>
          <w:lang w:val="vi-VN"/>
        </w:rPr>
        <w:t>Căn cứ</w:t>
      </w:r>
      <w:r w:rsidR="0086294C" w:rsidRPr="00590726">
        <w:rPr>
          <w:rFonts w:ascii="Times New Roman" w:hAnsi="Times New Roman" w:cs="Times New Roman"/>
          <w:i/>
          <w:sz w:val="28"/>
          <w:szCs w:val="28"/>
          <w:lang w:val="vi-VN"/>
        </w:rPr>
        <w:t xml:space="preserve"> Nghị định số 78/2002/NĐ-CP ngày 04</w:t>
      </w:r>
      <w:r w:rsidR="00A945E3" w:rsidRPr="00590726">
        <w:rPr>
          <w:rFonts w:ascii="Times New Roman" w:hAnsi="Times New Roman" w:cs="Times New Roman"/>
          <w:i/>
          <w:sz w:val="28"/>
          <w:szCs w:val="28"/>
          <w:lang w:val="vi-VN"/>
        </w:rPr>
        <w:t xml:space="preserve"> tháng </w:t>
      </w:r>
      <w:r w:rsidR="0086294C" w:rsidRPr="00590726">
        <w:rPr>
          <w:rFonts w:ascii="Times New Roman" w:hAnsi="Times New Roman" w:cs="Times New Roman"/>
          <w:i/>
          <w:sz w:val="28"/>
          <w:szCs w:val="28"/>
          <w:lang w:val="vi-VN"/>
        </w:rPr>
        <w:t>10</w:t>
      </w:r>
      <w:r w:rsidR="00A945E3" w:rsidRPr="00590726">
        <w:rPr>
          <w:rFonts w:ascii="Times New Roman" w:hAnsi="Times New Roman" w:cs="Times New Roman"/>
          <w:i/>
          <w:sz w:val="28"/>
          <w:szCs w:val="28"/>
          <w:lang w:val="vi-VN"/>
        </w:rPr>
        <w:t xml:space="preserve"> năm </w:t>
      </w:r>
      <w:r w:rsidR="0086294C" w:rsidRPr="00590726">
        <w:rPr>
          <w:rFonts w:ascii="Times New Roman" w:hAnsi="Times New Roman" w:cs="Times New Roman"/>
          <w:i/>
          <w:sz w:val="28"/>
          <w:szCs w:val="28"/>
          <w:lang w:val="vi-VN"/>
        </w:rPr>
        <w:t>2002 của Chính phủ về tín dụng đối với người nghèo và các đối tượng chính sách khác;</w:t>
      </w:r>
    </w:p>
    <w:p w14:paraId="0E24B6B5" w14:textId="16E359DC" w:rsidR="00D14E4D" w:rsidRPr="0007719B" w:rsidRDefault="00D14E4D" w:rsidP="008D0307">
      <w:pPr>
        <w:spacing w:before="120" w:after="120" w:line="240" w:lineRule="auto"/>
        <w:ind w:firstLine="720"/>
        <w:jc w:val="both"/>
        <w:rPr>
          <w:rFonts w:ascii="Times New Roman" w:hAnsi="Times New Roman" w:cs="Times New Roman"/>
          <w:i/>
          <w:sz w:val="28"/>
          <w:szCs w:val="28"/>
        </w:rPr>
      </w:pPr>
      <w:bookmarkStart w:id="6" w:name="_Hlk203727138"/>
      <w:r w:rsidRPr="0007719B">
        <w:rPr>
          <w:rFonts w:ascii="Times New Roman" w:hAnsi="Times New Roman" w:cs="Times New Roman"/>
          <w:i/>
          <w:sz w:val="28"/>
          <w:szCs w:val="28"/>
        </w:rPr>
        <w:t xml:space="preserve">Căn </w:t>
      </w:r>
      <w:r w:rsidRPr="0007719B">
        <w:rPr>
          <w:rFonts w:ascii="Times New Roman" w:hAnsi="Times New Roman" w:cs="Times New Roman"/>
          <w:i/>
          <w:sz w:val="28"/>
          <w:szCs w:val="28"/>
          <w:lang w:val="vi-VN"/>
        </w:rPr>
        <w:t xml:space="preserve">cứ Nghị định số </w:t>
      </w:r>
      <w:r w:rsidRPr="0007719B">
        <w:rPr>
          <w:rFonts w:ascii="Times New Roman" w:hAnsi="Times New Roman" w:cs="Times New Roman"/>
          <w:i/>
          <w:sz w:val="28"/>
          <w:szCs w:val="28"/>
        </w:rPr>
        <w:t>125</w:t>
      </w:r>
      <w:r w:rsidRPr="0007719B">
        <w:rPr>
          <w:rFonts w:ascii="Times New Roman" w:hAnsi="Times New Roman" w:cs="Times New Roman"/>
          <w:i/>
          <w:sz w:val="28"/>
          <w:szCs w:val="28"/>
          <w:lang w:val="vi-VN"/>
        </w:rPr>
        <w:t>/20</w:t>
      </w:r>
      <w:r w:rsidRPr="0007719B">
        <w:rPr>
          <w:rFonts w:ascii="Times New Roman" w:hAnsi="Times New Roman" w:cs="Times New Roman"/>
          <w:i/>
          <w:sz w:val="28"/>
          <w:szCs w:val="28"/>
        </w:rPr>
        <w:t>25</w:t>
      </w:r>
      <w:r w:rsidRPr="0007719B">
        <w:rPr>
          <w:rFonts w:ascii="Times New Roman" w:hAnsi="Times New Roman" w:cs="Times New Roman"/>
          <w:i/>
          <w:sz w:val="28"/>
          <w:szCs w:val="28"/>
          <w:lang w:val="vi-VN"/>
        </w:rPr>
        <w:t xml:space="preserve">/NĐ-CP ngày </w:t>
      </w:r>
      <w:r w:rsidRPr="0007719B">
        <w:rPr>
          <w:rFonts w:ascii="Times New Roman" w:hAnsi="Times New Roman" w:cs="Times New Roman"/>
          <w:i/>
          <w:sz w:val="28"/>
          <w:szCs w:val="28"/>
        </w:rPr>
        <w:t>11</w:t>
      </w:r>
      <w:r w:rsidRPr="0007719B">
        <w:rPr>
          <w:rFonts w:ascii="Times New Roman" w:hAnsi="Times New Roman" w:cs="Times New Roman"/>
          <w:i/>
          <w:sz w:val="28"/>
          <w:szCs w:val="28"/>
          <w:lang w:val="vi-VN"/>
        </w:rPr>
        <w:t xml:space="preserve"> tháng </w:t>
      </w:r>
      <w:r w:rsidRPr="0007719B">
        <w:rPr>
          <w:rFonts w:ascii="Times New Roman" w:hAnsi="Times New Roman" w:cs="Times New Roman"/>
          <w:i/>
          <w:sz w:val="28"/>
          <w:szCs w:val="28"/>
        </w:rPr>
        <w:t>6</w:t>
      </w:r>
      <w:r w:rsidRPr="0007719B">
        <w:rPr>
          <w:rFonts w:ascii="Times New Roman" w:hAnsi="Times New Roman" w:cs="Times New Roman"/>
          <w:i/>
          <w:sz w:val="28"/>
          <w:szCs w:val="28"/>
          <w:lang w:val="vi-VN"/>
        </w:rPr>
        <w:t xml:space="preserve"> năm 20</w:t>
      </w:r>
      <w:r w:rsidRPr="0007719B">
        <w:rPr>
          <w:rFonts w:ascii="Times New Roman" w:hAnsi="Times New Roman" w:cs="Times New Roman"/>
          <w:i/>
          <w:sz w:val="28"/>
          <w:szCs w:val="28"/>
        </w:rPr>
        <w:t>25 của Chính phủ quy định về phân định thẩm quyền của chính quyền địa phương 02 cấp trong lĩnh vực quản lý nhà nước của Bộ Tài chính;</w:t>
      </w:r>
    </w:p>
    <w:bookmarkEnd w:id="6"/>
    <w:p w14:paraId="7F5B1CE5" w14:textId="77777777" w:rsidR="00DA422E" w:rsidRPr="00590726" w:rsidRDefault="00A66F9B" w:rsidP="008D0307">
      <w:pPr>
        <w:spacing w:before="120" w:after="120" w:line="240" w:lineRule="auto"/>
        <w:ind w:firstLine="720"/>
        <w:jc w:val="both"/>
        <w:rPr>
          <w:rFonts w:ascii="Times New Roman" w:hAnsi="Times New Roman" w:cs="Times New Roman"/>
          <w:i/>
          <w:sz w:val="28"/>
          <w:szCs w:val="28"/>
          <w:lang w:val="vi-VN"/>
        </w:rPr>
      </w:pPr>
      <w:r w:rsidRPr="00590726">
        <w:rPr>
          <w:rFonts w:ascii="Times New Roman" w:hAnsi="Times New Roman" w:cs="Times New Roman"/>
          <w:i/>
          <w:sz w:val="28"/>
          <w:szCs w:val="28"/>
          <w:lang w:val="vi-VN"/>
        </w:rPr>
        <w:t>Căn cứ Nghị định số 61/2015/NĐ-CP ngày 09 tháng 7 năm 2015 của Chính phủ quy định về chính sách hỗ trợ tạo việc làm và Quỹ quốc gia về việc làm</w:t>
      </w:r>
      <w:r w:rsidR="00DA422E" w:rsidRPr="00590726">
        <w:rPr>
          <w:rFonts w:ascii="Times New Roman" w:hAnsi="Times New Roman" w:cs="Times New Roman"/>
          <w:i/>
          <w:sz w:val="28"/>
          <w:szCs w:val="28"/>
          <w:lang w:val="vi-VN"/>
        </w:rPr>
        <w:t>;</w:t>
      </w:r>
    </w:p>
    <w:p w14:paraId="7396DE36" w14:textId="630A2015" w:rsidR="00A66F9B" w:rsidRPr="00590726" w:rsidRDefault="00DA422E" w:rsidP="008D0307">
      <w:pPr>
        <w:spacing w:before="120" w:after="120" w:line="240" w:lineRule="auto"/>
        <w:ind w:firstLine="720"/>
        <w:jc w:val="both"/>
        <w:rPr>
          <w:rFonts w:ascii="Times New Roman" w:hAnsi="Times New Roman" w:cs="Times New Roman"/>
          <w:b/>
          <w:i/>
          <w:sz w:val="28"/>
          <w:szCs w:val="28"/>
          <w:lang w:val="vi-VN"/>
        </w:rPr>
      </w:pPr>
      <w:r w:rsidRPr="00590726">
        <w:rPr>
          <w:rFonts w:ascii="Times New Roman" w:hAnsi="Times New Roman" w:cs="Times New Roman"/>
          <w:i/>
          <w:sz w:val="28"/>
          <w:szCs w:val="28"/>
          <w:lang w:val="vi-VN"/>
        </w:rPr>
        <w:t>Căn cứ N</w:t>
      </w:r>
      <w:r w:rsidRPr="00590726">
        <w:rPr>
          <w:rFonts w:ascii="Times New Roman" w:hAnsi="Times New Roman" w:cs="Times New Roman"/>
          <w:i/>
          <w:color w:val="111111"/>
          <w:sz w:val="28"/>
          <w:szCs w:val="28"/>
          <w:shd w:val="clear" w:color="auto" w:fill="FFFFFF"/>
          <w:lang w:val="vi-VN"/>
        </w:rPr>
        <w:t xml:space="preserve">ghị định số 74/2019/NĐ-CP </w:t>
      </w:r>
      <w:r w:rsidR="004242F2" w:rsidRPr="00590726">
        <w:rPr>
          <w:rFonts w:ascii="Times New Roman" w:hAnsi="Times New Roman" w:cs="Times New Roman"/>
          <w:i/>
          <w:color w:val="111111"/>
          <w:sz w:val="28"/>
          <w:szCs w:val="28"/>
          <w:shd w:val="clear" w:color="auto" w:fill="FFFFFF"/>
          <w:lang w:val="vi-VN"/>
        </w:rPr>
        <w:t xml:space="preserve">ngày 23 tháng 9 năm 2019 </w:t>
      </w:r>
      <w:r w:rsidRPr="00590726">
        <w:rPr>
          <w:rFonts w:ascii="Times New Roman" w:hAnsi="Times New Roman" w:cs="Times New Roman"/>
          <w:i/>
          <w:color w:val="111111"/>
          <w:sz w:val="28"/>
          <w:szCs w:val="28"/>
          <w:shd w:val="clear" w:color="auto" w:fill="FFFFFF"/>
          <w:lang w:val="vi-VN"/>
        </w:rPr>
        <w:t>của Chính phủ</w:t>
      </w:r>
      <w:r w:rsidR="004242F2" w:rsidRPr="00590726">
        <w:rPr>
          <w:rFonts w:ascii="Times New Roman" w:hAnsi="Times New Roman" w:cs="Times New Roman"/>
          <w:i/>
          <w:color w:val="111111"/>
          <w:sz w:val="28"/>
          <w:szCs w:val="28"/>
          <w:shd w:val="clear" w:color="auto" w:fill="FFFFFF"/>
          <w:lang w:val="vi-VN"/>
        </w:rPr>
        <w:t xml:space="preserve"> về s</w:t>
      </w:r>
      <w:r w:rsidRPr="00590726">
        <w:rPr>
          <w:rStyle w:val="Strong"/>
          <w:rFonts w:ascii="Times New Roman" w:hAnsi="Times New Roman" w:cs="Times New Roman"/>
          <w:b w:val="0"/>
          <w:i/>
          <w:color w:val="111111"/>
          <w:sz w:val="28"/>
          <w:szCs w:val="28"/>
          <w:lang w:val="vi-VN"/>
        </w:rPr>
        <w:t>ửa đổi, bổ sung một số điều của Nghị định số 61/2015/NĐ-CP ngày 09 tháng 7 năm 2015 của Chính phủ quy định về chính sách hỗ trợ tạo việc làm và Quỹ quốc gia về việc làm</w:t>
      </w:r>
      <w:r w:rsidR="004242F2" w:rsidRPr="00590726">
        <w:rPr>
          <w:rStyle w:val="Strong"/>
          <w:rFonts w:ascii="Times New Roman" w:hAnsi="Times New Roman" w:cs="Times New Roman"/>
          <w:b w:val="0"/>
          <w:i/>
          <w:color w:val="111111"/>
          <w:sz w:val="28"/>
          <w:szCs w:val="28"/>
          <w:lang w:val="vi-VN"/>
        </w:rPr>
        <w:t>;</w:t>
      </w:r>
    </w:p>
    <w:p w14:paraId="4B84D00E" w14:textId="51DBA10D" w:rsidR="00846E22" w:rsidRPr="00590726" w:rsidRDefault="00846E22" w:rsidP="00846E22">
      <w:pPr>
        <w:spacing w:before="120" w:after="120" w:line="240" w:lineRule="auto"/>
        <w:ind w:firstLine="720"/>
        <w:jc w:val="both"/>
        <w:rPr>
          <w:rFonts w:ascii="Times New Roman" w:hAnsi="Times New Roman" w:cs="Times New Roman"/>
          <w:i/>
          <w:sz w:val="28"/>
          <w:szCs w:val="28"/>
          <w:lang w:val="vi-VN"/>
        </w:rPr>
      </w:pPr>
      <w:r w:rsidRPr="00590726">
        <w:rPr>
          <w:rFonts w:ascii="Times New Roman" w:hAnsi="Times New Roman" w:cs="Times New Roman"/>
          <w:i/>
          <w:sz w:val="28"/>
          <w:szCs w:val="28"/>
          <w:lang w:val="vi-VN"/>
        </w:rPr>
        <w:t xml:space="preserve">Căn cứ </w:t>
      </w:r>
      <w:r w:rsidR="00076959" w:rsidRPr="00590726">
        <w:rPr>
          <w:rFonts w:ascii="Times New Roman" w:hAnsi="Times New Roman" w:cs="Times New Roman"/>
          <w:i/>
          <w:sz w:val="28"/>
          <w:szCs w:val="28"/>
          <w:lang w:val="vi-VN"/>
        </w:rPr>
        <w:t>Nghị</w:t>
      </w:r>
      <w:r w:rsidRPr="00590726">
        <w:rPr>
          <w:rFonts w:ascii="Times New Roman" w:hAnsi="Times New Roman" w:cs="Times New Roman"/>
          <w:i/>
          <w:sz w:val="28"/>
          <w:szCs w:val="28"/>
          <w:lang w:val="vi-VN"/>
        </w:rPr>
        <w:t xml:space="preserve"> định số 28/2022/NĐ-CP ngày 26 tháng 4 năm 2022 của Chính phủ về chính sách tín dụng ưu đãi thực hiện chương trình mục tiêu quốc gia phát triển kinh tế - xã hội vùng đồng bào dân tộc thiểu số và miền núi giai đoạn 2021-2030, giai đoạn 1 từ năm 2021 đến năm 2025;</w:t>
      </w:r>
    </w:p>
    <w:p w14:paraId="5FAE8509" w14:textId="25C937E6" w:rsidR="00B161F8" w:rsidRPr="00590726" w:rsidRDefault="00DE50F4" w:rsidP="008D0307">
      <w:pPr>
        <w:spacing w:before="120" w:after="120" w:line="240" w:lineRule="auto"/>
        <w:jc w:val="both"/>
        <w:rPr>
          <w:rFonts w:ascii="Times New Roman" w:hAnsi="Times New Roman" w:cs="Times New Roman"/>
          <w:i/>
          <w:sz w:val="28"/>
          <w:szCs w:val="28"/>
          <w:lang w:val="vi-VN"/>
        </w:rPr>
      </w:pPr>
      <w:r w:rsidRPr="00590726">
        <w:rPr>
          <w:rFonts w:ascii="Times New Roman" w:hAnsi="Times New Roman" w:cs="Times New Roman"/>
          <w:i/>
          <w:sz w:val="28"/>
          <w:szCs w:val="28"/>
          <w:lang w:val="vi-VN"/>
        </w:rPr>
        <w:tab/>
      </w:r>
      <w:r w:rsidR="00B161F8" w:rsidRPr="00590726">
        <w:rPr>
          <w:rFonts w:ascii="Times New Roman" w:hAnsi="Times New Roman" w:cs="Times New Roman"/>
          <w:i/>
          <w:sz w:val="28"/>
          <w:szCs w:val="28"/>
          <w:lang w:val="vi-VN"/>
        </w:rPr>
        <w:t xml:space="preserve">Căn cứ Nghị định </w:t>
      </w:r>
      <w:r w:rsidR="0096453A" w:rsidRPr="00590726">
        <w:rPr>
          <w:rFonts w:ascii="Times New Roman" w:hAnsi="Times New Roman" w:cs="Times New Roman"/>
          <w:i/>
          <w:sz w:val="28"/>
          <w:szCs w:val="28"/>
          <w:lang w:val="vi-VN"/>
        </w:rPr>
        <w:t xml:space="preserve">số </w:t>
      </w:r>
      <w:r w:rsidR="00B161F8" w:rsidRPr="00590726">
        <w:rPr>
          <w:rFonts w:ascii="Times New Roman" w:hAnsi="Times New Roman" w:cs="Times New Roman"/>
          <w:i/>
          <w:sz w:val="28"/>
          <w:szCs w:val="28"/>
          <w:lang w:val="vi-VN"/>
        </w:rPr>
        <w:t>100/20</w:t>
      </w:r>
      <w:r w:rsidR="00482B03" w:rsidRPr="00590726">
        <w:rPr>
          <w:rFonts w:ascii="Times New Roman" w:hAnsi="Times New Roman" w:cs="Times New Roman"/>
          <w:i/>
          <w:sz w:val="28"/>
          <w:szCs w:val="28"/>
          <w:lang w:val="vi-VN"/>
        </w:rPr>
        <w:t>24</w:t>
      </w:r>
      <w:r w:rsidR="00B161F8" w:rsidRPr="00590726">
        <w:rPr>
          <w:rFonts w:ascii="Times New Roman" w:hAnsi="Times New Roman" w:cs="Times New Roman"/>
          <w:i/>
          <w:sz w:val="28"/>
          <w:szCs w:val="28"/>
          <w:lang w:val="vi-VN"/>
        </w:rPr>
        <w:t>/NĐ-CP ngày 2</w:t>
      </w:r>
      <w:r w:rsidR="00482B03" w:rsidRPr="00590726">
        <w:rPr>
          <w:rFonts w:ascii="Times New Roman" w:hAnsi="Times New Roman" w:cs="Times New Roman"/>
          <w:i/>
          <w:sz w:val="28"/>
          <w:szCs w:val="28"/>
          <w:lang w:val="vi-VN"/>
        </w:rPr>
        <w:t>6</w:t>
      </w:r>
      <w:r w:rsidR="00A945E3" w:rsidRPr="00590726">
        <w:rPr>
          <w:rFonts w:ascii="Times New Roman" w:hAnsi="Times New Roman" w:cs="Times New Roman"/>
          <w:i/>
          <w:sz w:val="28"/>
          <w:szCs w:val="28"/>
          <w:lang w:val="vi-VN"/>
        </w:rPr>
        <w:t xml:space="preserve"> tháng </w:t>
      </w:r>
      <w:r w:rsidR="00482B03" w:rsidRPr="00590726">
        <w:rPr>
          <w:rFonts w:ascii="Times New Roman" w:hAnsi="Times New Roman" w:cs="Times New Roman"/>
          <w:i/>
          <w:sz w:val="28"/>
          <w:szCs w:val="28"/>
          <w:lang w:val="vi-VN"/>
        </w:rPr>
        <w:t>7</w:t>
      </w:r>
      <w:r w:rsidR="00A945E3" w:rsidRPr="00590726">
        <w:rPr>
          <w:rFonts w:ascii="Times New Roman" w:hAnsi="Times New Roman" w:cs="Times New Roman"/>
          <w:i/>
          <w:sz w:val="28"/>
          <w:szCs w:val="28"/>
          <w:lang w:val="vi-VN"/>
        </w:rPr>
        <w:t xml:space="preserve"> năm </w:t>
      </w:r>
      <w:r w:rsidR="00B161F8" w:rsidRPr="00590726">
        <w:rPr>
          <w:rFonts w:ascii="Times New Roman" w:hAnsi="Times New Roman" w:cs="Times New Roman"/>
          <w:i/>
          <w:sz w:val="28"/>
          <w:szCs w:val="28"/>
          <w:lang w:val="vi-VN"/>
        </w:rPr>
        <w:t>20</w:t>
      </w:r>
      <w:r w:rsidR="00482B03" w:rsidRPr="00590726">
        <w:rPr>
          <w:rFonts w:ascii="Times New Roman" w:hAnsi="Times New Roman" w:cs="Times New Roman"/>
          <w:i/>
          <w:sz w:val="28"/>
          <w:szCs w:val="28"/>
          <w:lang w:val="vi-VN"/>
        </w:rPr>
        <w:t>24</w:t>
      </w:r>
      <w:r w:rsidR="00B161F8" w:rsidRPr="00590726">
        <w:rPr>
          <w:rFonts w:ascii="Times New Roman" w:hAnsi="Times New Roman" w:cs="Times New Roman"/>
          <w:i/>
          <w:sz w:val="28"/>
          <w:szCs w:val="28"/>
          <w:lang w:val="vi-VN"/>
        </w:rPr>
        <w:t xml:space="preserve"> của Chính phủ quy định </w:t>
      </w:r>
      <w:r w:rsidR="00DB0927" w:rsidRPr="00590726">
        <w:rPr>
          <w:rFonts w:ascii="Times New Roman" w:hAnsi="Times New Roman" w:cs="Times New Roman"/>
          <w:i/>
          <w:sz w:val="28"/>
          <w:szCs w:val="28"/>
          <w:lang w:val="vi-VN"/>
        </w:rPr>
        <w:t xml:space="preserve">chi tiết một số điều của Luật Nhà ở </w:t>
      </w:r>
      <w:r w:rsidR="00B161F8" w:rsidRPr="00590726">
        <w:rPr>
          <w:rFonts w:ascii="Times New Roman" w:hAnsi="Times New Roman" w:cs="Times New Roman"/>
          <w:i/>
          <w:sz w:val="28"/>
          <w:szCs w:val="28"/>
          <w:lang w:val="vi-VN"/>
        </w:rPr>
        <w:t>về phát triển và quản lý nhà ở xã hội;</w:t>
      </w:r>
    </w:p>
    <w:p w14:paraId="337241D4" w14:textId="172208AB" w:rsidR="005B0669" w:rsidRPr="00590726" w:rsidRDefault="005B0669" w:rsidP="008D0307">
      <w:pPr>
        <w:spacing w:before="120" w:after="120" w:line="240" w:lineRule="auto"/>
        <w:jc w:val="both"/>
        <w:rPr>
          <w:rFonts w:ascii="Times New Roman" w:hAnsi="Times New Roman" w:cs="Times New Roman"/>
          <w:i/>
          <w:sz w:val="28"/>
          <w:szCs w:val="28"/>
          <w:lang w:val="vi-VN"/>
        </w:rPr>
      </w:pPr>
      <w:r w:rsidRPr="00590726">
        <w:rPr>
          <w:rFonts w:ascii="Times New Roman" w:hAnsi="Times New Roman" w:cs="Times New Roman"/>
          <w:i/>
          <w:sz w:val="28"/>
          <w:szCs w:val="28"/>
          <w:lang w:val="vi-VN"/>
        </w:rPr>
        <w:lastRenderedPageBreak/>
        <w:tab/>
        <w:t>Căn cứ Nghị định số 85/2025/NĐ-CP ngày 08 tháng 4 năm 2025 của Chính phủ về Quy định chi tiết thi hành một số điều của Luật Đầu tư công;</w:t>
      </w:r>
    </w:p>
    <w:p w14:paraId="45329125" w14:textId="3D636656" w:rsidR="00367096" w:rsidRPr="00590726" w:rsidRDefault="00653A9E" w:rsidP="002C0460">
      <w:pPr>
        <w:spacing w:before="120" w:after="120" w:line="240" w:lineRule="auto"/>
        <w:jc w:val="both"/>
        <w:rPr>
          <w:rFonts w:ascii="Times New Roman" w:hAnsi="Times New Roman" w:cs="Times New Roman"/>
          <w:i/>
          <w:sz w:val="28"/>
          <w:szCs w:val="28"/>
          <w:lang w:val="vi-VN"/>
        </w:rPr>
      </w:pPr>
      <w:r w:rsidRPr="00590726">
        <w:rPr>
          <w:rFonts w:ascii="Times New Roman" w:hAnsi="Times New Roman" w:cs="Times New Roman"/>
          <w:i/>
          <w:sz w:val="28"/>
          <w:szCs w:val="28"/>
          <w:lang w:val="vi-VN"/>
        </w:rPr>
        <w:tab/>
      </w:r>
      <w:r w:rsidR="00DE50F4" w:rsidRPr="00590726">
        <w:rPr>
          <w:rFonts w:ascii="Times New Roman" w:hAnsi="Times New Roman" w:cs="Times New Roman"/>
          <w:i/>
          <w:sz w:val="28"/>
          <w:szCs w:val="28"/>
          <w:lang w:val="vi-VN"/>
        </w:rPr>
        <w:t xml:space="preserve">Căn cứ </w:t>
      </w:r>
      <w:r w:rsidR="0086294C" w:rsidRPr="00590726">
        <w:rPr>
          <w:rFonts w:ascii="Times New Roman" w:hAnsi="Times New Roman" w:cs="Times New Roman"/>
          <w:i/>
          <w:sz w:val="28"/>
          <w:szCs w:val="28"/>
          <w:lang w:val="vi-VN"/>
        </w:rPr>
        <w:t>Quyết định số 180/2002/QĐ-TTg ngày 19</w:t>
      </w:r>
      <w:r w:rsidR="00A945E3" w:rsidRPr="00590726">
        <w:rPr>
          <w:rFonts w:ascii="Times New Roman" w:hAnsi="Times New Roman" w:cs="Times New Roman"/>
          <w:i/>
          <w:sz w:val="28"/>
          <w:szCs w:val="28"/>
          <w:lang w:val="vi-VN"/>
        </w:rPr>
        <w:t xml:space="preserve"> tháng </w:t>
      </w:r>
      <w:r w:rsidR="0086294C" w:rsidRPr="00590726">
        <w:rPr>
          <w:rFonts w:ascii="Times New Roman" w:hAnsi="Times New Roman" w:cs="Times New Roman"/>
          <w:i/>
          <w:sz w:val="28"/>
          <w:szCs w:val="28"/>
          <w:lang w:val="vi-VN"/>
        </w:rPr>
        <w:t>12</w:t>
      </w:r>
      <w:r w:rsidR="00A945E3" w:rsidRPr="00590726">
        <w:rPr>
          <w:rFonts w:ascii="Times New Roman" w:hAnsi="Times New Roman" w:cs="Times New Roman"/>
          <w:i/>
          <w:sz w:val="28"/>
          <w:szCs w:val="28"/>
          <w:lang w:val="vi-VN"/>
        </w:rPr>
        <w:t xml:space="preserve"> năm </w:t>
      </w:r>
      <w:r w:rsidR="0086294C" w:rsidRPr="00590726">
        <w:rPr>
          <w:rFonts w:ascii="Times New Roman" w:hAnsi="Times New Roman" w:cs="Times New Roman"/>
          <w:i/>
          <w:sz w:val="28"/>
          <w:szCs w:val="28"/>
          <w:lang w:val="vi-VN"/>
        </w:rPr>
        <w:t>2002 của Thủ tướng Chính phủ về việc ban hành Quy chế quản lý tài chính đối với</w:t>
      </w:r>
      <w:r w:rsidR="009C6D90" w:rsidRPr="00590726">
        <w:rPr>
          <w:rFonts w:ascii="Times New Roman" w:hAnsi="Times New Roman" w:cs="Times New Roman"/>
          <w:i/>
          <w:sz w:val="28"/>
          <w:szCs w:val="28"/>
          <w:lang w:val="vi-VN"/>
        </w:rPr>
        <w:t xml:space="preserve"> Ngân hàng Chính sách xã hội</w:t>
      </w:r>
      <w:r w:rsidR="0086294C" w:rsidRPr="00590726">
        <w:rPr>
          <w:rFonts w:ascii="Times New Roman" w:hAnsi="Times New Roman" w:cs="Times New Roman"/>
          <w:i/>
          <w:sz w:val="28"/>
          <w:szCs w:val="28"/>
          <w:lang w:val="vi-VN"/>
        </w:rPr>
        <w:t xml:space="preserve">; </w:t>
      </w:r>
    </w:p>
    <w:p w14:paraId="374F5FB7" w14:textId="7E4C2503" w:rsidR="00DE4A40" w:rsidRPr="00590726" w:rsidRDefault="00DE4A40" w:rsidP="00DE4A40">
      <w:pPr>
        <w:spacing w:before="120" w:after="120" w:line="240" w:lineRule="auto"/>
        <w:ind w:firstLine="720"/>
        <w:jc w:val="both"/>
        <w:rPr>
          <w:rFonts w:ascii="Times New Roman" w:hAnsi="Times New Roman" w:cs="Times New Roman"/>
          <w:i/>
          <w:sz w:val="28"/>
          <w:szCs w:val="28"/>
          <w:shd w:val="clear" w:color="auto" w:fill="FFFFFF"/>
          <w:lang w:val="vi-VN"/>
        </w:rPr>
      </w:pPr>
      <w:r w:rsidRPr="00590726">
        <w:rPr>
          <w:rFonts w:ascii="Times New Roman" w:hAnsi="Times New Roman" w:cs="Times New Roman"/>
          <w:i/>
          <w:sz w:val="28"/>
          <w:szCs w:val="28"/>
          <w:lang w:val="vi-VN"/>
        </w:rPr>
        <w:t>Căn cứ Quyết định số 31/2007/QĐ-TTg ngày 05 tháng 3 năm 2007 của Thủ tướng Chính phủ về tín dụng đối với hộ gia đình sản xuất, kinh doanh vùng khó khăn</w:t>
      </w:r>
      <w:r w:rsidRPr="00590726">
        <w:rPr>
          <w:rFonts w:ascii="Times New Roman" w:hAnsi="Times New Roman" w:cs="Times New Roman"/>
          <w:i/>
          <w:sz w:val="28"/>
          <w:szCs w:val="28"/>
          <w:shd w:val="clear" w:color="auto" w:fill="FFFFFF"/>
          <w:lang w:val="vi-VN"/>
        </w:rPr>
        <w:t>;</w:t>
      </w:r>
    </w:p>
    <w:p w14:paraId="4A34D588" w14:textId="42A16864" w:rsidR="002729D7" w:rsidRPr="00590726" w:rsidRDefault="002729D7" w:rsidP="00DE4A40">
      <w:pPr>
        <w:spacing w:before="120" w:after="120" w:line="240" w:lineRule="auto"/>
        <w:ind w:firstLine="720"/>
        <w:jc w:val="both"/>
        <w:rPr>
          <w:rFonts w:ascii="Times New Roman" w:hAnsi="Times New Roman" w:cs="Times New Roman"/>
          <w:i/>
          <w:sz w:val="28"/>
          <w:szCs w:val="28"/>
          <w:shd w:val="clear" w:color="auto" w:fill="FFFFFF"/>
          <w:lang w:val="vi-VN"/>
        </w:rPr>
      </w:pPr>
      <w:r w:rsidRPr="00590726">
        <w:rPr>
          <w:rFonts w:ascii="Times New Roman" w:hAnsi="Times New Roman" w:cs="Times New Roman"/>
          <w:i/>
          <w:sz w:val="28"/>
          <w:szCs w:val="28"/>
          <w:shd w:val="clear" w:color="auto" w:fill="FFFFFF"/>
          <w:lang w:val="vi-VN"/>
        </w:rPr>
        <w:t xml:space="preserve">Căn cứ Quyết định số 157/2007/QĐ-TTg ngày 27 tháng 9 năm 2007 của Thủ tướng Chính phủ về tín dụng đối với học sinh, sinh viên; </w:t>
      </w:r>
    </w:p>
    <w:p w14:paraId="2C6BA7FB" w14:textId="09C98CCF" w:rsidR="006A1B9C" w:rsidRPr="00590726" w:rsidRDefault="00DE4A40" w:rsidP="006A1B9C">
      <w:pPr>
        <w:spacing w:before="120" w:after="120" w:line="240" w:lineRule="auto"/>
        <w:ind w:firstLine="720"/>
        <w:jc w:val="both"/>
        <w:rPr>
          <w:rFonts w:ascii="Times New Roman" w:hAnsi="Times New Roman" w:cs="Times New Roman"/>
          <w:i/>
          <w:sz w:val="28"/>
          <w:szCs w:val="28"/>
          <w:lang w:val="vi-VN"/>
        </w:rPr>
      </w:pPr>
      <w:r w:rsidRPr="00590726">
        <w:rPr>
          <w:rFonts w:ascii="Times New Roman" w:hAnsi="Times New Roman" w:cs="Times New Roman"/>
          <w:i/>
          <w:sz w:val="28"/>
          <w:szCs w:val="28"/>
          <w:lang w:val="vi-VN"/>
        </w:rPr>
        <w:t xml:space="preserve">Căn cứ </w:t>
      </w:r>
      <w:r w:rsidRPr="00590726">
        <w:rPr>
          <w:rFonts w:ascii="Times New Roman" w:eastAsia="Times New Roman" w:hAnsi="Times New Roman" w:cs="Times New Roman"/>
          <w:i/>
          <w:sz w:val="28"/>
          <w:szCs w:val="28"/>
          <w:shd w:val="clear" w:color="auto" w:fill="FFFFFF"/>
          <w:lang w:val="vi-VN"/>
        </w:rPr>
        <w:t>Quyết định số </w:t>
      </w:r>
      <w:hyperlink r:id="rId8" w:tgtFrame="_blank" w:tooltip="Quyết định 167/2008/QĐ-TTg" w:history="1">
        <w:r w:rsidRPr="00590726">
          <w:rPr>
            <w:rFonts w:ascii="Times New Roman" w:eastAsia="Times New Roman" w:hAnsi="Times New Roman" w:cs="Times New Roman"/>
            <w:i/>
            <w:sz w:val="28"/>
            <w:szCs w:val="28"/>
            <w:shd w:val="clear" w:color="auto" w:fill="FFFFFF"/>
            <w:lang w:val="vi-VN"/>
          </w:rPr>
          <w:t>167/2008/QĐ-TTg</w:t>
        </w:r>
      </w:hyperlink>
      <w:r w:rsidRPr="00590726">
        <w:rPr>
          <w:rFonts w:ascii="Times New Roman" w:eastAsia="Times New Roman" w:hAnsi="Times New Roman" w:cs="Times New Roman"/>
          <w:i/>
          <w:sz w:val="28"/>
          <w:szCs w:val="28"/>
          <w:shd w:val="clear" w:color="auto" w:fill="FFFFFF"/>
          <w:lang w:val="vi-VN"/>
        </w:rPr>
        <w:t> ngày 12 tháng 12 năm 2008 của Thủ tướng Chính phủ về chính sách hỗ trợ hộ nghèo về nhà ở</w:t>
      </w:r>
      <w:r w:rsidR="006A1B9C" w:rsidRPr="00590726">
        <w:rPr>
          <w:rFonts w:ascii="Times New Roman" w:eastAsia="Times New Roman" w:hAnsi="Times New Roman" w:cs="Times New Roman"/>
          <w:i/>
          <w:sz w:val="28"/>
          <w:szCs w:val="28"/>
          <w:shd w:val="clear" w:color="auto" w:fill="FFFFFF"/>
          <w:lang w:val="vi-VN"/>
        </w:rPr>
        <w:t xml:space="preserve"> và Quyết định số </w:t>
      </w:r>
      <w:hyperlink r:id="rId9" w:tgtFrame="_blank" w:tooltip="Quyết định 167/2008/QĐ-TTg" w:history="1">
        <w:r w:rsidR="006A1B9C" w:rsidRPr="00590726">
          <w:rPr>
            <w:rFonts w:ascii="Times New Roman" w:eastAsia="Times New Roman" w:hAnsi="Times New Roman" w:cs="Times New Roman"/>
            <w:i/>
            <w:sz w:val="28"/>
            <w:szCs w:val="28"/>
            <w:shd w:val="clear" w:color="auto" w:fill="FFFFFF"/>
            <w:lang w:val="vi-VN"/>
          </w:rPr>
          <w:t>33/2015/QĐ-TTg</w:t>
        </w:r>
      </w:hyperlink>
      <w:r w:rsidR="006A1B9C" w:rsidRPr="00590726">
        <w:rPr>
          <w:rFonts w:ascii="Times New Roman" w:eastAsia="Times New Roman" w:hAnsi="Times New Roman" w:cs="Times New Roman"/>
          <w:i/>
          <w:sz w:val="28"/>
          <w:szCs w:val="28"/>
          <w:shd w:val="clear" w:color="auto" w:fill="FFFFFF"/>
          <w:lang w:val="vi-VN"/>
        </w:rPr>
        <w:t> ngày 10 tháng 8 năm 2015 của Thủ tướng Chính phủ về chính sách hỗ trợ nhà ở đối với hộ nghèo theo chuẩn nghèo giai đoạn 2011-2015 (Chương trình hỗ trợ hộ nghèo về nhà ở theo Quyết định số </w:t>
      </w:r>
      <w:hyperlink r:id="rId10" w:tgtFrame="_blank" w:tooltip="Quyết định 167/2008/QĐ-TTg" w:history="1">
        <w:r w:rsidR="006A1B9C" w:rsidRPr="00590726">
          <w:rPr>
            <w:rFonts w:ascii="Times New Roman" w:eastAsia="Times New Roman" w:hAnsi="Times New Roman" w:cs="Times New Roman"/>
            <w:i/>
            <w:sz w:val="28"/>
            <w:szCs w:val="28"/>
            <w:shd w:val="clear" w:color="auto" w:fill="FFFFFF"/>
            <w:lang w:val="vi-VN"/>
          </w:rPr>
          <w:t>167/2008/QĐ-TTg</w:t>
        </w:r>
      </w:hyperlink>
      <w:r w:rsidR="006A1B9C" w:rsidRPr="00590726">
        <w:rPr>
          <w:rFonts w:ascii="Times New Roman" w:eastAsia="Times New Roman" w:hAnsi="Times New Roman" w:cs="Times New Roman"/>
          <w:i/>
          <w:sz w:val="28"/>
          <w:szCs w:val="28"/>
          <w:shd w:val="clear" w:color="auto" w:fill="FFFFFF"/>
          <w:lang w:val="vi-VN"/>
        </w:rPr>
        <w:t xml:space="preserve"> giai đoạn 2);</w:t>
      </w:r>
    </w:p>
    <w:p w14:paraId="7B17D382" w14:textId="389F52A3" w:rsidR="00DE4A40" w:rsidRPr="00590726" w:rsidRDefault="00DE4A40" w:rsidP="00DE4A40">
      <w:pPr>
        <w:spacing w:before="120" w:after="120" w:line="240" w:lineRule="auto"/>
        <w:ind w:firstLine="720"/>
        <w:jc w:val="both"/>
        <w:rPr>
          <w:rFonts w:ascii="Times New Roman" w:hAnsi="Times New Roman" w:cs="Times New Roman"/>
          <w:i/>
          <w:sz w:val="28"/>
          <w:szCs w:val="28"/>
          <w:shd w:val="clear" w:color="auto" w:fill="FFFFFF"/>
          <w:lang w:val="vi-VN"/>
        </w:rPr>
      </w:pPr>
      <w:r w:rsidRPr="00590726">
        <w:rPr>
          <w:rFonts w:ascii="Times New Roman" w:hAnsi="Times New Roman" w:cs="Times New Roman"/>
          <w:i/>
          <w:sz w:val="28"/>
          <w:szCs w:val="28"/>
          <w:lang w:val="vi-VN"/>
        </w:rPr>
        <w:t>Căn cứ Quyết định số 92/2009/QĐ-TTg ngày 08 tháng 7 năm 2009 của Thủ tướng Chính phủ về tín dụng đối với thương nhân hoạt động thương mại tại vùng khó khăn</w:t>
      </w:r>
      <w:r w:rsidRPr="00590726">
        <w:rPr>
          <w:rFonts w:ascii="Times New Roman" w:hAnsi="Times New Roman" w:cs="Times New Roman"/>
          <w:i/>
          <w:sz w:val="28"/>
          <w:szCs w:val="28"/>
          <w:shd w:val="clear" w:color="auto" w:fill="FFFFFF"/>
          <w:lang w:val="vi-VN"/>
        </w:rPr>
        <w:t>;</w:t>
      </w:r>
    </w:p>
    <w:p w14:paraId="06C6EBD6" w14:textId="4AE63DBD" w:rsidR="00367096" w:rsidRPr="00590726" w:rsidRDefault="00490943" w:rsidP="008D0307">
      <w:pPr>
        <w:spacing w:before="120" w:after="120" w:line="240" w:lineRule="auto"/>
        <w:ind w:firstLine="720"/>
        <w:jc w:val="both"/>
        <w:rPr>
          <w:rFonts w:ascii="Times New Roman" w:hAnsi="Times New Roman" w:cs="Times New Roman"/>
          <w:i/>
          <w:sz w:val="28"/>
          <w:szCs w:val="28"/>
          <w:lang w:val="vi-VN"/>
        </w:rPr>
      </w:pPr>
      <w:r w:rsidRPr="00590726">
        <w:rPr>
          <w:rFonts w:ascii="Times New Roman" w:hAnsi="Times New Roman" w:cs="Times New Roman"/>
          <w:i/>
          <w:sz w:val="28"/>
          <w:szCs w:val="28"/>
          <w:lang w:val="vi-VN"/>
        </w:rPr>
        <w:t>Căn cứ Quyết định số 50/2010/QĐ-TTg ngày 28</w:t>
      </w:r>
      <w:r w:rsidR="00A945E3" w:rsidRPr="00590726">
        <w:rPr>
          <w:rFonts w:ascii="Times New Roman" w:hAnsi="Times New Roman" w:cs="Times New Roman"/>
          <w:i/>
          <w:sz w:val="28"/>
          <w:szCs w:val="28"/>
          <w:lang w:val="vi-VN"/>
        </w:rPr>
        <w:t xml:space="preserve"> tháng </w:t>
      </w:r>
      <w:r w:rsidRPr="00590726">
        <w:rPr>
          <w:rFonts w:ascii="Times New Roman" w:hAnsi="Times New Roman" w:cs="Times New Roman"/>
          <w:i/>
          <w:sz w:val="28"/>
          <w:szCs w:val="28"/>
          <w:lang w:val="vi-VN"/>
        </w:rPr>
        <w:t>7</w:t>
      </w:r>
      <w:r w:rsidR="002D5D26" w:rsidRPr="00590726">
        <w:rPr>
          <w:rFonts w:ascii="Times New Roman" w:hAnsi="Times New Roman" w:cs="Times New Roman"/>
          <w:i/>
          <w:sz w:val="28"/>
          <w:szCs w:val="28"/>
          <w:lang w:val="vi-VN"/>
        </w:rPr>
        <w:t xml:space="preserve"> năm </w:t>
      </w:r>
      <w:r w:rsidRPr="00590726">
        <w:rPr>
          <w:rFonts w:ascii="Times New Roman" w:hAnsi="Times New Roman" w:cs="Times New Roman"/>
          <w:i/>
          <w:sz w:val="28"/>
          <w:szCs w:val="28"/>
          <w:lang w:val="vi-VN"/>
        </w:rPr>
        <w:t xml:space="preserve">2010 của Thủ tướng Chính phủ </w:t>
      </w:r>
      <w:r w:rsidR="00182561" w:rsidRPr="00590726">
        <w:rPr>
          <w:rFonts w:ascii="Times New Roman" w:hAnsi="Times New Roman" w:cs="Times New Roman"/>
          <w:i/>
          <w:sz w:val="28"/>
          <w:szCs w:val="28"/>
          <w:lang w:val="vi-VN"/>
        </w:rPr>
        <w:t xml:space="preserve">về việc </w:t>
      </w:r>
      <w:r w:rsidRPr="00590726">
        <w:rPr>
          <w:rFonts w:ascii="Times New Roman" w:hAnsi="Times New Roman" w:cs="Times New Roman"/>
          <w:i/>
          <w:sz w:val="28"/>
          <w:szCs w:val="28"/>
          <w:lang w:val="vi-VN"/>
        </w:rPr>
        <w:t xml:space="preserve">ban hành </w:t>
      </w:r>
      <w:r w:rsidR="00182561" w:rsidRPr="00590726">
        <w:rPr>
          <w:rFonts w:ascii="Times New Roman" w:hAnsi="Times New Roman" w:cs="Times New Roman"/>
          <w:i/>
          <w:sz w:val="28"/>
          <w:szCs w:val="28"/>
          <w:lang w:val="vi-VN"/>
        </w:rPr>
        <w:t>cơ</w:t>
      </w:r>
      <w:r w:rsidRPr="00590726">
        <w:rPr>
          <w:rFonts w:ascii="Times New Roman" w:hAnsi="Times New Roman" w:cs="Times New Roman"/>
          <w:i/>
          <w:sz w:val="28"/>
          <w:szCs w:val="28"/>
          <w:lang w:val="vi-VN"/>
        </w:rPr>
        <w:t xml:space="preserve"> chế xử lý nợ</w:t>
      </w:r>
      <w:r w:rsidR="000102AA" w:rsidRPr="00590726">
        <w:rPr>
          <w:rFonts w:ascii="Times New Roman" w:hAnsi="Times New Roman" w:cs="Times New Roman"/>
          <w:i/>
          <w:sz w:val="28"/>
          <w:szCs w:val="28"/>
          <w:lang w:val="vi-VN"/>
        </w:rPr>
        <w:t xml:space="preserve"> </w:t>
      </w:r>
      <w:r w:rsidR="00182561" w:rsidRPr="00590726">
        <w:rPr>
          <w:rFonts w:ascii="Times New Roman" w:hAnsi="Times New Roman" w:cs="Times New Roman"/>
          <w:i/>
          <w:sz w:val="28"/>
          <w:szCs w:val="28"/>
          <w:lang w:val="vi-VN"/>
        </w:rPr>
        <w:t xml:space="preserve">bị </w:t>
      </w:r>
      <w:r w:rsidR="000102AA" w:rsidRPr="00590726">
        <w:rPr>
          <w:rFonts w:ascii="Times New Roman" w:hAnsi="Times New Roman" w:cs="Times New Roman"/>
          <w:i/>
          <w:sz w:val="28"/>
          <w:szCs w:val="28"/>
          <w:lang w:val="vi-VN"/>
        </w:rPr>
        <w:t>rủi</w:t>
      </w:r>
      <w:r w:rsidRPr="00590726">
        <w:rPr>
          <w:rFonts w:ascii="Times New Roman" w:hAnsi="Times New Roman" w:cs="Times New Roman"/>
          <w:i/>
          <w:sz w:val="28"/>
          <w:szCs w:val="28"/>
          <w:lang w:val="vi-VN"/>
        </w:rPr>
        <w:t xml:space="preserve"> ro </w:t>
      </w:r>
      <w:r w:rsidR="00B161F8" w:rsidRPr="00590726">
        <w:rPr>
          <w:rFonts w:ascii="Times New Roman" w:hAnsi="Times New Roman" w:cs="Times New Roman"/>
          <w:i/>
          <w:sz w:val="28"/>
          <w:szCs w:val="28"/>
          <w:lang w:val="vi-VN"/>
        </w:rPr>
        <w:t xml:space="preserve">tại Ngân hàng Chính sách xã hội; </w:t>
      </w:r>
    </w:p>
    <w:p w14:paraId="5D97234A" w14:textId="7D994151" w:rsidR="00280A6F" w:rsidRPr="00590726" w:rsidRDefault="00DE4A40" w:rsidP="00DE4A40">
      <w:pPr>
        <w:spacing w:before="120" w:after="120" w:line="240" w:lineRule="auto"/>
        <w:ind w:firstLine="720"/>
        <w:jc w:val="both"/>
        <w:rPr>
          <w:rFonts w:ascii="Times New Roman" w:hAnsi="Times New Roman" w:cs="Times New Roman"/>
          <w:i/>
          <w:sz w:val="28"/>
          <w:szCs w:val="28"/>
          <w:lang w:val="vi-VN"/>
        </w:rPr>
      </w:pPr>
      <w:r w:rsidRPr="00590726">
        <w:rPr>
          <w:rFonts w:ascii="Times New Roman" w:hAnsi="Times New Roman" w:cs="Times New Roman"/>
          <w:i/>
          <w:sz w:val="28"/>
          <w:szCs w:val="28"/>
          <w:lang w:val="vi-VN"/>
        </w:rPr>
        <w:t>Căn cứ Quyết định số 29/2014/QĐ-TTg ngày 26 tháng 4 năm 2014 của Thủ tướng Chính phủ về tín dụng đối với hộ gia đình và người nhiễm HIV, người sau cai nghiện ma tuý, người điều trị nghiện các chất dạng thuốc phiện bằng thuốc thay thế, người bán dâm hoàn lương;</w:t>
      </w:r>
    </w:p>
    <w:p w14:paraId="3D337064" w14:textId="6CCEE694" w:rsidR="00280A6F" w:rsidRPr="00590726" w:rsidRDefault="00DE4A40" w:rsidP="00DE4A40">
      <w:pPr>
        <w:spacing w:before="120" w:after="120" w:line="240" w:lineRule="auto"/>
        <w:ind w:firstLine="720"/>
        <w:jc w:val="both"/>
        <w:rPr>
          <w:rFonts w:ascii="Times New Roman" w:hAnsi="Times New Roman" w:cs="Times New Roman"/>
          <w:i/>
          <w:sz w:val="28"/>
          <w:szCs w:val="28"/>
          <w:lang w:val="vi-VN"/>
        </w:rPr>
      </w:pPr>
      <w:r w:rsidRPr="00590726">
        <w:rPr>
          <w:rFonts w:ascii="Times New Roman" w:hAnsi="Times New Roman" w:cs="Times New Roman"/>
          <w:i/>
          <w:sz w:val="28"/>
          <w:szCs w:val="28"/>
          <w:lang w:val="vi-VN"/>
        </w:rPr>
        <w:t>Căn cứ Quyết định số 30/2015/QĐ-TTg ngày 31 tháng 7 năm 2015 của Thủ tướng Chính phủ về việc sửa đổi, bổ sung một số điều của Quy chế quản lý tài chính đối với Ngân hàng Chính sách xã hội ban hành kèm theo Quyết định số 180/2002/QĐ-TTg ngày 19 tháng 12 năm 2002;</w:t>
      </w:r>
    </w:p>
    <w:p w14:paraId="1852336E" w14:textId="5A129585" w:rsidR="009731CC" w:rsidRPr="00590726" w:rsidRDefault="00367096" w:rsidP="008D0307">
      <w:pPr>
        <w:spacing w:before="120" w:after="120" w:line="240" w:lineRule="auto"/>
        <w:ind w:firstLine="720"/>
        <w:jc w:val="both"/>
        <w:rPr>
          <w:rFonts w:ascii="Times New Roman" w:hAnsi="Times New Roman" w:cs="Times New Roman"/>
          <w:i/>
          <w:sz w:val="28"/>
          <w:szCs w:val="28"/>
          <w:lang w:val="vi-VN"/>
        </w:rPr>
      </w:pPr>
      <w:r w:rsidRPr="00590726">
        <w:rPr>
          <w:rFonts w:ascii="Times New Roman" w:hAnsi="Times New Roman" w:cs="Times New Roman"/>
          <w:i/>
          <w:sz w:val="28"/>
          <w:szCs w:val="28"/>
          <w:lang w:val="vi-VN"/>
        </w:rPr>
        <w:t xml:space="preserve">Căn cứ </w:t>
      </w:r>
      <w:r w:rsidR="009731CC" w:rsidRPr="00590726">
        <w:rPr>
          <w:rFonts w:ascii="Times New Roman" w:hAnsi="Times New Roman" w:cs="Times New Roman"/>
          <w:i/>
          <w:sz w:val="28"/>
          <w:szCs w:val="28"/>
          <w:lang w:val="vi-VN"/>
        </w:rPr>
        <w:t xml:space="preserve">Quyết định số 08/2021/QĐ-TTg ngày 11 tháng 3 năm 2021 của Thủ tướng Chính phủ về việc sửa đổi, bổ sung một số điều của Quy chế xử lý nợ bị rủi ro tại Ngân hàng Chính sách xã hội ban hành kèm theo Quyết định </w:t>
      </w:r>
      <w:r w:rsidR="00006F81" w:rsidRPr="00590726">
        <w:rPr>
          <w:rFonts w:ascii="Times New Roman" w:hAnsi="Times New Roman" w:cs="Times New Roman"/>
          <w:i/>
          <w:sz w:val="28"/>
          <w:szCs w:val="28"/>
          <w:lang w:val="vi-VN"/>
        </w:rPr>
        <w:t>số 50/2010/QĐ-TTg ngày 28 tháng 7 năm 2010 của Thủ tướng Chính phủ;</w:t>
      </w:r>
    </w:p>
    <w:p w14:paraId="6EE77957" w14:textId="77777777" w:rsidR="00DE4A40" w:rsidRPr="00590726" w:rsidRDefault="00DE4A40" w:rsidP="00DE4A40">
      <w:pPr>
        <w:spacing w:before="120" w:after="120" w:line="240" w:lineRule="auto"/>
        <w:ind w:firstLine="720"/>
        <w:jc w:val="both"/>
        <w:rPr>
          <w:rFonts w:ascii="Times New Roman" w:hAnsi="Times New Roman" w:cs="Times New Roman"/>
          <w:i/>
          <w:sz w:val="28"/>
          <w:szCs w:val="28"/>
          <w:lang w:val="vi-VN"/>
        </w:rPr>
      </w:pPr>
      <w:r w:rsidRPr="00590726">
        <w:rPr>
          <w:rFonts w:ascii="Times New Roman" w:hAnsi="Times New Roman" w:cs="Times New Roman"/>
          <w:i/>
          <w:sz w:val="28"/>
          <w:szCs w:val="28"/>
          <w:lang w:val="vi-VN"/>
        </w:rPr>
        <w:t xml:space="preserve">Căn cứ </w:t>
      </w:r>
      <w:r w:rsidRPr="00590726">
        <w:rPr>
          <w:rFonts w:ascii="Times New Roman" w:hAnsi="Times New Roman" w:cs="Times New Roman"/>
          <w:i/>
          <w:sz w:val="28"/>
          <w:szCs w:val="28"/>
          <w:shd w:val="clear" w:color="auto" w:fill="FFFFFF"/>
          <w:lang w:val="vi-VN"/>
        </w:rPr>
        <w:t>Quyết định số 17/2023/QĐ-TTg ngày 05/6/2023 của Thủ tướng Chính phủ sửa đổi, bổ sung một số điều của Quyết định số 31/2007/QĐ-TTg ngày 05/3/2007 của Thủ tướng về tín dụng đối với hộ gia đình sản xuất, kinh doanh tại vùng khó khăn và Quyết định số 92/2009/QĐ-TTg ngày 08/7/2009 của Thủ tướng Chính phủ về tín dụng đối với thương nhân hoạt động thương mại tại vùng khó khăn;</w:t>
      </w:r>
    </w:p>
    <w:p w14:paraId="64DFBA71" w14:textId="2FBCD628" w:rsidR="006A1B9C" w:rsidRPr="002C0460" w:rsidRDefault="009F3944" w:rsidP="00E20085">
      <w:pPr>
        <w:shd w:val="clear" w:color="auto" w:fill="FFFFFF"/>
        <w:spacing w:before="120" w:after="120" w:line="240" w:lineRule="auto"/>
        <w:ind w:firstLine="720"/>
        <w:jc w:val="both"/>
        <w:rPr>
          <w:rFonts w:ascii="Times New Roman" w:hAnsi="Times New Roman"/>
          <w:i/>
          <w:iCs/>
          <w:sz w:val="28"/>
          <w:szCs w:val="28"/>
          <w:lang w:val="es-AR"/>
        </w:rPr>
      </w:pPr>
      <w:r w:rsidRPr="002C0460">
        <w:rPr>
          <w:rFonts w:ascii="Times New Roman" w:hAnsi="Times New Roman"/>
          <w:i/>
          <w:iCs/>
          <w:sz w:val="28"/>
          <w:szCs w:val="28"/>
          <w:lang w:val="es-AR"/>
        </w:rPr>
        <w:t>Căn cứ Quyết định số 22/2023/QĐ-TTg ngày 17 tháng 08 năm 2023 của Thủ tướng Chính phủ về tín dụng đối với người chấp hành xong án phạt tù</w:t>
      </w:r>
      <w:r w:rsidR="00525EBD" w:rsidRPr="002C0460">
        <w:rPr>
          <w:rFonts w:ascii="Times New Roman" w:hAnsi="Times New Roman"/>
          <w:i/>
          <w:iCs/>
          <w:sz w:val="28"/>
          <w:szCs w:val="28"/>
          <w:lang w:val="es-AR"/>
        </w:rPr>
        <w:t>;</w:t>
      </w:r>
    </w:p>
    <w:p w14:paraId="22AE4CA6" w14:textId="77777777" w:rsidR="00BD017A" w:rsidRPr="00590726" w:rsidRDefault="0086294C" w:rsidP="00E20085">
      <w:pPr>
        <w:spacing w:before="120" w:after="120" w:line="240" w:lineRule="auto"/>
        <w:ind w:firstLine="720"/>
        <w:jc w:val="both"/>
        <w:rPr>
          <w:rFonts w:ascii="Times New Roman" w:hAnsi="Times New Roman" w:cs="Times New Roman"/>
          <w:i/>
          <w:sz w:val="28"/>
          <w:szCs w:val="28"/>
          <w:lang w:val="es-AR"/>
        </w:rPr>
      </w:pPr>
      <w:r w:rsidRPr="00590726">
        <w:rPr>
          <w:rFonts w:ascii="Times New Roman" w:hAnsi="Times New Roman" w:cs="Times New Roman"/>
          <w:i/>
          <w:sz w:val="28"/>
          <w:szCs w:val="28"/>
          <w:lang w:val="es-AR"/>
        </w:rPr>
        <w:lastRenderedPageBreak/>
        <w:t xml:space="preserve">Căn cứ Thông tư số 62/2016/TT-BTC ngày </w:t>
      </w:r>
      <w:r w:rsidR="00490943" w:rsidRPr="00590726">
        <w:rPr>
          <w:rFonts w:ascii="Times New Roman" w:hAnsi="Times New Roman" w:cs="Times New Roman"/>
          <w:i/>
          <w:sz w:val="28"/>
          <w:szCs w:val="28"/>
          <w:lang w:val="es-AR"/>
        </w:rPr>
        <w:t>15</w:t>
      </w:r>
      <w:r w:rsidR="00006F81" w:rsidRPr="00590726">
        <w:rPr>
          <w:rFonts w:ascii="Times New Roman" w:hAnsi="Times New Roman" w:cs="Times New Roman"/>
          <w:i/>
          <w:sz w:val="28"/>
          <w:szCs w:val="28"/>
          <w:lang w:val="es-AR"/>
        </w:rPr>
        <w:t xml:space="preserve"> tháng </w:t>
      </w:r>
      <w:r w:rsidR="00490943" w:rsidRPr="00590726">
        <w:rPr>
          <w:rFonts w:ascii="Times New Roman" w:hAnsi="Times New Roman" w:cs="Times New Roman"/>
          <w:i/>
          <w:sz w:val="28"/>
          <w:szCs w:val="28"/>
          <w:lang w:val="es-AR"/>
        </w:rPr>
        <w:t>4</w:t>
      </w:r>
      <w:r w:rsidR="00006F81" w:rsidRPr="00590726">
        <w:rPr>
          <w:rFonts w:ascii="Times New Roman" w:hAnsi="Times New Roman" w:cs="Times New Roman"/>
          <w:i/>
          <w:sz w:val="28"/>
          <w:szCs w:val="28"/>
          <w:lang w:val="es-AR"/>
        </w:rPr>
        <w:t xml:space="preserve"> năm </w:t>
      </w:r>
      <w:r w:rsidRPr="00590726">
        <w:rPr>
          <w:rFonts w:ascii="Times New Roman" w:hAnsi="Times New Roman" w:cs="Times New Roman"/>
          <w:i/>
          <w:sz w:val="28"/>
          <w:szCs w:val="28"/>
          <w:lang w:val="es-AR"/>
        </w:rPr>
        <w:t>2016 của Bộ</w:t>
      </w:r>
      <w:r w:rsidR="000C1B84" w:rsidRPr="00590726">
        <w:rPr>
          <w:rFonts w:ascii="Times New Roman" w:hAnsi="Times New Roman" w:cs="Times New Roman"/>
          <w:i/>
          <w:sz w:val="28"/>
          <w:szCs w:val="28"/>
          <w:lang w:val="es-AR"/>
        </w:rPr>
        <w:t xml:space="preserve"> trưởng Bộ</w:t>
      </w:r>
      <w:r w:rsidRPr="00590726">
        <w:rPr>
          <w:rFonts w:ascii="Times New Roman" w:hAnsi="Times New Roman" w:cs="Times New Roman"/>
          <w:i/>
          <w:sz w:val="28"/>
          <w:szCs w:val="28"/>
          <w:lang w:val="es-AR"/>
        </w:rPr>
        <w:t xml:space="preserve"> Tài chính hướng dẫn thực hiện quy chế quản lý tài chính đối với </w:t>
      </w:r>
      <w:r w:rsidR="00BD017A" w:rsidRPr="00590726">
        <w:rPr>
          <w:rFonts w:ascii="Times New Roman" w:hAnsi="Times New Roman" w:cs="Times New Roman"/>
          <w:i/>
          <w:sz w:val="28"/>
          <w:szCs w:val="28"/>
          <w:lang w:val="es-AR"/>
        </w:rPr>
        <w:t>Ngân hàng Chính sách xã hội ban hành kèm theo Quyết định số 180/2002/QĐ-TTg ngày 19</w:t>
      </w:r>
      <w:r w:rsidR="00006F81" w:rsidRPr="00590726">
        <w:rPr>
          <w:rFonts w:ascii="Times New Roman" w:hAnsi="Times New Roman" w:cs="Times New Roman"/>
          <w:i/>
          <w:sz w:val="28"/>
          <w:szCs w:val="28"/>
          <w:lang w:val="es-AR"/>
        </w:rPr>
        <w:t xml:space="preserve"> tháng </w:t>
      </w:r>
      <w:r w:rsidR="00BD017A" w:rsidRPr="00590726">
        <w:rPr>
          <w:rFonts w:ascii="Times New Roman" w:hAnsi="Times New Roman" w:cs="Times New Roman"/>
          <w:i/>
          <w:sz w:val="28"/>
          <w:szCs w:val="28"/>
          <w:lang w:val="es-AR"/>
        </w:rPr>
        <w:t>12</w:t>
      </w:r>
      <w:r w:rsidR="00006F81" w:rsidRPr="00590726">
        <w:rPr>
          <w:rFonts w:ascii="Times New Roman" w:hAnsi="Times New Roman" w:cs="Times New Roman"/>
          <w:i/>
          <w:sz w:val="28"/>
          <w:szCs w:val="28"/>
          <w:lang w:val="es-AR"/>
        </w:rPr>
        <w:t xml:space="preserve"> năm </w:t>
      </w:r>
      <w:r w:rsidR="00BD017A" w:rsidRPr="00590726">
        <w:rPr>
          <w:rFonts w:ascii="Times New Roman" w:hAnsi="Times New Roman" w:cs="Times New Roman"/>
          <w:i/>
          <w:sz w:val="28"/>
          <w:szCs w:val="28"/>
          <w:lang w:val="es-AR"/>
        </w:rPr>
        <w:t>2002</w:t>
      </w:r>
      <w:r w:rsidR="00006F81" w:rsidRPr="00590726">
        <w:rPr>
          <w:rFonts w:ascii="Times New Roman" w:hAnsi="Times New Roman" w:cs="Times New Roman"/>
          <w:i/>
          <w:sz w:val="28"/>
          <w:szCs w:val="28"/>
          <w:lang w:val="es-AR"/>
        </w:rPr>
        <w:t xml:space="preserve"> và Quyết định số 30/2015/QĐ-TTg ngày 31 tháng 7 năm 2015 </w:t>
      </w:r>
      <w:r w:rsidR="00BD017A" w:rsidRPr="00590726">
        <w:rPr>
          <w:rFonts w:ascii="Times New Roman" w:hAnsi="Times New Roman" w:cs="Times New Roman"/>
          <w:i/>
          <w:sz w:val="28"/>
          <w:szCs w:val="28"/>
          <w:lang w:val="es-AR"/>
        </w:rPr>
        <w:t xml:space="preserve">của Thủ tướng Chính phủ; </w:t>
      </w:r>
    </w:p>
    <w:p w14:paraId="13BF49DC" w14:textId="790B7B3D" w:rsidR="0016060B" w:rsidRPr="00590726" w:rsidRDefault="0016060B" w:rsidP="00E20085">
      <w:pPr>
        <w:spacing w:before="120" w:after="120" w:line="240" w:lineRule="auto"/>
        <w:ind w:firstLine="720"/>
        <w:jc w:val="both"/>
        <w:rPr>
          <w:rFonts w:ascii="Times New Roman" w:hAnsi="Times New Roman" w:cs="Times New Roman"/>
          <w:i/>
          <w:sz w:val="28"/>
          <w:szCs w:val="28"/>
          <w:lang w:val="es-AR"/>
        </w:rPr>
      </w:pPr>
      <w:r w:rsidRPr="00590726">
        <w:rPr>
          <w:rFonts w:ascii="Times New Roman" w:hAnsi="Times New Roman" w:cs="Times New Roman"/>
          <w:i/>
          <w:sz w:val="28"/>
          <w:szCs w:val="28"/>
          <w:lang w:val="es-AR"/>
        </w:rPr>
        <w:t>Căn cứ Thông tư số 11/2017/TT-BTC ngày 08</w:t>
      </w:r>
      <w:r w:rsidR="00006F81" w:rsidRPr="00590726">
        <w:rPr>
          <w:rFonts w:ascii="Times New Roman" w:hAnsi="Times New Roman" w:cs="Times New Roman"/>
          <w:i/>
          <w:sz w:val="28"/>
          <w:szCs w:val="28"/>
          <w:lang w:val="es-AR"/>
        </w:rPr>
        <w:t xml:space="preserve"> tháng </w:t>
      </w:r>
      <w:r w:rsidRPr="00590726">
        <w:rPr>
          <w:rFonts w:ascii="Times New Roman" w:hAnsi="Times New Roman" w:cs="Times New Roman"/>
          <w:i/>
          <w:sz w:val="28"/>
          <w:szCs w:val="28"/>
          <w:lang w:val="es-AR"/>
        </w:rPr>
        <w:t>02</w:t>
      </w:r>
      <w:r w:rsidR="00006F81" w:rsidRPr="00590726">
        <w:rPr>
          <w:rFonts w:ascii="Times New Roman" w:hAnsi="Times New Roman" w:cs="Times New Roman"/>
          <w:i/>
          <w:sz w:val="28"/>
          <w:szCs w:val="28"/>
          <w:lang w:val="es-AR"/>
        </w:rPr>
        <w:t xml:space="preserve"> năm </w:t>
      </w:r>
      <w:r w:rsidRPr="00590726">
        <w:rPr>
          <w:rFonts w:ascii="Times New Roman" w:hAnsi="Times New Roman" w:cs="Times New Roman"/>
          <w:i/>
          <w:sz w:val="28"/>
          <w:szCs w:val="28"/>
          <w:lang w:val="es-AR"/>
        </w:rPr>
        <w:t>2017 của Bộ</w:t>
      </w:r>
      <w:r w:rsidR="000C1B84" w:rsidRPr="00590726">
        <w:rPr>
          <w:rFonts w:ascii="Times New Roman" w:hAnsi="Times New Roman" w:cs="Times New Roman"/>
          <w:i/>
          <w:sz w:val="28"/>
          <w:szCs w:val="28"/>
          <w:lang w:val="es-AR"/>
        </w:rPr>
        <w:t xml:space="preserve"> trưởng Bộ</w:t>
      </w:r>
      <w:r w:rsidRPr="00590726">
        <w:rPr>
          <w:rFonts w:ascii="Times New Roman" w:hAnsi="Times New Roman" w:cs="Times New Roman"/>
          <w:i/>
          <w:sz w:val="28"/>
          <w:szCs w:val="28"/>
          <w:lang w:val="es-AR"/>
        </w:rPr>
        <w:t xml:space="preserve"> Tài chính quy định việc quản lý và sử dụng nguồn </w:t>
      </w:r>
      <w:r w:rsidR="0007719B">
        <w:rPr>
          <w:rFonts w:ascii="Times New Roman" w:hAnsi="Times New Roman" w:cs="Times New Roman"/>
          <w:i/>
          <w:sz w:val="28"/>
          <w:szCs w:val="28"/>
          <w:lang w:val="es-AR"/>
        </w:rPr>
        <w:t xml:space="preserve">vốn </w:t>
      </w:r>
      <w:r w:rsidRPr="00590726">
        <w:rPr>
          <w:rFonts w:ascii="Times New Roman" w:hAnsi="Times New Roman" w:cs="Times New Roman"/>
          <w:i/>
          <w:sz w:val="28"/>
          <w:szCs w:val="28"/>
          <w:lang w:val="es-AR"/>
        </w:rPr>
        <w:t xml:space="preserve">ngân sách địa phương ủy thác qua Ngân hàng Chính sách xã hội để cho vay đối với </w:t>
      </w:r>
      <w:r w:rsidR="00554BF0" w:rsidRPr="00590726">
        <w:rPr>
          <w:rFonts w:ascii="Times New Roman" w:hAnsi="Times New Roman" w:cs="Times New Roman"/>
          <w:i/>
          <w:sz w:val="28"/>
          <w:szCs w:val="28"/>
          <w:lang w:val="es-AR"/>
        </w:rPr>
        <w:t>người</w:t>
      </w:r>
      <w:r w:rsidRPr="00590726">
        <w:rPr>
          <w:rFonts w:ascii="Times New Roman" w:hAnsi="Times New Roman" w:cs="Times New Roman"/>
          <w:i/>
          <w:sz w:val="28"/>
          <w:szCs w:val="28"/>
          <w:lang w:val="es-AR"/>
        </w:rPr>
        <w:t xml:space="preserve"> nghèo và các đối tượng chính sách khác</w:t>
      </w:r>
      <w:r w:rsidR="001B5921" w:rsidRPr="00590726">
        <w:rPr>
          <w:rFonts w:ascii="Times New Roman" w:hAnsi="Times New Roman" w:cs="Times New Roman"/>
          <w:i/>
          <w:sz w:val="28"/>
          <w:szCs w:val="28"/>
          <w:lang w:val="es-AR"/>
        </w:rPr>
        <w:t>;</w:t>
      </w:r>
    </w:p>
    <w:p w14:paraId="421323E5" w14:textId="1FCBE254" w:rsidR="00986208" w:rsidRPr="00590726" w:rsidRDefault="00986208" w:rsidP="00E20085">
      <w:pPr>
        <w:spacing w:before="120" w:after="120" w:line="240" w:lineRule="auto"/>
        <w:ind w:firstLine="720"/>
        <w:jc w:val="both"/>
        <w:rPr>
          <w:rFonts w:ascii="Times New Roman" w:hAnsi="Times New Roman" w:cs="Times New Roman"/>
          <w:i/>
          <w:sz w:val="28"/>
          <w:szCs w:val="28"/>
          <w:lang w:val="es-AR"/>
        </w:rPr>
      </w:pPr>
      <w:r w:rsidRPr="00590726">
        <w:rPr>
          <w:rFonts w:ascii="Times New Roman" w:hAnsi="Times New Roman" w:cs="Times New Roman"/>
          <w:i/>
          <w:sz w:val="28"/>
          <w:szCs w:val="28"/>
          <w:lang w:val="es-AR"/>
        </w:rPr>
        <w:t xml:space="preserve">Căn cứ Quyết định số 26/2025/QĐ-UBND ngày 19 tháng 3 năm 2025 của Uỷ ban nhân dân tỉnh </w:t>
      </w:r>
      <w:r w:rsidR="001B5921" w:rsidRPr="00590726">
        <w:rPr>
          <w:rFonts w:ascii="Times New Roman" w:hAnsi="Times New Roman" w:cs="Times New Roman"/>
          <w:i/>
          <w:sz w:val="28"/>
          <w:szCs w:val="28"/>
          <w:lang w:val="es-AR"/>
        </w:rPr>
        <w:t>quy định về điều kiện, nội dung, mức cho vay ưu đãi để thực hiện một số hoạt động cho vay tại các chương trình mục tiêu quốc gia trên địa bàn tỉnh Đồng Nai</w:t>
      </w:r>
      <w:r w:rsidR="00C652E9" w:rsidRPr="00590726">
        <w:rPr>
          <w:rFonts w:ascii="Times New Roman" w:hAnsi="Times New Roman" w:cs="Times New Roman"/>
          <w:i/>
          <w:sz w:val="28"/>
          <w:szCs w:val="28"/>
          <w:lang w:val="es-AR"/>
        </w:rPr>
        <w:t>;</w:t>
      </w:r>
    </w:p>
    <w:p w14:paraId="2C813053" w14:textId="38EB6D84" w:rsidR="00490943" w:rsidRPr="00590726" w:rsidRDefault="004C3100" w:rsidP="002729D7">
      <w:pPr>
        <w:spacing w:before="120" w:after="120" w:line="240" w:lineRule="auto"/>
        <w:ind w:firstLine="709"/>
        <w:jc w:val="both"/>
        <w:rPr>
          <w:rFonts w:ascii="Times New Roman" w:hAnsi="Times New Roman" w:cs="Times New Roman"/>
          <w:i/>
          <w:sz w:val="28"/>
          <w:szCs w:val="28"/>
          <w:lang w:val="es-AR"/>
        </w:rPr>
      </w:pPr>
      <w:r w:rsidRPr="00590726">
        <w:rPr>
          <w:rFonts w:ascii="Times New Roman" w:hAnsi="Times New Roman" w:cs="Times New Roman"/>
          <w:i/>
          <w:sz w:val="28"/>
          <w:szCs w:val="28"/>
          <w:lang w:val="es-AR"/>
        </w:rPr>
        <w:tab/>
      </w:r>
      <w:r w:rsidR="00B76156" w:rsidRPr="00590726">
        <w:rPr>
          <w:rFonts w:ascii="Times New Roman" w:hAnsi="Times New Roman" w:cs="Times New Roman"/>
          <w:i/>
          <w:sz w:val="28"/>
          <w:szCs w:val="28"/>
          <w:lang w:val="es-AR"/>
        </w:rPr>
        <w:t>Theo</w:t>
      </w:r>
      <w:r w:rsidR="0080023E" w:rsidRPr="00590726">
        <w:rPr>
          <w:rFonts w:ascii="Times New Roman" w:hAnsi="Times New Roman" w:cs="Times New Roman"/>
          <w:i/>
          <w:sz w:val="28"/>
          <w:szCs w:val="28"/>
          <w:lang w:val="es-AR"/>
        </w:rPr>
        <w:t xml:space="preserve"> đề nghị</w:t>
      </w:r>
      <w:r w:rsidRPr="00590726">
        <w:rPr>
          <w:rFonts w:ascii="Times New Roman" w:hAnsi="Times New Roman" w:cs="Times New Roman"/>
          <w:i/>
          <w:sz w:val="28"/>
          <w:szCs w:val="28"/>
          <w:lang w:val="es-AR"/>
        </w:rPr>
        <w:t xml:space="preserve"> của</w:t>
      </w:r>
      <w:r w:rsidR="0095060F" w:rsidRPr="00590726">
        <w:rPr>
          <w:rFonts w:ascii="Times New Roman" w:hAnsi="Times New Roman" w:cs="Times New Roman"/>
          <w:i/>
          <w:sz w:val="28"/>
          <w:szCs w:val="28"/>
          <w:lang w:val="es-AR"/>
        </w:rPr>
        <w:t xml:space="preserve"> </w:t>
      </w:r>
      <w:r w:rsidR="0080023E" w:rsidRPr="00590726">
        <w:rPr>
          <w:rFonts w:ascii="Times New Roman" w:hAnsi="Times New Roman" w:cs="Times New Roman"/>
          <w:i/>
          <w:sz w:val="28"/>
          <w:szCs w:val="28"/>
          <w:lang w:val="es-AR"/>
        </w:rPr>
        <w:t xml:space="preserve">Giám đốc </w:t>
      </w:r>
      <w:r w:rsidR="00197EAD" w:rsidRPr="00590726">
        <w:rPr>
          <w:rFonts w:ascii="Times New Roman" w:hAnsi="Times New Roman" w:cs="Times New Roman"/>
          <w:i/>
          <w:sz w:val="28"/>
          <w:szCs w:val="28"/>
          <w:lang w:val="es-AR"/>
        </w:rPr>
        <w:t xml:space="preserve">Sở Tài chính </w:t>
      </w:r>
      <w:r w:rsidR="00484343" w:rsidRPr="00590726">
        <w:rPr>
          <w:rFonts w:ascii="Times New Roman" w:hAnsi="Times New Roman" w:cs="Times New Roman"/>
          <w:i/>
          <w:sz w:val="28"/>
          <w:szCs w:val="28"/>
          <w:lang w:val="es-AR"/>
        </w:rPr>
        <w:t xml:space="preserve">tại </w:t>
      </w:r>
      <w:r w:rsidRPr="00590726">
        <w:rPr>
          <w:rFonts w:ascii="Times New Roman" w:hAnsi="Times New Roman" w:cs="Times New Roman"/>
          <w:i/>
          <w:sz w:val="28"/>
          <w:szCs w:val="28"/>
          <w:lang w:val="es-AR"/>
        </w:rPr>
        <w:t>Tờ trình số</w:t>
      </w:r>
      <w:r w:rsidR="00BD017A" w:rsidRPr="00590726">
        <w:rPr>
          <w:rFonts w:ascii="Times New Roman" w:hAnsi="Times New Roman" w:cs="Times New Roman"/>
          <w:i/>
          <w:sz w:val="28"/>
          <w:szCs w:val="28"/>
          <w:lang w:val="es-AR"/>
        </w:rPr>
        <w:t xml:space="preserve"> </w:t>
      </w:r>
      <w:r w:rsidR="00C1629F">
        <w:rPr>
          <w:rFonts w:ascii="Times New Roman" w:hAnsi="Times New Roman" w:cs="Times New Roman"/>
          <w:i/>
          <w:sz w:val="28"/>
          <w:szCs w:val="28"/>
          <w:lang w:val="es-AR"/>
        </w:rPr>
        <w:t>……</w:t>
      </w:r>
      <w:r w:rsidRPr="00590726">
        <w:rPr>
          <w:rFonts w:ascii="Times New Roman" w:hAnsi="Times New Roman" w:cs="Times New Roman"/>
          <w:i/>
          <w:sz w:val="28"/>
          <w:szCs w:val="28"/>
          <w:lang w:val="es-AR"/>
        </w:rPr>
        <w:t>/</w:t>
      </w:r>
      <w:r w:rsidR="00BD017A" w:rsidRPr="00590726">
        <w:rPr>
          <w:rFonts w:ascii="Times New Roman" w:hAnsi="Times New Roman" w:cs="Times New Roman"/>
          <w:i/>
          <w:sz w:val="28"/>
          <w:szCs w:val="28"/>
          <w:lang w:val="es-AR"/>
        </w:rPr>
        <w:t>TTr-</w:t>
      </w:r>
      <w:r w:rsidRPr="00590726">
        <w:rPr>
          <w:rFonts w:ascii="Times New Roman" w:hAnsi="Times New Roman" w:cs="Times New Roman"/>
          <w:i/>
          <w:sz w:val="28"/>
          <w:szCs w:val="28"/>
          <w:lang w:val="es-AR"/>
        </w:rPr>
        <w:t xml:space="preserve">STC ngày </w:t>
      </w:r>
      <w:r w:rsidR="002B7F99" w:rsidRPr="00590726">
        <w:rPr>
          <w:rFonts w:ascii="Times New Roman" w:hAnsi="Times New Roman" w:cs="Times New Roman"/>
          <w:i/>
          <w:sz w:val="28"/>
          <w:szCs w:val="28"/>
          <w:lang w:val="es-AR"/>
        </w:rPr>
        <w:t>...</w:t>
      </w:r>
      <w:r w:rsidR="002729D7" w:rsidRPr="00590726">
        <w:rPr>
          <w:rFonts w:ascii="Times New Roman" w:hAnsi="Times New Roman" w:cs="Times New Roman"/>
          <w:i/>
          <w:sz w:val="28"/>
          <w:szCs w:val="28"/>
          <w:lang w:val="es-AR"/>
        </w:rPr>
        <w:t xml:space="preserve">  </w:t>
      </w:r>
      <w:r w:rsidR="005178E1" w:rsidRPr="00590726">
        <w:rPr>
          <w:rFonts w:ascii="Times New Roman" w:hAnsi="Times New Roman" w:cs="Times New Roman"/>
          <w:i/>
          <w:sz w:val="28"/>
          <w:szCs w:val="28"/>
          <w:lang w:val="es-AR"/>
        </w:rPr>
        <w:t xml:space="preserve"> tháng </w:t>
      </w:r>
      <w:r w:rsidR="002B7F99" w:rsidRPr="00590726">
        <w:rPr>
          <w:rFonts w:ascii="Times New Roman" w:hAnsi="Times New Roman" w:cs="Times New Roman"/>
          <w:i/>
          <w:sz w:val="28"/>
          <w:szCs w:val="28"/>
          <w:lang w:val="es-AR"/>
        </w:rPr>
        <w:t>...</w:t>
      </w:r>
      <w:r w:rsidR="005178E1" w:rsidRPr="00590726">
        <w:rPr>
          <w:rFonts w:ascii="Times New Roman" w:hAnsi="Times New Roman" w:cs="Times New Roman"/>
          <w:i/>
          <w:sz w:val="28"/>
          <w:szCs w:val="28"/>
          <w:lang w:val="es-AR"/>
        </w:rPr>
        <w:t xml:space="preserve"> năm </w:t>
      </w:r>
      <w:r w:rsidR="00447DE5" w:rsidRPr="00590726">
        <w:rPr>
          <w:rFonts w:ascii="Times New Roman" w:hAnsi="Times New Roman" w:cs="Times New Roman"/>
          <w:i/>
          <w:sz w:val="28"/>
          <w:szCs w:val="28"/>
          <w:lang w:val="es-AR"/>
        </w:rPr>
        <w:t>20</w:t>
      </w:r>
      <w:r w:rsidR="00006F81" w:rsidRPr="00590726">
        <w:rPr>
          <w:rFonts w:ascii="Times New Roman" w:hAnsi="Times New Roman" w:cs="Times New Roman"/>
          <w:i/>
          <w:sz w:val="28"/>
          <w:szCs w:val="28"/>
          <w:lang w:val="es-AR"/>
        </w:rPr>
        <w:t>2</w:t>
      </w:r>
      <w:r w:rsidR="00554BF0" w:rsidRPr="00590726">
        <w:rPr>
          <w:rFonts w:ascii="Times New Roman" w:hAnsi="Times New Roman" w:cs="Times New Roman"/>
          <w:i/>
          <w:sz w:val="28"/>
          <w:szCs w:val="28"/>
          <w:lang w:val="es-AR"/>
        </w:rPr>
        <w:t>5</w:t>
      </w:r>
      <w:r w:rsidR="000C1B84" w:rsidRPr="00590726">
        <w:rPr>
          <w:rFonts w:ascii="Times New Roman" w:hAnsi="Times New Roman" w:cs="Times New Roman"/>
          <w:i/>
          <w:sz w:val="28"/>
          <w:szCs w:val="28"/>
          <w:lang w:val="es-AR"/>
        </w:rPr>
        <w:t>.</w:t>
      </w:r>
    </w:p>
    <w:p w14:paraId="7327AADA" w14:textId="77777777" w:rsidR="00DE50F4" w:rsidRPr="00590726" w:rsidRDefault="00DE50F4" w:rsidP="002830EA">
      <w:pPr>
        <w:spacing w:line="240" w:lineRule="auto"/>
        <w:jc w:val="center"/>
        <w:rPr>
          <w:rFonts w:ascii="Times New Roman" w:hAnsi="Times New Roman" w:cs="Times New Roman"/>
          <w:b/>
          <w:sz w:val="28"/>
          <w:szCs w:val="28"/>
          <w:lang w:val="es-AR"/>
        </w:rPr>
      </w:pPr>
      <w:r w:rsidRPr="00590726">
        <w:rPr>
          <w:rFonts w:ascii="Times New Roman" w:hAnsi="Times New Roman" w:cs="Times New Roman"/>
          <w:b/>
          <w:sz w:val="28"/>
          <w:szCs w:val="28"/>
          <w:lang w:val="es-AR"/>
        </w:rPr>
        <w:t>QUYẾT ĐỊNH</w:t>
      </w:r>
      <w:r w:rsidR="00BD017A" w:rsidRPr="00590726">
        <w:rPr>
          <w:rFonts w:ascii="Times New Roman" w:hAnsi="Times New Roman" w:cs="Times New Roman"/>
          <w:b/>
          <w:sz w:val="28"/>
          <w:szCs w:val="28"/>
          <w:lang w:val="es-AR"/>
        </w:rPr>
        <w:t>:</w:t>
      </w:r>
    </w:p>
    <w:p w14:paraId="29351FA0" w14:textId="70D183DD" w:rsidR="00E724B3" w:rsidRPr="00E724B3" w:rsidRDefault="009F6E56" w:rsidP="00E724B3">
      <w:pPr>
        <w:shd w:val="clear" w:color="auto" w:fill="FFFFFF"/>
        <w:tabs>
          <w:tab w:val="left" w:pos="720"/>
        </w:tabs>
        <w:spacing w:before="120" w:after="120" w:line="240" w:lineRule="auto"/>
        <w:ind w:firstLine="720"/>
        <w:jc w:val="both"/>
        <w:rPr>
          <w:rFonts w:ascii="Times New Roman" w:eastAsia="Times New Roman" w:hAnsi="Times New Roman" w:cs="Times New Roman"/>
          <w:bCs/>
          <w:iCs/>
          <w:sz w:val="28"/>
          <w:szCs w:val="28"/>
          <w:lang w:val="es-AR"/>
        </w:rPr>
      </w:pPr>
      <w:r w:rsidRPr="00424B43">
        <w:rPr>
          <w:rFonts w:ascii="Times New Roman" w:eastAsia="Times New Roman" w:hAnsi="Times New Roman" w:cs="Times New Roman"/>
          <w:b/>
          <w:iCs/>
          <w:sz w:val="28"/>
          <w:szCs w:val="28"/>
          <w:lang w:val="es-AR"/>
        </w:rPr>
        <w:t>Điều 1.</w:t>
      </w:r>
      <w:bookmarkStart w:id="7" w:name="_Hlk162275583"/>
      <w:r w:rsidR="00F11427" w:rsidRPr="00F11427">
        <w:rPr>
          <w:rFonts w:ascii="Times New Roman" w:eastAsia="Times New Roman" w:hAnsi="Times New Roman" w:cs="Times New Roman"/>
          <w:bCs/>
          <w:iCs/>
          <w:sz w:val="28"/>
          <w:szCs w:val="28"/>
          <w:lang w:val="es-AR"/>
        </w:rPr>
        <w:t xml:space="preserve"> Ban hành kèm theo Quyết định này </w:t>
      </w:r>
      <w:r w:rsidR="00E724B3" w:rsidRPr="00E724B3">
        <w:rPr>
          <w:rFonts w:ascii="Times New Roman" w:eastAsia="Times New Roman" w:hAnsi="Times New Roman" w:cs="Times New Roman"/>
          <w:bCs/>
          <w:iCs/>
          <w:sz w:val="28"/>
          <w:szCs w:val="28"/>
          <w:lang w:val="es-AR"/>
        </w:rPr>
        <w:t xml:space="preserve">Quy chế quản lý và sử dụng nguồn vốn ngân sách địa phương ủy thác qua Ngân hàng Chính sách xã hội để cho vay đối với </w:t>
      </w:r>
      <w:r w:rsidR="00DD722D">
        <w:rPr>
          <w:rFonts w:ascii="Times New Roman" w:eastAsia="Times New Roman" w:hAnsi="Times New Roman" w:cs="Times New Roman"/>
          <w:bCs/>
          <w:iCs/>
          <w:sz w:val="28"/>
          <w:szCs w:val="28"/>
          <w:lang w:val="es-AR"/>
        </w:rPr>
        <w:t>người</w:t>
      </w:r>
      <w:r w:rsidR="00E724B3" w:rsidRPr="00E724B3">
        <w:rPr>
          <w:rFonts w:ascii="Times New Roman" w:eastAsia="Times New Roman" w:hAnsi="Times New Roman" w:cs="Times New Roman"/>
          <w:bCs/>
          <w:iCs/>
          <w:sz w:val="28"/>
          <w:szCs w:val="28"/>
          <w:lang w:val="es-AR"/>
        </w:rPr>
        <w:t xml:space="preserve"> nghèo và</w:t>
      </w:r>
      <w:r w:rsidR="00274316">
        <w:rPr>
          <w:rFonts w:ascii="Times New Roman" w:eastAsia="Times New Roman" w:hAnsi="Times New Roman" w:cs="Times New Roman"/>
          <w:bCs/>
          <w:iCs/>
          <w:sz w:val="28"/>
          <w:szCs w:val="28"/>
          <w:lang w:val="es-AR"/>
        </w:rPr>
        <w:t xml:space="preserve"> </w:t>
      </w:r>
      <w:r w:rsidR="00E724B3" w:rsidRPr="00E724B3">
        <w:rPr>
          <w:rFonts w:ascii="Times New Roman" w:eastAsia="Times New Roman" w:hAnsi="Times New Roman" w:cs="Times New Roman"/>
          <w:bCs/>
          <w:iCs/>
          <w:sz w:val="28"/>
          <w:szCs w:val="28"/>
          <w:lang w:val="es-AR"/>
        </w:rPr>
        <w:t>các đối tượng chính sách khác trên địa bàn tỉnh Đồng Nai</w:t>
      </w:r>
      <w:r w:rsidR="00FD23A3">
        <w:rPr>
          <w:rFonts w:ascii="Times New Roman" w:eastAsia="Times New Roman" w:hAnsi="Times New Roman" w:cs="Times New Roman"/>
          <w:bCs/>
          <w:iCs/>
          <w:sz w:val="28"/>
          <w:szCs w:val="28"/>
          <w:lang w:val="es-AR"/>
        </w:rPr>
        <w:t>.</w:t>
      </w:r>
    </w:p>
    <w:p w14:paraId="3681AFB7" w14:textId="10003D6F" w:rsidR="00F11427" w:rsidRPr="00590726" w:rsidRDefault="00F11427" w:rsidP="001E0DC6">
      <w:pPr>
        <w:shd w:val="clear" w:color="auto" w:fill="FFFFFF"/>
        <w:tabs>
          <w:tab w:val="left" w:pos="720"/>
        </w:tabs>
        <w:spacing w:before="120" w:after="120" w:line="240" w:lineRule="auto"/>
        <w:ind w:firstLine="720"/>
        <w:jc w:val="both"/>
        <w:rPr>
          <w:rFonts w:ascii="Times New Roman" w:hAnsi="Times New Roman" w:cs="Times New Roman"/>
          <w:bCs/>
          <w:sz w:val="28"/>
          <w:szCs w:val="28"/>
          <w:lang w:val="es-AR"/>
        </w:rPr>
      </w:pPr>
      <w:r w:rsidRPr="00590726">
        <w:rPr>
          <w:rFonts w:ascii="Times New Roman" w:hAnsi="Times New Roman" w:cs="Times New Roman"/>
          <w:b/>
          <w:sz w:val="28"/>
          <w:szCs w:val="28"/>
          <w:lang w:val="es-AR"/>
        </w:rPr>
        <w:t>Điều 2</w:t>
      </w:r>
      <w:r w:rsidR="00424B43" w:rsidRPr="00590726">
        <w:rPr>
          <w:rFonts w:ascii="Times New Roman" w:hAnsi="Times New Roman" w:cs="Times New Roman"/>
          <w:b/>
          <w:sz w:val="28"/>
          <w:szCs w:val="28"/>
          <w:lang w:val="es-AR"/>
        </w:rPr>
        <w:t>.</w:t>
      </w:r>
      <w:r w:rsidRPr="00590726">
        <w:rPr>
          <w:rFonts w:ascii="Times New Roman" w:hAnsi="Times New Roman" w:cs="Times New Roman"/>
          <w:b/>
          <w:sz w:val="28"/>
          <w:szCs w:val="28"/>
          <w:lang w:val="es-AR"/>
        </w:rPr>
        <w:t xml:space="preserve"> </w:t>
      </w:r>
      <w:r w:rsidR="00424B43" w:rsidRPr="00590726">
        <w:rPr>
          <w:rFonts w:ascii="Times New Roman" w:hAnsi="Times New Roman" w:cs="Times New Roman"/>
          <w:bCs/>
          <w:sz w:val="28"/>
          <w:szCs w:val="28"/>
          <w:lang w:val="es-AR"/>
        </w:rPr>
        <w:t>Hiệu lực thi hành</w:t>
      </w:r>
    </w:p>
    <w:p w14:paraId="63159D32" w14:textId="722CAB2F" w:rsidR="009C55E0" w:rsidRDefault="00303EB3" w:rsidP="001E0DC6">
      <w:pPr>
        <w:shd w:val="clear" w:color="auto" w:fill="FFFFFF"/>
        <w:tabs>
          <w:tab w:val="left" w:pos="720"/>
        </w:tabs>
        <w:spacing w:before="120" w:after="120" w:line="240" w:lineRule="auto"/>
        <w:ind w:firstLine="720"/>
        <w:jc w:val="both"/>
        <w:rPr>
          <w:rFonts w:ascii="Times New Roman" w:hAnsi="Times New Roman" w:cs="Times New Roman"/>
          <w:bCs/>
          <w:sz w:val="28"/>
          <w:szCs w:val="28"/>
          <w:lang w:val="es-AR"/>
        </w:rPr>
      </w:pPr>
      <w:r w:rsidRPr="00590726">
        <w:rPr>
          <w:rFonts w:ascii="Times New Roman" w:hAnsi="Times New Roman" w:cs="Times New Roman"/>
          <w:bCs/>
          <w:sz w:val="28"/>
          <w:szCs w:val="28"/>
          <w:lang w:val="es-AR"/>
        </w:rPr>
        <w:t xml:space="preserve">1. </w:t>
      </w:r>
      <w:r w:rsidR="00424B43" w:rsidRPr="00590726">
        <w:rPr>
          <w:rFonts w:ascii="Times New Roman" w:hAnsi="Times New Roman" w:cs="Times New Roman"/>
          <w:bCs/>
          <w:sz w:val="28"/>
          <w:szCs w:val="28"/>
          <w:lang w:val="es-AR"/>
        </w:rPr>
        <w:t>Quyết định này có hiệu lực</w:t>
      </w:r>
      <w:r w:rsidR="004D7AB4" w:rsidRPr="00590726">
        <w:rPr>
          <w:rFonts w:ascii="Times New Roman" w:hAnsi="Times New Roman" w:cs="Times New Roman"/>
          <w:bCs/>
          <w:sz w:val="28"/>
          <w:szCs w:val="28"/>
          <w:lang w:val="es-AR"/>
        </w:rPr>
        <w:t xml:space="preserve"> thi hành</w:t>
      </w:r>
      <w:r w:rsidR="00424B43" w:rsidRPr="00590726">
        <w:rPr>
          <w:rFonts w:ascii="Times New Roman" w:hAnsi="Times New Roman" w:cs="Times New Roman"/>
          <w:bCs/>
          <w:sz w:val="28"/>
          <w:szCs w:val="28"/>
          <w:lang w:val="es-AR"/>
        </w:rPr>
        <w:t xml:space="preserve"> kể từ </w:t>
      </w:r>
      <w:r w:rsidR="00424B43" w:rsidRPr="00DD722D">
        <w:rPr>
          <w:rFonts w:ascii="Times New Roman" w:hAnsi="Times New Roman" w:cs="Times New Roman"/>
          <w:bCs/>
          <w:sz w:val="28"/>
          <w:szCs w:val="28"/>
          <w:lang w:val="es-AR"/>
        </w:rPr>
        <w:t>ngày</w:t>
      </w:r>
      <w:r w:rsidR="004E232B" w:rsidRPr="00DD722D">
        <w:rPr>
          <w:rFonts w:ascii="Times New Roman" w:hAnsi="Times New Roman" w:cs="Times New Roman"/>
          <w:bCs/>
          <w:sz w:val="28"/>
          <w:szCs w:val="28"/>
          <w:lang w:val="es-AR"/>
        </w:rPr>
        <w:t xml:space="preserve"> </w:t>
      </w:r>
      <w:r w:rsidR="009C55E0" w:rsidRPr="00DD722D">
        <w:rPr>
          <w:rFonts w:ascii="Times New Roman" w:hAnsi="Times New Roman" w:cs="Times New Roman"/>
          <w:bCs/>
          <w:sz w:val="28"/>
          <w:szCs w:val="28"/>
          <w:lang w:val="es-AR"/>
        </w:rPr>
        <w:t>01</w:t>
      </w:r>
      <w:r w:rsidR="00424B43" w:rsidRPr="00DD722D">
        <w:rPr>
          <w:rFonts w:ascii="Times New Roman" w:hAnsi="Times New Roman" w:cs="Times New Roman"/>
          <w:bCs/>
          <w:sz w:val="28"/>
          <w:szCs w:val="28"/>
          <w:lang w:val="es-AR"/>
        </w:rPr>
        <w:t xml:space="preserve"> tháng</w:t>
      </w:r>
      <w:r w:rsidR="005178E1" w:rsidRPr="00DD722D">
        <w:rPr>
          <w:rFonts w:ascii="Times New Roman" w:hAnsi="Times New Roman" w:cs="Times New Roman"/>
          <w:bCs/>
          <w:sz w:val="28"/>
          <w:szCs w:val="28"/>
          <w:lang w:val="es-AR"/>
        </w:rPr>
        <w:t xml:space="preserve"> </w:t>
      </w:r>
      <w:r w:rsidR="009C55E0" w:rsidRPr="00DD722D">
        <w:rPr>
          <w:rFonts w:ascii="Times New Roman" w:hAnsi="Times New Roman" w:cs="Times New Roman"/>
          <w:bCs/>
          <w:sz w:val="28"/>
          <w:szCs w:val="28"/>
          <w:lang w:val="es-AR"/>
        </w:rPr>
        <w:t>7</w:t>
      </w:r>
      <w:r w:rsidR="00424B43" w:rsidRPr="00DD722D">
        <w:rPr>
          <w:rFonts w:ascii="Times New Roman" w:hAnsi="Times New Roman" w:cs="Times New Roman"/>
          <w:bCs/>
          <w:sz w:val="28"/>
          <w:szCs w:val="28"/>
          <w:lang w:val="es-AR"/>
        </w:rPr>
        <w:t xml:space="preserve"> năm </w:t>
      </w:r>
      <w:r w:rsidR="009C55E0" w:rsidRPr="00DD722D">
        <w:rPr>
          <w:rFonts w:ascii="Times New Roman" w:hAnsi="Times New Roman" w:cs="Times New Roman"/>
          <w:bCs/>
          <w:sz w:val="28"/>
          <w:szCs w:val="28"/>
          <w:lang w:val="es-AR"/>
        </w:rPr>
        <w:t>2025</w:t>
      </w:r>
      <w:r w:rsidR="009C55E0">
        <w:rPr>
          <w:rFonts w:ascii="Times New Roman" w:hAnsi="Times New Roman" w:cs="Times New Roman"/>
          <w:bCs/>
          <w:sz w:val="28"/>
          <w:szCs w:val="28"/>
          <w:lang w:val="es-AR"/>
        </w:rPr>
        <w:t>.</w:t>
      </w:r>
    </w:p>
    <w:p w14:paraId="0AB881EF" w14:textId="04EBBF46" w:rsidR="00424B43" w:rsidRPr="00590726" w:rsidRDefault="00303EB3" w:rsidP="001E0DC6">
      <w:pPr>
        <w:shd w:val="clear" w:color="auto" w:fill="FFFFFF"/>
        <w:tabs>
          <w:tab w:val="left" w:pos="720"/>
        </w:tabs>
        <w:spacing w:before="120" w:after="120" w:line="240" w:lineRule="auto"/>
        <w:ind w:firstLine="720"/>
        <w:jc w:val="both"/>
        <w:rPr>
          <w:rFonts w:ascii="Times New Roman" w:hAnsi="Times New Roman" w:cs="Times New Roman"/>
          <w:bCs/>
          <w:sz w:val="28"/>
          <w:szCs w:val="28"/>
          <w:lang w:val="es-AR"/>
        </w:rPr>
      </w:pPr>
      <w:r w:rsidRPr="00590726">
        <w:rPr>
          <w:rFonts w:ascii="Times New Roman" w:hAnsi="Times New Roman" w:cs="Times New Roman"/>
          <w:bCs/>
          <w:sz w:val="28"/>
          <w:szCs w:val="28"/>
          <w:lang w:val="es-AR"/>
        </w:rPr>
        <w:t>2. Các Quyết định sau đây hết hiệu lực</w:t>
      </w:r>
      <w:r w:rsidR="004D7AB4" w:rsidRPr="00590726">
        <w:rPr>
          <w:rFonts w:ascii="Times New Roman" w:hAnsi="Times New Roman" w:cs="Times New Roman"/>
          <w:bCs/>
          <w:sz w:val="28"/>
          <w:szCs w:val="28"/>
          <w:lang w:val="es-AR"/>
        </w:rPr>
        <w:t xml:space="preserve"> thi hành</w:t>
      </w:r>
      <w:r w:rsidRPr="00590726">
        <w:rPr>
          <w:rFonts w:ascii="Times New Roman" w:hAnsi="Times New Roman" w:cs="Times New Roman"/>
          <w:bCs/>
          <w:sz w:val="28"/>
          <w:szCs w:val="28"/>
          <w:lang w:val="es-AR"/>
        </w:rPr>
        <w:t xml:space="preserve"> </w:t>
      </w:r>
      <w:r w:rsidR="00142BA7" w:rsidRPr="00590726">
        <w:rPr>
          <w:rFonts w:ascii="Times New Roman" w:hAnsi="Times New Roman" w:cs="Times New Roman"/>
          <w:bCs/>
          <w:sz w:val="28"/>
          <w:szCs w:val="28"/>
          <w:lang w:val="es-AR"/>
        </w:rPr>
        <w:t>kể từ ngày Quyết định này có hiệu lực thi hành</w:t>
      </w:r>
      <w:r w:rsidR="00424B43" w:rsidRPr="00590726">
        <w:rPr>
          <w:rFonts w:ascii="Times New Roman" w:hAnsi="Times New Roman" w:cs="Times New Roman"/>
          <w:bCs/>
          <w:sz w:val="28"/>
          <w:szCs w:val="28"/>
          <w:lang w:val="es-AR"/>
        </w:rPr>
        <w:t>:</w:t>
      </w:r>
    </w:p>
    <w:p w14:paraId="1CC9561E" w14:textId="70E3152E" w:rsidR="00424B43" w:rsidRDefault="00142BA7" w:rsidP="001E0DC6">
      <w:pPr>
        <w:shd w:val="clear" w:color="auto" w:fill="FFFFFF"/>
        <w:tabs>
          <w:tab w:val="left" w:pos="720"/>
        </w:tabs>
        <w:spacing w:before="120" w:after="120" w:line="240" w:lineRule="auto"/>
        <w:ind w:firstLine="720"/>
        <w:jc w:val="both"/>
        <w:rPr>
          <w:rFonts w:ascii="Times New Roman" w:eastAsia="Times New Roman" w:hAnsi="Times New Roman" w:cs="Times New Roman"/>
          <w:sz w:val="28"/>
          <w:szCs w:val="28"/>
          <w:lang w:val="es-AR"/>
        </w:rPr>
      </w:pPr>
      <w:r w:rsidRPr="00590726">
        <w:rPr>
          <w:rFonts w:ascii="Times New Roman" w:hAnsi="Times New Roman" w:cs="Times New Roman"/>
          <w:bCs/>
          <w:sz w:val="28"/>
          <w:szCs w:val="28"/>
          <w:lang w:val="es-AR"/>
        </w:rPr>
        <w:t>a)</w:t>
      </w:r>
      <w:r w:rsidR="00424B43" w:rsidRPr="00590726">
        <w:rPr>
          <w:rFonts w:ascii="Times New Roman" w:hAnsi="Times New Roman" w:cs="Times New Roman"/>
          <w:bCs/>
          <w:sz w:val="28"/>
          <w:szCs w:val="28"/>
          <w:lang w:val="es-AR"/>
        </w:rPr>
        <w:t xml:space="preserve"> Quyết định </w:t>
      </w:r>
      <w:r w:rsidRPr="00590726">
        <w:rPr>
          <w:rFonts w:ascii="Times New Roman" w:hAnsi="Times New Roman" w:cs="Times New Roman"/>
          <w:bCs/>
          <w:sz w:val="28"/>
          <w:szCs w:val="28"/>
          <w:lang w:val="es-AR"/>
        </w:rPr>
        <w:t>số 37/2017/QĐ-UBND ngày 05 tháng 10 năm 2017 của Uỷ ban</w:t>
      </w:r>
      <w:r w:rsidR="00CF472A" w:rsidRPr="00590726">
        <w:rPr>
          <w:rFonts w:ascii="Times New Roman" w:hAnsi="Times New Roman" w:cs="Times New Roman"/>
          <w:bCs/>
          <w:sz w:val="28"/>
          <w:szCs w:val="28"/>
          <w:lang w:val="es-AR"/>
        </w:rPr>
        <w:t xml:space="preserve"> nhân dân tỉnh Đồng Nai ban hành </w:t>
      </w:r>
      <w:r w:rsidR="00303EB3" w:rsidRPr="00590726">
        <w:rPr>
          <w:rFonts w:ascii="Times New Roman" w:hAnsi="Times New Roman" w:cs="Times New Roman"/>
          <w:sz w:val="28"/>
          <w:szCs w:val="28"/>
          <w:lang w:val="es-AR"/>
        </w:rPr>
        <w:t>Quy chế</w:t>
      </w:r>
      <w:r w:rsidR="00303EB3" w:rsidRPr="00447DE5">
        <w:rPr>
          <w:rFonts w:ascii="Times New Roman" w:eastAsia="Times New Roman" w:hAnsi="Times New Roman" w:cs="Times New Roman"/>
          <w:sz w:val="28"/>
          <w:szCs w:val="28"/>
          <w:lang w:val="es-AR"/>
        </w:rPr>
        <w:t xml:space="preserve"> quản lý và sử dụng nguồn vốn ngân sách địa phương ủy thác qua </w:t>
      </w:r>
      <w:r w:rsidR="00303EB3" w:rsidRPr="00590726">
        <w:rPr>
          <w:rFonts w:ascii="Times New Roman" w:hAnsi="Times New Roman" w:cs="Times New Roman"/>
          <w:sz w:val="28"/>
          <w:szCs w:val="28"/>
          <w:lang w:val="es-AR"/>
        </w:rPr>
        <w:t>Ngân hàng Chính sách xã hội</w:t>
      </w:r>
      <w:r w:rsidR="00303EB3" w:rsidRPr="00447DE5">
        <w:rPr>
          <w:rFonts w:ascii="Times New Roman" w:eastAsia="Times New Roman" w:hAnsi="Times New Roman" w:cs="Times New Roman"/>
          <w:sz w:val="28"/>
          <w:szCs w:val="28"/>
          <w:lang w:val="es-AR"/>
        </w:rPr>
        <w:t xml:space="preserve"> để cho vay đối với </w:t>
      </w:r>
      <w:r w:rsidR="00F2501E">
        <w:rPr>
          <w:rFonts w:ascii="Times New Roman" w:eastAsia="Times New Roman" w:hAnsi="Times New Roman" w:cs="Times New Roman"/>
          <w:sz w:val="28"/>
          <w:szCs w:val="28"/>
          <w:lang w:val="es-AR"/>
        </w:rPr>
        <w:t>hộ</w:t>
      </w:r>
      <w:r w:rsidR="00303EB3" w:rsidRPr="00447DE5">
        <w:rPr>
          <w:rFonts w:ascii="Times New Roman" w:eastAsia="Times New Roman" w:hAnsi="Times New Roman" w:cs="Times New Roman"/>
          <w:sz w:val="28"/>
          <w:szCs w:val="28"/>
          <w:lang w:val="es-AR"/>
        </w:rPr>
        <w:t xml:space="preserve"> nghèo và các đối tượng chính sách khác trên địa bàn tỉnh Đồng Nai</w:t>
      </w:r>
      <w:r w:rsidR="00CF472A">
        <w:rPr>
          <w:rFonts w:ascii="Times New Roman" w:eastAsia="Times New Roman" w:hAnsi="Times New Roman" w:cs="Times New Roman"/>
          <w:sz w:val="28"/>
          <w:szCs w:val="28"/>
          <w:lang w:val="es-AR"/>
        </w:rPr>
        <w:t>.</w:t>
      </w:r>
    </w:p>
    <w:p w14:paraId="595C7306" w14:textId="7BA3006C" w:rsidR="00BD70DB" w:rsidRDefault="00CF472A" w:rsidP="00BD70DB">
      <w:pPr>
        <w:shd w:val="clear" w:color="auto" w:fill="FFFFFF"/>
        <w:tabs>
          <w:tab w:val="left" w:pos="720"/>
        </w:tabs>
        <w:spacing w:before="120" w:after="120" w:line="240" w:lineRule="auto"/>
        <w:ind w:firstLine="720"/>
        <w:jc w:val="both"/>
        <w:rPr>
          <w:rFonts w:ascii="Times New Roman" w:eastAsia="Times New Roman" w:hAnsi="Times New Roman" w:cs="Times New Roman"/>
          <w:iCs/>
          <w:sz w:val="28"/>
          <w:szCs w:val="28"/>
          <w:lang w:val="es-AR"/>
        </w:rPr>
      </w:pPr>
      <w:r>
        <w:rPr>
          <w:rFonts w:ascii="Times New Roman" w:eastAsia="Times New Roman" w:hAnsi="Times New Roman" w:cs="Times New Roman"/>
          <w:sz w:val="28"/>
          <w:szCs w:val="28"/>
          <w:lang w:val="es-AR"/>
        </w:rPr>
        <w:t xml:space="preserve">b) Quyết định số 41/2020/QĐ-UBND </w:t>
      </w:r>
      <w:r w:rsidRPr="00590726">
        <w:rPr>
          <w:rFonts w:ascii="Times New Roman" w:hAnsi="Times New Roman" w:cs="Times New Roman"/>
          <w:bCs/>
          <w:sz w:val="28"/>
          <w:szCs w:val="28"/>
          <w:lang w:val="es-AR"/>
        </w:rPr>
        <w:t xml:space="preserve">ngày 23 tháng 9 năm 2020 của Uỷ ban nhân dân tỉnh Đồng Nai </w:t>
      </w:r>
      <w:r w:rsidR="00BD70DB" w:rsidRPr="00590726">
        <w:rPr>
          <w:rFonts w:ascii="Times New Roman" w:hAnsi="Times New Roman" w:cs="Times New Roman"/>
          <w:sz w:val="28"/>
          <w:szCs w:val="28"/>
          <w:lang w:val="es-AR"/>
        </w:rPr>
        <w:t>sửa đổi, bổ sung khoản 3, Điều 7 Quy chế</w:t>
      </w:r>
      <w:r w:rsidR="00BD70DB" w:rsidRPr="00447DE5">
        <w:rPr>
          <w:rFonts w:ascii="Times New Roman" w:eastAsia="Times New Roman" w:hAnsi="Times New Roman" w:cs="Times New Roman"/>
          <w:sz w:val="28"/>
          <w:szCs w:val="28"/>
          <w:lang w:val="es-AR"/>
        </w:rPr>
        <w:t xml:space="preserve"> quản lý và sử dụng nguồn vốn ngân sách địa phương ủy thác qua </w:t>
      </w:r>
      <w:r w:rsidR="00BD70DB" w:rsidRPr="00590726">
        <w:rPr>
          <w:rFonts w:ascii="Times New Roman" w:hAnsi="Times New Roman" w:cs="Times New Roman"/>
          <w:sz w:val="28"/>
          <w:szCs w:val="28"/>
          <w:lang w:val="es-AR"/>
        </w:rPr>
        <w:t>Ngân hàng Chính sách xã hội</w:t>
      </w:r>
      <w:r w:rsidR="00BD70DB" w:rsidRPr="00447DE5">
        <w:rPr>
          <w:rFonts w:ascii="Times New Roman" w:eastAsia="Times New Roman" w:hAnsi="Times New Roman" w:cs="Times New Roman"/>
          <w:sz w:val="28"/>
          <w:szCs w:val="28"/>
          <w:lang w:val="es-AR"/>
        </w:rPr>
        <w:t xml:space="preserve"> để cho vay đối với hộ nghèo và các đối tượng chính sách khác trên địa bàn tỉnh Đồng Nai ban hành </w:t>
      </w:r>
      <w:r w:rsidR="0088678C">
        <w:rPr>
          <w:rFonts w:ascii="Times New Roman" w:eastAsia="Times New Roman" w:hAnsi="Times New Roman" w:cs="Times New Roman"/>
          <w:sz w:val="28"/>
          <w:szCs w:val="28"/>
          <w:lang w:val="es-AR"/>
        </w:rPr>
        <w:t xml:space="preserve">kèm </w:t>
      </w:r>
      <w:r w:rsidR="00BD70DB" w:rsidRPr="00447DE5">
        <w:rPr>
          <w:rFonts w:ascii="Times New Roman" w:eastAsia="Times New Roman" w:hAnsi="Times New Roman" w:cs="Times New Roman"/>
          <w:sz w:val="28"/>
          <w:szCs w:val="28"/>
          <w:lang w:val="es-AR"/>
        </w:rPr>
        <w:t xml:space="preserve">theo Quyết định số </w:t>
      </w:r>
      <w:r w:rsidR="00BD70DB" w:rsidRPr="00447DE5">
        <w:rPr>
          <w:rFonts w:ascii="Times New Roman" w:eastAsia="Times New Roman" w:hAnsi="Times New Roman" w:cs="Times New Roman"/>
          <w:iCs/>
          <w:sz w:val="28"/>
          <w:szCs w:val="28"/>
          <w:lang w:val="es-AR"/>
        </w:rPr>
        <w:t>37/2017/QĐ-UBND ngày 05</w:t>
      </w:r>
      <w:r w:rsidR="00E94253">
        <w:rPr>
          <w:rFonts w:ascii="Times New Roman" w:eastAsia="Times New Roman" w:hAnsi="Times New Roman" w:cs="Times New Roman"/>
          <w:iCs/>
          <w:sz w:val="28"/>
          <w:szCs w:val="28"/>
          <w:lang w:val="es-AR"/>
        </w:rPr>
        <w:t xml:space="preserve"> tháng </w:t>
      </w:r>
      <w:r w:rsidR="00BD70DB" w:rsidRPr="00447DE5">
        <w:rPr>
          <w:rFonts w:ascii="Times New Roman" w:eastAsia="Times New Roman" w:hAnsi="Times New Roman" w:cs="Times New Roman"/>
          <w:iCs/>
          <w:sz w:val="28"/>
          <w:szCs w:val="28"/>
          <w:lang w:val="es-AR"/>
        </w:rPr>
        <w:t>10</w:t>
      </w:r>
      <w:r w:rsidR="00E94253">
        <w:rPr>
          <w:rFonts w:ascii="Times New Roman" w:eastAsia="Times New Roman" w:hAnsi="Times New Roman" w:cs="Times New Roman"/>
          <w:iCs/>
          <w:sz w:val="28"/>
          <w:szCs w:val="28"/>
          <w:lang w:val="es-AR"/>
        </w:rPr>
        <w:t xml:space="preserve"> năm </w:t>
      </w:r>
      <w:r w:rsidR="00BD70DB" w:rsidRPr="00447DE5">
        <w:rPr>
          <w:rFonts w:ascii="Times New Roman" w:eastAsia="Times New Roman" w:hAnsi="Times New Roman" w:cs="Times New Roman"/>
          <w:iCs/>
          <w:sz w:val="28"/>
          <w:szCs w:val="28"/>
          <w:lang w:val="es-AR"/>
        </w:rPr>
        <w:t xml:space="preserve">2017 của </w:t>
      </w:r>
      <w:r w:rsidR="0088678C">
        <w:rPr>
          <w:rFonts w:ascii="Times New Roman" w:eastAsia="Times New Roman" w:hAnsi="Times New Roman" w:cs="Times New Roman"/>
          <w:iCs/>
          <w:sz w:val="28"/>
          <w:szCs w:val="28"/>
          <w:lang w:val="es-AR"/>
        </w:rPr>
        <w:t>Uỷ ban nhân dân</w:t>
      </w:r>
      <w:r w:rsidR="00BD70DB" w:rsidRPr="00447DE5">
        <w:rPr>
          <w:rFonts w:ascii="Times New Roman" w:eastAsia="Times New Roman" w:hAnsi="Times New Roman" w:cs="Times New Roman"/>
          <w:iCs/>
          <w:sz w:val="28"/>
          <w:szCs w:val="28"/>
          <w:lang w:val="es-AR"/>
        </w:rPr>
        <w:t xml:space="preserve"> tỉnh</w:t>
      </w:r>
      <w:r w:rsidR="00BD70DB">
        <w:rPr>
          <w:rFonts w:ascii="Times New Roman" w:eastAsia="Times New Roman" w:hAnsi="Times New Roman" w:cs="Times New Roman"/>
          <w:iCs/>
          <w:sz w:val="28"/>
          <w:szCs w:val="28"/>
          <w:lang w:val="es-AR"/>
        </w:rPr>
        <w:t>.</w:t>
      </w:r>
    </w:p>
    <w:p w14:paraId="4DBC80BB" w14:textId="110CB343" w:rsidR="00BD70DB" w:rsidRDefault="00BD70DB" w:rsidP="00BD70DB">
      <w:pPr>
        <w:shd w:val="clear" w:color="auto" w:fill="FFFFFF"/>
        <w:tabs>
          <w:tab w:val="left" w:pos="720"/>
        </w:tabs>
        <w:spacing w:before="120" w:after="120" w:line="240" w:lineRule="auto"/>
        <w:ind w:firstLine="720"/>
        <w:jc w:val="both"/>
        <w:rPr>
          <w:rFonts w:ascii="Times New Roman" w:eastAsia="Times New Roman" w:hAnsi="Times New Roman" w:cs="Times New Roman"/>
          <w:iCs/>
          <w:sz w:val="28"/>
          <w:szCs w:val="28"/>
          <w:lang w:val="es-AR"/>
        </w:rPr>
      </w:pPr>
      <w:r>
        <w:rPr>
          <w:rFonts w:ascii="Times New Roman" w:eastAsia="Times New Roman" w:hAnsi="Times New Roman" w:cs="Times New Roman"/>
          <w:iCs/>
          <w:sz w:val="28"/>
          <w:szCs w:val="28"/>
          <w:lang w:val="es-AR"/>
        </w:rPr>
        <w:t xml:space="preserve">c) </w:t>
      </w:r>
      <w:r>
        <w:rPr>
          <w:rFonts w:ascii="Times New Roman" w:eastAsia="Times New Roman" w:hAnsi="Times New Roman" w:cs="Times New Roman"/>
          <w:sz w:val="28"/>
          <w:szCs w:val="28"/>
          <w:lang w:val="es-AR"/>
        </w:rPr>
        <w:t>Quyết định số 4</w:t>
      </w:r>
      <w:r w:rsidR="00FE3DAB">
        <w:rPr>
          <w:rFonts w:ascii="Times New Roman" w:eastAsia="Times New Roman" w:hAnsi="Times New Roman" w:cs="Times New Roman"/>
          <w:sz w:val="28"/>
          <w:szCs w:val="28"/>
          <w:lang w:val="es-AR"/>
        </w:rPr>
        <w:t>4</w:t>
      </w:r>
      <w:r>
        <w:rPr>
          <w:rFonts w:ascii="Times New Roman" w:eastAsia="Times New Roman" w:hAnsi="Times New Roman" w:cs="Times New Roman"/>
          <w:sz w:val="28"/>
          <w:szCs w:val="28"/>
          <w:lang w:val="es-AR"/>
        </w:rPr>
        <w:t>/202</w:t>
      </w:r>
      <w:r w:rsidR="00FE3DAB">
        <w:rPr>
          <w:rFonts w:ascii="Times New Roman" w:eastAsia="Times New Roman" w:hAnsi="Times New Roman" w:cs="Times New Roman"/>
          <w:sz w:val="28"/>
          <w:szCs w:val="28"/>
          <w:lang w:val="es-AR"/>
        </w:rPr>
        <w:t>4</w:t>
      </w:r>
      <w:r>
        <w:rPr>
          <w:rFonts w:ascii="Times New Roman" w:eastAsia="Times New Roman" w:hAnsi="Times New Roman" w:cs="Times New Roman"/>
          <w:sz w:val="28"/>
          <w:szCs w:val="28"/>
          <w:lang w:val="es-AR"/>
        </w:rPr>
        <w:t xml:space="preserve">/QĐ-UBND </w:t>
      </w:r>
      <w:r w:rsidRPr="00590726">
        <w:rPr>
          <w:rFonts w:ascii="Times New Roman" w:hAnsi="Times New Roman" w:cs="Times New Roman"/>
          <w:bCs/>
          <w:sz w:val="28"/>
          <w:szCs w:val="28"/>
          <w:lang w:val="es-AR"/>
        </w:rPr>
        <w:t xml:space="preserve">ngày </w:t>
      </w:r>
      <w:r w:rsidR="00FE3DAB" w:rsidRPr="00590726">
        <w:rPr>
          <w:rFonts w:ascii="Times New Roman" w:hAnsi="Times New Roman" w:cs="Times New Roman"/>
          <w:bCs/>
          <w:sz w:val="28"/>
          <w:szCs w:val="28"/>
          <w:lang w:val="es-AR"/>
        </w:rPr>
        <w:t>01</w:t>
      </w:r>
      <w:r w:rsidRPr="00590726">
        <w:rPr>
          <w:rFonts w:ascii="Times New Roman" w:hAnsi="Times New Roman" w:cs="Times New Roman"/>
          <w:bCs/>
          <w:sz w:val="28"/>
          <w:szCs w:val="28"/>
          <w:lang w:val="es-AR"/>
        </w:rPr>
        <w:t xml:space="preserve"> tháng </w:t>
      </w:r>
      <w:r w:rsidR="00FE3DAB" w:rsidRPr="00590726">
        <w:rPr>
          <w:rFonts w:ascii="Times New Roman" w:hAnsi="Times New Roman" w:cs="Times New Roman"/>
          <w:bCs/>
          <w:sz w:val="28"/>
          <w:szCs w:val="28"/>
          <w:lang w:val="es-AR"/>
        </w:rPr>
        <w:t>10</w:t>
      </w:r>
      <w:r w:rsidRPr="00590726">
        <w:rPr>
          <w:rFonts w:ascii="Times New Roman" w:hAnsi="Times New Roman" w:cs="Times New Roman"/>
          <w:bCs/>
          <w:sz w:val="28"/>
          <w:szCs w:val="28"/>
          <w:lang w:val="es-AR"/>
        </w:rPr>
        <w:t xml:space="preserve"> năm 202</w:t>
      </w:r>
      <w:r w:rsidR="00FE3DAB" w:rsidRPr="00590726">
        <w:rPr>
          <w:rFonts w:ascii="Times New Roman" w:hAnsi="Times New Roman" w:cs="Times New Roman"/>
          <w:bCs/>
          <w:sz w:val="28"/>
          <w:szCs w:val="28"/>
          <w:lang w:val="es-AR"/>
        </w:rPr>
        <w:t>4</w:t>
      </w:r>
      <w:r w:rsidRPr="00590726">
        <w:rPr>
          <w:rFonts w:ascii="Times New Roman" w:hAnsi="Times New Roman" w:cs="Times New Roman"/>
          <w:bCs/>
          <w:sz w:val="28"/>
          <w:szCs w:val="28"/>
          <w:lang w:val="es-AR"/>
        </w:rPr>
        <w:t xml:space="preserve"> của Uỷ ban nhân dân tỉnh Đồng Nai </w:t>
      </w:r>
      <w:r w:rsidRPr="00590726">
        <w:rPr>
          <w:rFonts w:ascii="Times New Roman" w:hAnsi="Times New Roman" w:cs="Times New Roman"/>
          <w:sz w:val="28"/>
          <w:szCs w:val="28"/>
          <w:lang w:val="es-AR"/>
        </w:rPr>
        <w:t>sửa đổi, bổ sung khoản 3, Điều 7 Quy chế</w:t>
      </w:r>
      <w:r w:rsidRPr="00447DE5">
        <w:rPr>
          <w:rFonts w:ascii="Times New Roman" w:eastAsia="Times New Roman" w:hAnsi="Times New Roman" w:cs="Times New Roman"/>
          <w:sz w:val="28"/>
          <w:szCs w:val="28"/>
          <w:lang w:val="es-AR"/>
        </w:rPr>
        <w:t xml:space="preserve"> quản lý và sử dụng nguồn vốn ngân sách địa phương ủy thác qua </w:t>
      </w:r>
      <w:bookmarkStart w:id="8" w:name="_Hlk203984733"/>
      <w:r w:rsidRPr="00590726">
        <w:rPr>
          <w:rFonts w:ascii="Times New Roman" w:hAnsi="Times New Roman" w:cs="Times New Roman"/>
          <w:sz w:val="28"/>
          <w:szCs w:val="28"/>
          <w:lang w:val="es-AR"/>
        </w:rPr>
        <w:t>Ngân hàng Chính sách xã hội</w:t>
      </w:r>
      <w:r w:rsidRPr="00447DE5">
        <w:rPr>
          <w:rFonts w:ascii="Times New Roman" w:eastAsia="Times New Roman" w:hAnsi="Times New Roman" w:cs="Times New Roman"/>
          <w:sz w:val="28"/>
          <w:szCs w:val="28"/>
          <w:lang w:val="es-AR"/>
        </w:rPr>
        <w:t xml:space="preserve"> </w:t>
      </w:r>
      <w:bookmarkEnd w:id="8"/>
      <w:r w:rsidRPr="00447DE5">
        <w:rPr>
          <w:rFonts w:ascii="Times New Roman" w:eastAsia="Times New Roman" w:hAnsi="Times New Roman" w:cs="Times New Roman"/>
          <w:sz w:val="28"/>
          <w:szCs w:val="28"/>
          <w:lang w:val="es-AR"/>
        </w:rPr>
        <w:t xml:space="preserve">để cho vay đối với hộ nghèo và các đối tượng chính sách khác trên địa bàn tỉnh Đồng Nai ban hành </w:t>
      </w:r>
      <w:r w:rsidR="00E94253">
        <w:rPr>
          <w:rFonts w:ascii="Times New Roman" w:eastAsia="Times New Roman" w:hAnsi="Times New Roman" w:cs="Times New Roman"/>
          <w:sz w:val="28"/>
          <w:szCs w:val="28"/>
          <w:lang w:val="es-AR"/>
        </w:rPr>
        <w:t xml:space="preserve">kèm </w:t>
      </w:r>
      <w:r w:rsidRPr="00447DE5">
        <w:rPr>
          <w:rFonts w:ascii="Times New Roman" w:eastAsia="Times New Roman" w:hAnsi="Times New Roman" w:cs="Times New Roman"/>
          <w:sz w:val="28"/>
          <w:szCs w:val="28"/>
          <w:lang w:val="es-AR"/>
        </w:rPr>
        <w:t xml:space="preserve">theo Quyết định số </w:t>
      </w:r>
      <w:r w:rsidRPr="00447DE5">
        <w:rPr>
          <w:rFonts w:ascii="Times New Roman" w:eastAsia="Times New Roman" w:hAnsi="Times New Roman" w:cs="Times New Roman"/>
          <w:iCs/>
          <w:sz w:val="28"/>
          <w:szCs w:val="28"/>
          <w:lang w:val="es-AR"/>
        </w:rPr>
        <w:t>37/2017/QĐ-UBND ngày 05</w:t>
      </w:r>
      <w:r w:rsidR="00E94253">
        <w:rPr>
          <w:rFonts w:ascii="Times New Roman" w:eastAsia="Times New Roman" w:hAnsi="Times New Roman" w:cs="Times New Roman"/>
          <w:iCs/>
          <w:sz w:val="28"/>
          <w:szCs w:val="28"/>
          <w:lang w:val="es-AR"/>
        </w:rPr>
        <w:t xml:space="preserve"> tháng </w:t>
      </w:r>
      <w:r w:rsidRPr="00447DE5">
        <w:rPr>
          <w:rFonts w:ascii="Times New Roman" w:eastAsia="Times New Roman" w:hAnsi="Times New Roman" w:cs="Times New Roman"/>
          <w:iCs/>
          <w:sz w:val="28"/>
          <w:szCs w:val="28"/>
          <w:lang w:val="es-AR"/>
        </w:rPr>
        <w:t>10</w:t>
      </w:r>
      <w:r w:rsidR="00E94253">
        <w:rPr>
          <w:rFonts w:ascii="Times New Roman" w:eastAsia="Times New Roman" w:hAnsi="Times New Roman" w:cs="Times New Roman"/>
          <w:iCs/>
          <w:sz w:val="28"/>
          <w:szCs w:val="28"/>
          <w:lang w:val="es-AR"/>
        </w:rPr>
        <w:t xml:space="preserve"> năm </w:t>
      </w:r>
      <w:r w:rsidRPr="00447DE5">
        <w:rPr>
          <w:rFonts w:ascii="Times New Roman" w:eastAsia="Times New Roman" w:hAnsi="Times New Roman" w:cs="Times New Roman"/>
          <w:iCs/>
          <w:sz w:val="28"/>
          <w:szCs w:val="28"/>
          <w:lang w:val="es-AR"/>
        </w:rPr>
        <w:t xml:space="preserve">2017 của UBND tỉnh </w:t>
      </w:r>
      <w:r w:rsidR="00FE3DAB">
        <w:rPr>
          <w:rFonts w:ascii="Times New Roman" w:eastAsia="Times New Roman" w:hAnsi="Times New Roman" w:cs="Times New Roman"/>
          <w:iCs/>
          <w:sz w:val="28"/>
          <w:szCs w:val="28"/>
          <w:lang w:val="es-AR"/>
        </w:rPr>
        <w:t>đã được sửa đổi, bổ sung tại Quyết định số 41/2020/QĐ-UBND ngày 23 tháng 9 năm 2020 của Uỷ ban nhân dân tỉnh</w:t>
      </w:r>
      <w:r>
        <w:rPr>
          <w:rFonts w:ascii="Times New Roman" w:eastAsia="Times New Roman" w:hAnsi="Times New Roman" w:cs="Times New Roman"/>
          <w:iCs/>
          <w:sz w:val="28"/>
          <w:szCs w:val="28"/>
          <w:lang w:val="es-AR"/>
        </w:rPr>
        <w:t>.</w:t>
      </w:r>
    </w:p>
    <w:p w14:paraId="2F45CC76" w14:textId="56C75D31" w:rsidR="00A42EBF" w:rsidRPr="00957446" w:rsidRDefault="00A42EBF" w:rsidP="00BD70DB">
      <w:pPr>
        <w:shd w:val="clear" w:color="auto" w:fill="FFFFFF"/>
        <w:tabs>
          <w:tab w:val="left" w:pos="720"/>
        </w:tabs>
        <w:spacing w:before="120" w:after="120" w:line="240" w:lineRule="auto"/>
        <w:ind w:firstLine="720"/>
        <w:jc w:val="both"/>
        <w:rPr>
          <w:rFonts w:ascii="Times New Roman" w:eastAsia="Times New Roman" w:hAnsi="Times New Roman" w:cs="Times New Roman"/>
          <w:sz w:val="28"/>
          <w:szCs w:val="28"/>
          <w:lang w:val="es-AR"/>
        </w:rPr>
      </w:pPr>
      <w:r w:rsidRPr="00957446">
        <w:rPr>
          <w:rFonts w:ascii="Times New Roman" w:eastAsia="Times New Roman" w:hAnsi="Times New Roman" w:cs="Times New Roman"/>
          <w:sz w:val="28"/>
          <w:szCs w:val="28"/>
          <w:lang w:val="es-AR"/>
        </w:rPr>
        <w:lastRenderedPageBreak/>
        <w:t xml:space="preserve">d) </w:t>
      </w:r>
      <w:bookmarkStart w:id="9" w:name="_Hlk203999212"/>
      <w:r w:rsidRPr="00957446">
        <w:rPr>
          <w:rFonts w:ascii="Times New Roman" w:eastAsia="Times New Roman" w:hAnsi="Times New Roman" w:cs="Times New Roman"/>
          <w:sz w:val="28"/>
          <w:szCs w:val="28"/>
          <w:lang w:val="es-AR"/>
        </w:rPr>
        <w:t xml:space="preserve">Quyết định số 1606/QĐ-UBND ngày </w:t>
      </w:r>
      <w:r w:rsidR="006E6FA8" w:rsidRPr="00957446">
        <w:rPr>
          <w:rFonts w:ascii="Times New Roman" w:eastAsia="Times New Roman" w:hAnsi="Times New Roman" w:cs="Times New Roman"/>
          <w:sz w:val="28"/>
          <w:szCs w:val="28"/>
          <w:lang w:val="es-AR"/>
        </w:rPr>
        <w:t>29 tháng 6 năm 2017</w:t>
      </w:r>
      <w:r w:rsidRPr="00957446">
        <w:rPr>
          <w:rFonts w:ascii="Times New Roman" w:eastAsia="Times New Roman" w:hAnsi="Times New Roman" w:cs="Times New Roman"/>
          <w:sz w:val="28"/>
          <w:szCs w:val="28"/>
          <w:lang w:val="es-AR"/>
        </w:rPr>
        <w:t xml:space="preserve"> của </w:t>
      </w:r>
      <w:r w:rsidR="006E6FA8" w:rsidRPr="00957446">
        <w:rPr>
          <w:rFonts w:ascii="Times New Roman" w:eastAsia="Times New Roman" w:hAnsi="Times New Roman" w:cs="Times New Roman"/>
          <w:sz w:val="28"/>
          <w:szCs w:val="28"/>
          <w:lang w:val="es-AR"/>
        </w:rPr>
        <w:t>Uỷ ban nhân dân</w:t>
      </w:r>
      <w:r w:rsidRPr="00957446">
        <w:rPr>
          <w:rFonts w:ascii="Times New Roman" w:eastAsia="Times New Roman" w:hAnsi="Times New Roman" w:cs="Times New Roman"/>
          <w:sz w:val="28"/>
          <w:szCs w:val="28"/>
          <w:lang w:val="es-AR"/>
        </w:rPr>
        <w:t xml:space="preserve"> tỉnh Bình Phước về Quy chế quản lý và sử dụng nguồn vốn ngân sách địa phương uỷ thác qua </w:t>
      </w:r>
      <w:r w:rsidR="006E6FA8" w:rsidRPr="00957446">
        <w:rPr>
          <w:rFonts w:ascii="Times New Roman" w:eastAsia="Times New Roman" w:hAnsi="Times New Roman" w:cs="Times New Roman"/>
          <w:sz w:val="28"/>
          <w:szCs w:val="28"/>
          <w:lang w:val="es-AR"/>
        </w:rPr>
        <w:t>Ngân hàng Chính sách xã hội</w:t>
      </w:r>
      <w:r w:rsidRPr="00957446">
        <w:rPr>
          <w:rFonts w:ascii="Times New Roman" w:eastAsia="Times New Roman" w:hAnsi="Times New Roman" w:cs="Times New Roman"/>
          <w:sz w:val="28"/>
          <w:szCs w:val="28"/>
          <w:lang w:val="es-AR"/>
        </w:rPr>
        <w:t xml:space="preserve"> để cho vay đ</w:t>
      </w:r>
      <w:r w:rsidR="00A653AB">
        <w:rPr>
          <w:rFonts w:ascii="Times New Roman" w:eastAsia="Times New Roman" w:hAnsi="Times New Roman" w:cs="Times New Roman"/>
          <w:sz w:val="28"/>
          <w:szCs w:val="28"/>
          <w:lang w:val="es-AR"/>
        </w:rPr>
        <w:t>ố</w:t>
      </w:r>
      <w:r w:rsidRPr="00957446">
        <w:rPr>
          <w:rFonts w:ascii="Times New Roman" w:eastAsia="Times New Roman" w:hAnsi="Times New Roman" w:cs="Times New Roman"/>
          <w:sz w:val="28"/>
          <w:szCs w:val="28"/>
          <w:lang w:val="es-AR"/>
        </w:rPr>
        <w:t>i với người nghèo và các đối tượng chính sách khác.</w:t>
      </w:r>
    </w:p>
    <w:p w14:paraId="61609AFE" w14:textId="134B6E67" w:rsidR="006E6FA8" w:rsidRPr="00957446" w:rsidRDefault="006E6FA8" w:rsidP="00BD70DB">
      <w:pPr>
        <w:shd w:val="clear" w:color="auto" w:fill="FFFFFF"/>
        <w:tabs>
          <w:tab w:val="left" w:pos="720"/>
        </w:tabs>
        <w:spacing w:before="120" w:after="120" w:line="240" w:lineRule="auto"/>
        <w:ind w:firstLine="720"/>
        <w:jc w:val="both"/>
        <w:rPr>
          <w:rFonts w:ascii="Times New Roman" w:eastAsia="Times New Roman" w:hAnsi="Times New Roman" w:cs="Times New Roman"/>
          <w:iCs/>
          <w:sz w:val="28"/>
          <w:szCs w:val="28"/>
          <w:lang w:val="es-AR"/>
        </w:rPr>
      </w:pPr>
      <w:r w:rsidRPr="00957446">
        <w:rPr>
          <w:rFonts w:ascii="Times New Roman" w:eastAsia="Times New Roman" w:hAnsi="Times New Roman" w:cs="Times New Roman"/>
          <w:sz w:val="28"/>
          <w:szCs w:val="28"/>
          <w:lang w:val="es-AR"/>
        </w:rPr>
        <w:t>e) Quyết định số 355/QĐ-UBND ngày 09 tháng 02 năm 201</w:t>
      </w:r>
      <w:r w:rsidR="009711D5" w:rsidRPr="00957446">
        <w:rPr>
          <w:rFonts w:ascii="Times New Roman" w:eastAsia="Times New Roman" w:hAnsi="Times New Roman" w:cs="Times New Roman"/>
          <w:sz w:val="28"/>
          <w:szCs w:val="28"/>
          <w:lang w:val="es-AR"/>
        </w:rPr>
        <w:t>8</w:t>
      </w:r>
      <w:r w:rsidRPr="00957446">
        <w:rPr>
          <w:rFonts w:ascii="Times New Roman" w:eastAsia="Times New Roman" w:hAnsi="Times New Roman" w:cs="Times New Roman"/>
          <w:sz w:val="28"/>
          <w:szCs w:val="28"/>
          <w:lang w:val="es-AR"/>
        </w:rPr>
        <w:t xml:space="preserve"> của Uỷ ban nhân dân tỉnh Bình Phước về việc sửa đổi Điều 9 của Quy chế quản lý và sử dụng nguồn vốn ngân sách địa phương uỷ thác qua Ngân hàng Chính sách xã hội để cho vay đ</w:t>
      </w:r>
      <w:r w:rsidR="009711D5" w:rsidRPr="00957446">
        <w:rPr>
          <w:rFonts w:ascii="Times New Roman" w:eastAsia="Times New Roman" w:hAnsi="Times New Roman" w:cs="Times New Roman"/>
          <w:sz w:val="28"/>
          <w:szCs w:val="28"/>
          <w:lang w:val="es-AR"/>
        </w:rPr>
        <w:t>ố</w:t>
      </w:r>
      <w:r w:rsidRPr="00957446">
        <w:rPr>
          <w:rFonts w:ascii="Times New Roman" w:eastAsia="Times New Roman" w:hAnsi="Times New Roman" w:cs="Times New Roman"/>
          <w:sz w:val="28"/>
          <w:szCs w:val="28"/>
          <w:lang w:val="es-AR"/>
        </w:rPr>
        <w:t>i với người nghèo và các đối tượng chính sách khác</w:t>
      </w:r>
      <w:r w:rsidR="009711D5" w:rsidRPr="00957446">
        <w:rPr>
          <w:rFonts w:ascii="Times New Roman" w:eastAsia="Times New Roman" w:hAnsi="Times New Roman" w:cs="Times New Roman"/>
          <w:sz w:val="28"/>
          <w:szCs w:val="28"/>
          <w:lang w:val="es-AR"/>
        </w:rPr>
        <w:t xml:space="preserve"> ban hành kèm theo quyết định số 1606/QĐ-UBND </w:t>
      </w:r>
      <w:r w:rsidR="00CD05C0" w:rsidRPr="00957446">
        <w:rPr>
          <w:rFonts w:ascii="Times New Roman" w:eastAsia="Times New Roman" w:hAnsi="Times New Roman" w:cs="Times New Roman"/>
          <w:sz w:val="28"/>
          <w:szCs w:val="28"/>
          <w:lang w:val="es-AR"/>
        </w:rPr>
        <w:t>ngày 29 tháng 6 năm 2017 của UBND tỉnh</w:t>
      </w:r>
      <w:r w:rsidR="00D81E01" w:rsidRPr="00957446">
        <w:rPr>
          <w:rFonts w:ascii="Times New Roman" w:eastAsia="Times New Roman" w:hAnsi="Times New Roman" w:cs="Times New Roman"/>
          <w:sz w:val="28"/>
          <w:szCs w:val="28"/>
          <w:lang w:val="es-AR"/>
        </w:rPr>
        <w:t xml:space="preserve"> </w:t>
      </w:r>
      <w:r w:rsidR="00A653AB">
        <w:rPr>
          <w:rFonts w:ascii="Times New Roman" w:eastAsia="Times New Roman" w:hAnsi="Times New Roman" w:cs="Times New Roman"/>
          <w:sz w:val="28"/>
          <w:szCs w:val="28"/>
          <w:lang w:val="es-AR"/>
        </w:rPr>
        <w:t>và</w:t>
      </w:r>
      <w:r w:rsidR="00D81E01" w:rsidRPr="00957446">
        <w:rPr>
          <w:rFonts w:ascii="Times New Roman" w:eastAsia="Times New Roman" w:hAnsi="Times New Roman" w:cs="Times New Roman"/>
          <w:sz w:val="28"/>
          <w:szCs w:val="28"/>
          <w:lang w:val="es-AR"/>
        </w:rPr>
        <w:t xml:space="preserve"> các Quyết định sửa đổi, bổ sung, thay thế khác (nếu có)</w:t>
      </w:r>
      <w:r w:rsidRPr="00957446">
        <w:rPr>
          <w:rFonts w:ascii="Times New Roman" w:eastAsia="Times New Roman" w:hAnsi="Times New Roman" w:cs="Times New Roman"/>
          <w:sz w:val="28"/>
          <w:szCs w:val="28"/>
          <w:lang w:val="es-AR"/>
        </w:rPr>
        <w:t>.</w:t>
      </w:r>
    </w:p>
    <w:bookmarkEnd w:id="9"/>
    <w:p w14:paraId="5134799E" w14:textId="650DAE16" w:rsidR="00E94253" w:rsidRPr="001C2D6C" w:rsidRDefault="00E94253" w:rsidP="00D3656A">
      <w:pPr>
        <w:shd w:val="clear" w:color="auto" w:fill="FFFFFF"/>
        <w:tabs>
          <w:tab w:val="left" w:pos="720"/>
        </w:tabs>
        <w:spacing w:before="120" w:after="240" w:line="240" w:lineRule="auto"/>
        <w:ind w:firstLine="720"/>
        <w:jc w:val="both"/>
        <w:rPr>
          <w:rFonts w:ascii="Times New Roman" w:eastAsia="Times New Roman" w:hAnsi="Times New Roman" w:cs="Times New Roman"/>
          <w:iCs/>
          <w:sz w:val="28"/>
          <w:szCs w:val="28"/>
          <w:lang w:val="es-AR"/>
        </w:rPr>
      </w:pPr>
      <w:r w:rsidRPr="00203D07">
        <w:rPr>
          <w:rFonts w:ascii="Times New Roman" w:eastAsia="Times New Roman" w:hAnsi="Times New Roman" w:cs="Times New Roman"/>
          <w:b/>
          <w:bCs/>
          <w:iCs/>
          <w:sz w:val="28"/>
          <w:szCs w:val="28"/>
          <w:lang w:val="es-AR"/>
        </w:rPr>
        <w:t xml:space="preserve">Điều 3. </w:t>
      </w:r>
      <w:r w:rsidRPr="001C2D6C">
        <w:rPr>
          <w:rFonts w:ascii="Times New Roman" w:eastAsia="Times New Roman" w:hAnsi="Times New Roman" w:cs="Times New Roman"/>
          <w:iCs/>
          <w:sz w:val="28"/>
          <w:szCs w:val="28"/>
          <w:lang w:val="es-AR"/>
        </w:rPr>
        <w:t>Chánh Văn phòng Uỷ ban nhân dân tỉnh, Giám đốc các Sở: Tài chính</w:t>
      </w:r>
      <w:r w:rsidR="00E46FD6" w:rsidRPr="001C2D6C">
        <w:rPr>
          <w:rFonts w:ascii="Times New Roman" w:eastAsia="Times New Roman" w:hAnsi="Times New Roman" w:cs="Times New Roman"/>
          <w:iCs/>
          <w:sz w:val="28"/>
          <w:szCs w:val="28"/>
          <w:lang w:val="es-AR"/>
        </w:rPr>
        <w:t>,</w:t>
      </w:r>
      <w:r w:rsidR="00CC0F59" w:rsidRPr="001C2D6C">
        <w:rPr>
          <w:rFonts w:ascii="Times New Roman" w:eastAsia="Times New Roman" w:hAnsi="Times New Roman" w:cs="Times New Roman"/>
          <w:iCs/>
          <w:sz w:val="28"/>
          <w:szCs w:val="28"/>
          <w:lang w:val="es-AR"/>
        </w:rPr>
        <w:t xml:space="preserve"> </w:t>
      </w:r>
      <w:r w:rsidR="007F0008" w:rsidRPr="001C2D6C">
        <w:rPr>
          <w:rFonts w:ascii="Times New Roman" w:eastAsia="Times New Roman" w:hAnsi="Times New Roman" w:cs="Times New Roman"/>
          <w:iCs/>
          <w:sz w:val="28"/>
          <w:szCs w:val="28"/>
          <w:lang w:val="es-AR"/>
        </w:rPr>
        <w:t>Nội vụ</w:t>
      </w:r>
      <w:r w:rsidR="00E46FD6" w:rsidRPr="001C2D6C">
        <w:rPr>
          <w:rFonts w:ascii="Times New Roman" w:eastAsia="Times New Roman" w:hAnsi="Times New Roman" w:cs="Times New Roman"/>
          <w:iCs/>
          <w:sz w:val="28"/>
          <w:szCs w:val="28"/>
          <w:lang w:val="es-AR"/>
        </w:rPr>
        <w:t>,</w:t>
      </w:r>
      <w:r w:rsidR="007F0008" w:rsidRPr="001C2D6C">
        <w:rPr>
          <w:rFonts w:ascii="Times New Roman" w:eastAsia="Times New Roman" w:hAnsi="Times New Roman" w:cs="Times New Roman"/>
          <w:iCs/>
          <w:sz w:val="28"/>
          <w:szCs w:val="28"/>
          <w:lang w:val="es-AR"/>
        </w:rPr>
        <w:t xml:space="preserve"> </w:t>
      </w:r>
      <w:r w:rsidR="00CC0F59" w:rsidRPr="001C2D6C">
        <w:rPr>
          <w:rFonts w:ascii="Times New Roman" w:eastAsia="Times New Roman" w:hAnsi="Times New Roman" w:cs="Times New Roman"/>
          <w:iCs/>
          <w:sz w:val="28"/>
          <w:szCs w:val="28"/>
          <w:lang w:val="es-AR"/>
        </w:rPr>
        <w:t xml:space="preserve">Nông nghiệp và </w:t>
      </w:r>
      <w:r w:rsidR="00791B5F" w:rsidRPr="001C2D6C">
        <w:rPr>
          <w:rFonts w:ascii="Times New Roman" w:eastAsia="Times New Roman" w:hAnsi="Times New Roman" w:cs="Times New Roman"/>
          <w:iCs/>
          <w:sz w:val="28"/>
          <w:szCs w:val="28"/>
          <w:lang w:val="es-AR"/>
        </w:rPr>
        <w:t>M</w:t>
      </w:r>
      <w:r w:rsidR="00CC0F59" w:rsidRPr="001C2D6C">
        <w:rPr>
          <w:rFonts w:ascii="Times New Roman" w:eastAsia="Times New Roman" w:hAnsi="Times New Roman" w:cs="Times New Roman"/>
          <w:iCs/>
          <w:sz w:val="28"/>
          <w:szCs w:val="28"/>
          <w:lang w:val="es-AR"/>
        </w:rPr>
        <w:t>ôi trường</w:t>
      </w:r>
      <w:r w:rsidR="00E46FD6" w:rsidRPr="001C2D6C">
        <w:rPr>
          <w:rFonts w:ascii="Times New Roman" w:eastAsia="Times New Roman" w:hAnsi="Times New Roman" w:cs="Times New Roman"/>
          <w:iCs/>
          <w:sz w:val="28"/>
          <w:szCs w:val="28"/>
          <w:lang w:val="es-AR"/>
        </w:rPr>
        <w:t>,</w:t>
      </w:r>
      <w:r w:rsidR="00CB060E" w:rsidRPr="001C2D6C">
        <w:rPr>
          <w:rFonts w:ascii="Times New Roman" w:eastAsia="Times New Roman" w:hAnsi="Times New Roman" w:cs="Times New Roman"/>
          <w:iCs/>
          <w:sz w:val="28"/>
          <w:szCs w:val="28"/>
          <w:lang w:val="es-AR"/>
        </w:rPr>
        <w:t xml:space="preserve"> </w:t>
      </w:r>
      <w:r w:rsidR="00F404F4" w:rsidRPr="001C2D6C">
        <w:rPr>
          <w:rFonts w:ascii="Times New Roman" w:eastAsia="Times New Roman" w:hAnsi="Times New Roman" w:cs="Times New Roman"/>
          <w:iCs/>
          <w:sz w:val="28"/>
          <w:szCs w:val="28"/>
          <w:lang w:val="es-AR"/>
        </w:rPr>
        <w:t>Xây dựng</w:t>
      </w:r>
      <w:r w:rsidR="00E46FD6" w:rsidRPr="001C2D6C">
        <w:rPr>
          <w:rFonts w:ascii="Times New Roman" w:eastAsia="Times New Roman" w:hAnsi="Times New Roman" w:cs="Times New Roman"/>
          <w:iCs/>
          <w:sz w:val="28"/>
          <w:szCs w:val="28"/>
          <w:lang w:val="es-AR"/>
        </w:rPr>
        <w:t xml:space="preserve">, </w:t>
      </w:r>
      <w:r w:rsidR="00F5591D" w:rsidRPr="001C2D6C">
        <w:rPr>
          <w:rFonts w:ascii="Times New Roman" w:eastAsia="Times New Roman" w:hAnsi="Times New Roman" w:cs="Times New Roman"/>
          <w:iCs/>
          <w:sz w:val="28"/>
          <w:szCs w:val="28"/>
          <w:lang w:val="es-AR"/>
        </w:rPr>
        <w:t xml:space="preserve">Giáo dục và Đào tạo, </w:t>
      </w:r>
      <w:r w:rsidR="00B94FDF" w:rsidRPr="001C2D6C">
        <w:rPr>
          <w:rFonts w:ascii="Times New Roman" w:eastAsia="Times New Roman" w:hAnsi="Times New Roman" w:cs="Times New Roman"/>
          <w:iCs/>
          <w:sz w:val="28"/>
          <w:szCs w:val="28"/>
          <w:lang w:val="es-AR"/>
        </w:rPr>
        <w:t>Văn hoá, Thể thao và Du lịch</w:t>
      </w:r>
      <w:r w:rsidR="00F5591D" w:rsidRPr="001C2D6C">
        <w:rPr>
          <w:rFonts w:ascii="Times New Roman" w:eastAsia="Times New Roman" w:hAnsi="Times New Roman" w:cs="Times New Roman"/>
          <w:iCs/>
          <w:sz w:val="28"/>
          <w:szCs w:val="28"/>
          <w:lang w:val="es-AR"/>
        </w:rPr>
        <w:t>, Dân tộc và Tôn giáo</w:t>
      </w:r>
      <w:r w:rsidR="00E46FD6" w:rsidRPr="001C2D6C">
        <w:rPr>
          <w:rFonts w:ascii="Times New Roman" w:eastAsia="Times New Roman" w:hAnsi="Times New Roman" w:cs="Times New Roman"/>
          <w:iCs/>
          <w:sz w:val="28"/>
          <w:szCs w:val="28"/>
          <w:lang w:val="es-AR"/>
        </w:rPr>
        <w:t>,</w:t>
      </w:r>
      <w:r w:rsidR="00B94FDF" w:rsidRPr="001C2D6C">
        <w:rPr>
          <w:rFonts w:ascii="Times New Roman" w:eastAsia="Times New Roman" w:hAnsi="Times New Roman" w:cs="Times New Roman"/>
          <w:iCs/>
          <w:sz w:val="28"/>
          <w:szCs w:val="28"/>
          <w:lang w:val="es-AR"/>
        </w:rPr>
        <w:t xml:space="preserve"> Công an tỉnh Đồng Nai</w:t>
      </w:r>
      <w:r w:rsidR="00E46FD6" w:rsidRPr="001C2D6C">
        <w:rPr>
          <w:rFonts w:ascii="Times New Roman" w:eastAsia="Times New Roman" w:hAnsi="Times New Roman" w:cs="Times New Roman"/>
          <w:iCs/>
          <w:sz w:val="28"/>
          <w:szCs w:val="28"/>
          <w:lang w:val="es-AR"/>
        </w:rPr>
        <w:t>,</w:t>
      </w:r>
      <w:r w:rsidR="00B94FDF" w:rsidRPr="001C2D6C">
        <w:rPr>
          <w:rFonts w:ascii="Times New Roman" w:eastAsia="Times New Roman" w:hAnsi="Times New Roman" w:cs="Times New Roman"/>
          <w:iCs/>
          <w:sz w:val="28"/>
          <w:szCs w:val="28"/>
          <w:lang w:val="es-AR"/>
        </w:rPr>
        <w:t xml:space="preserve"> </w:t>
      </w:r>
      <w:r w:rsidR="00347481" w:rsidRPr="001C2D6C">
        <w:rPr>
          <w:rFonts w:ascii="Times New Roman" w:eastAsia="Times New Roman" w:hAnsi="Times New Roman" w:cs="Times New Roman"/>
          <w:iCs/>
          <w:sz w:val="28"/>
          <w:szCs w:val="28"/>
          <w:lang w:val="es-AR"/>
        </w:rPr>
        <w:t xml:space="preserve">Chi nhánh </w:t>
      </w:r>
      <w:r w:rsidR="00B12C85" w:rsidRPr="001C2D6C">
        <w:rPr>
          <w:rFonts w:ascii="Times New Roman" w:eastAsia="Times New Roman" w:hAnsi="Times New Roman" w:cs="Times New Roman"/>
          <w:iCs/>
          <w:sz w:val="28"/>
          <w:szCs w:val="28"/>
          <w:lang w:val="es-AR"/>
        </w:rPr>
        <w:t>Ngân hàng Chính sách xã hội tỉnh</w:t>
      </w:r>
      <w:r w:rsidR="00DE31BD" w:rsidRPr="001C2D6C">
        <w:rPr>
          <w:rFonts w:ascii="Times New Roman" w:eastAsia="Times New Roman" w:hAnsi="Times New Roman" w:cs="Times New Roman"/>
          <w:iCs/>
          <w:sz w:val="28"/>
          <w:szCs w:val="28"/>
          <w:lang w:val="es-AR"/>
        </w:rPr>
        <w:t xml:space="preserve"> Đồng Nai</w:t>
      </w:r>
      <w:r w:rsidR="00E46FD6" w:rsidRPr="001C2D6C">
        <w:rPr>
          <w:rFonts w:ascii="Times New Roman" w:eastAsia="Times New Roman" w:hAnsi="Times New Roman" w:cs="Times New Roman"/>
          <w:iCs/>
          <w:sz w:val="28"/>
          <w:szCs w:val="28"/>
          <w:lang w:val="es-AR"/>
        </w:rPr>
        <w:t>,</w:t>
      </w:r>
      <w:r w:rsidR="00EA44E2" w:rsidRPr="001C2D6C">
        <w:rPr>
          <w:rFonts w:ascii="Times New Roman" w:eastAsia="Times New Roman" w:hAnsi="Times New Roman" w:cs="Times New Roman"/>
          <w:iCs/>
          <w:sz w:val="28"/>
          <w:szCs w:val="28"/>
          <w:lang w:val="es-AR"/>
        </w:rPr>
        <w:t xml:space="preserve"> </w:t>
      </w:r>
      <w:r w:rsidR="004D7390">
        <w:rPr>
          <w:rFonts w:ascii="Times New Roman" w:eastAsia="Times New Roman" w:hAnsi="Times New Roman" w:cs="Times New Roman"/>
          <w:iCs/>
          <w:sz w:val="28"/>
          <w:szCs w:val="28"/>
          <w:lang w:val="es-AR"/>
        </w:rPr>
        <w:t xml:space="preserve">Chủ tịch Uỷ ban nhân dân cấp xã, </w:t>
      </w:r>
      <w:r w:rsidR="00EA44E2" w:rsidRPr="001C2D6C">
        <w:rPr>
          <w:rFonts w:ascii="Times New Roman" w:eastAsia="Times New Roman" w:hAnsi="Times New Roman" w:cs="Times New Roman"/>
          <w:iCs/>
          <w:sz w:val="28"/>
          <w:szCs w:val="28"/>
          <w:lang w:val="es-AR"/>
        </w:rPr>
        <w:t>Thủ trưởng các cơ quan, đơn vị, tổ chức và cá nhân có liên quan chịu trách nhiệm thi hành Quyết định này./.</w:t>
      </w:r>
    </w:p>
    <w:tbl>
      <w:tblPr>
        <w:tblStyle w:val="TableGrid"/>
        <w:tblW w:w="97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87"/>
        <w:gridCol w:w="4888"/>
      </w:tblGrid>
      <w:tr w:rsidR="00D3656A" w:rsidRPr="00014EA9" w14:paraId="26390D74" w14:textId="77777777" w:rsidTr="00957446">
        <w:trPr>
          <w:trHeight w:val="2719"/>
        </w:trPr>
        <w:tc>
          <w:tcPr>
            <w:tcW w:w="4887" w:type="dxa"/>
          </w:tcPr>
          <w:p w14:paraId="00460AF2" w14:textId="77777777" w:rsidR="00D3656A" w:rsidRPr="00590726" w:rsidRDefault="00D3656A" w:rsidP="00976CD5">
            <w:pPr>
              <w:rPr>
                <w:b/>
                <w:i/>
                <w:iCs/>
                <w:sz w:val="22"/>
                <w:szCs w:val="22"/>
                <w:lang w:val="es-AR"/>
              </w:rPr>
            </w:pPr>
            <w:r w:rsidRPr="00590726">
              <w:rPr>
                <w:b/>
                <w:i/>
                <w:iCs/>
                <w:sz w:val="22"/>
                <w:szCs w:val="22"/>
                <w:lang w:val="es-AR"/>
              </w:rPr>
              <w:t>Nơi nhận:</w:t>
            </w:r>
          </w:p>
          <w:p w14:paraId="1A1E9FE9" w14:textId="2EBCED74" w:rsidR="00D3656A" w:rsidRPr="00590726" w:rsidRDefault="00D3656A" w:rsidP="00976CD5">
            <w:pPr>
              <w:rPr>
                <w:bCs/>
                <w:sz w:val="22"/>
                <w:szCs w:val="22"/>
                <w:lang w:val="es-AR"/>
              </w:rPr>
            </w:pPr>
            <w:r w:rsidRPr="00590726">
              <w:rPr>
                <w:bCs/>
                <w:sz w:val="22"/>
                <w:szCs w:val="22"/>
                <w:lang w:val="es-AR"/>
              </w:rPr>
              <w:t>- Như Điều 3;</w:t>
            </w:r>
          </w:p>
          <w:p w14:paraId="23E977C1" w14:textId="7250EBB5" w:rsidR="00D3656A" w:rsidRPr="00590726" w:rsidRDefault="00D3656A" w:rsidP="00976CD5">
            <w:pPr>
              <w:rPr>
                <w:bCs/>
                <w:sz w:val="22"/>
                <w:szCs w:val="22"/>
                <w:lang w:val="es-AR"/>
              </w:rPr>
            </w:pPr>
            <w:r w:rsidRPr="00590726">
              <w:rPr>
                <w:bCs/>
                <w:sz w:val="22"/>
                <w:szCs w:val="22"/>
                <w:lang w:val="es-AR"/>
              </w:rPr>
              <w:t xml:space="preserve">- </w:t>
            </w:r>
            <w:r w:rsidR="007F0008" w:rsidRPr="00590726">
              <w:rPr>
                <w:bCs/>
                <w:sz w:val="22"/>
                <w:szCs w:val="22"/>
                <w:lang w:val="es-AR"/>
              </w:rPr>
              <w:t xml:space="preserve">Vụ pháp chế - </w:t>
            </w:r>
            <w:r w:rsidRPr="00590726">
              <w:rPr>
                <w:bCs/>
                <w:sz w:val="22"/>
                <w:szCs w:val="22"/>
                <w:lang w:val="es-AR"/>
              </w:rPr>
              <w:t>Bộ Tài chính;</w:t>
            </w:r>
          </w:p>
          <w:p w14:paraId="4EA3DB3E" w14:textId="77777777" w:rsidR="00D3656A" w:rsidRPr="00590726" w:rsidRDefault="00D3656A" w:rsidP="00976CD5">
            <w:pPr>
              <w:rPr>
                <w:bCs/>
                <w:sz w:val="22"/>
                <w:szCs w:val="22"/>
                <w:lang w:val="es-AR"/>
              </w:rPr>
            </w:pPr>
            <w:r w:rsidRPr="00590726">
              <w:rPr>
                <w:bCs/>
                <w:sz w:val="22"/>
                <w:szCs w:val="22"/>
                <w:lang w:val="es-AR"/>
              </w:rPr>
              <w:t xml:space="preserve">- Bộ Tư pháp (Cục kiểm tra văn bản); </w:t>
            </w:r>
          </w:p>
          <w:p w14:paraId="7F1ECB69" w14:textId="77777777" w:rsidR="00D3656A" w:rsidRPr="00590726" w:rsidRDefault="00D3656A" w:rsidP="00976CD5">
            <w:pPr>
              <w:rPr>
                <w:bCs/>
                <w:sz w:val="22"/>
                <w:szCs w:val="22"/>
                <w:lang w:val="es-AR"/>
              </w:rPr>
            </w:pPr>
            <w:r w:rsidRPr="00590726">
              <w:rPr>
                <w:bCs/>
                <w:sz w:val="22"/>
                <w:szCs w:val="22"/>
                <w:lang w:val="es-AR"/>
              </w:rPr>
              <w:t>- Thường trực Tỉnh ủy;</w:t>
            </w:r>
          </w:p>
          <w:p w14:paraId="5B6E7EF1" w14:textId="74F9A657" w:rsidR="00D3656A" w:rsidRPr="00590726" w:rsidRDefault="00D3656A" w:rsidP="00976CD5">
            <w:pPr>
              <w:rPr>
                <w:bCs/>
                <w:sz w:val="22"/>
                <w:szCs w:val="22"/>
                <w:lang w:val="es-AR"/>
              </w:rPr>
            </w:pPr>
            <w:r w:rsidRPr="00590726">
              <w:rPr>
                <w:bCs/>
                <w:sz w:val="22"/>
                <w:szCs w:val="22"/>
                <w:lang w:val="es-AR"/>
              </w:rPr>
              <w:t>- Thường trực HĐND tỉnh;</w:t>
            </w:r>
          </w:p>
          <w:p w14:paraId="286F5603" w14:textId="4FAF8FAB" w:rsidR="007F0008" w:rsidRPr="00DE71D0" w:rsidRDefault="007F0008" w:rsidP="00976CD5">
            <w:pPr>
              <w:rPr>
                <w:bCs/>
                <w:sz w:val="22"/>
                <w:szCs w:val="22"/>
              </w:rPr>
            </w:pPr>
            <w:r>
              <w:rPr>
                <w:bCs/>
                <w:sz w:val="22"/>
                <w:szCs w:val="22"/>
              </w:rPr>
              <w:t xml:space="preserve">- </w:t>
            </w:r>
            <w:r w:rsidRPr="00DE71D0">
              <w:rPr>
                <w:bCs/>
                <w:sz w:val="22"/>
                <w:szCs w:val="22"/>
              </w:rPr>
              <w:t>Ủy ban MTTQ Việt Nam tỉnh;</w:t>
            </w:r>
          </w:p>
          <w:p w14:paraId="2241D561" w14:textId="6F5D15A8" w:rsidR="00D3656A" w:rsidRDefault="00D3656A" w:rsidP="00976CD5">
            <w:pPr>
              <w:rPr>
                <w:bCs/>
                <w:sz w:val="22"/>
                <w:szCs w:val="22"/>
              </w:rPr>
            </w:pPr>
            <w:r w:rsidRPr="00DE71D0">
              <w:rPr>
                <w:bCs/>
                <w:sz w:val="22"/>
                <w:szCs w:val="22"/>
              </w:rPr>
              <w:t xml:space="preserve">- Chủ tịch, </w:t>
            </w:r>
            <w:r w:rsidR="007F0008">
              <w:rPr>
                <w:bCs/>
                <w:sz w:val="22"/>
                <w:szCs w:val="22"/>
              </w:rPr>
              <w:t xml:space="preserve">các </w:t>
            </w:r>
            <w:r w:rsidRPr="00DE71D0">
              <w:rPr>
                <w:bCs/>
                <w:sz w:val="22"/>
                <w:szCs w:val="22"/>
              </w:rPr>
              <w:t>Phó Chủ tịch UBND tỉnh;</w:t>
            </w:r>
          </w:p>
          <w:p w14:paraId="2B09D17F" w14:textId="77777777" w:rsidR="007F0008" w:rsidRPr="00DE71D0" w:rsidRDefault="007F0008" w:rsidP="007F0008">
            <w:pPr>
              <w:rPr>
                <w:bCs/>
                <w:sz w:val="22"/>
                <w:szCs w:val="22"/>
              </w:rPr>
            </w:pPr>
            <w:r>
              <w:rPr>
                <w:bCs/>
                <w:sz w:val="22"/>
                <w:szCs w:val="22"/>
              </w:rPr>
              <w:t>-</w:t>
            </w:r>
            <w:r w:rsidRPr="00DE71D0">
              <w:rPr>
                <w:bCs/>
                <w:sz w:val="22"/>
                <w:szCs w:val="22"/>
              </w:rPr>
              <w:t xml:space="preserve"> Ban Kinh tế - Ngân sách HĐND</w:t>
            </w:r>
            <w:r>
              <w:rPr>
                <w:bCs/>
                <w:sz w:val="22"/>
                <w:szCs w:val="22"/>
              </w:rPr>
              <w:t xml:space="preserve"> </w:t>
            </w:r>
            <w:r w:rsidRPr="00DE71D0">
              <w:rPr>
                <w:bCs/>
                <w:sz w:val="22"/>
                <w:szCs w:val="22"/>
              </w:rPr>
              <w:t>tỉnh;</w:t>
            </w:r>
          </w:p>
          <w:p w14:paraId="52A39FF6" w14:textId="77777777" w:rsidR="00D3656A" w:rsidRPr="00DE71D0" w:rsidRDefault="00D3656A" w:rsidP="00976CD5">
            <w:pPr>
              <w:rPr>
                <w:bCs/>
                <w:sz w:val="22"/>
                <w:szCs w:val="22"/>
              </w:rPr>
            </w:pPr>
            <w:r w:rsidRPr="00DE71D0">
              <w:rPr>
                <w:bCs/>
                <w:sz w:val="22"/>
                <w:szCs w:val="22"/>
              </w:rPr>
              <w:t>- Sở Tư pháp;</w:t>
            </w:r>
          </w:p>
          <w:p w14:paraId="3B5CAE42" w14:textId="194C2486" w:rsidR="00D3656A" w:rsidRDefault="00D3656A" w:rsidP="00976CD5">
            <w:pPr>
              <w:rPr>
                <w:bCs/>
                <w:sz w:val="22"/>
                <w:szCs w:val="22"/>
              </w:rPr>
            </w:pPr>
            <w:r w:rsidRPr="00DE71D0">
              <w:rPr>
                <w:bCs/>
                <w:sz w:val="22"/>
                <w:szCs w:val="22"/>
              </w:rPr>
              <w:t xml:space="preserve">- Chánh, Phó </w:t>
            </w:r>
            <w:r>
              <w:rPr>
                <w:bCs/>
                <w:sz w:val="22"/>
                <w:szCs w:val="22"/>
              </w:rPr>
              <w:t>C</w:t>
            </w:r>
            <w:r w:rsidRPr="00DE71D0">
              <w:rPr>
                <w:bCs/>
                <w:sz w:val="22"/>
                <w:szCs w:val="22"/>
              </w:rPr>
              <w:t>VP UBND tỉnh;</w:t>
            </w:r>
          </w:p>
          <w:p w14:paraId="467754A1" w14:textId="77777777" w:rsidR="007F0008" w:rsidRPr="00DE71D0" w:rsidRDefault="007F0008" w:rsidP="007F0008">
            <w:pPr>
              <w:rPr>
                <w:bCs/>
                <w:sz w:val="22"/>
                <w:szCs w:val="22"/>
              </w:rPr>
            </w:pPr>
            <w:r w:rsidRPr="00DE71D0">
              <w:rPr>
                <w:bCs/>
                <w:sz w:val="22"/>
                <w:szCs w:val="22"/>
              </w:rPr>
              <w:t>- Cổng thông tin điện tử tỉnh;</w:t>
            </w:r>
          </w:p>
          <w:p w14:paraId="6D95EF2B" w14:textId="4D65075E" w:rsidR="00590726" w:rsidRPr="00014EA9" w:rsidRDefault="00D3656A" w:rsidP="00872ED2">
            <w:pPr>
              <w:rPr>
                <w:bCs/>
              </w:rPr>
            </w:pPr>
            <w:r w:rsidRPr="00DE71D0">
              <w:rPr>
                <w:bCs/>
                <w:sz w:val="22"/>
                <w:szCs w:val="22"/>
              </w:rPr>
              <w:t>- Lưu: VT</w:t>
            </w:r>
            <w:r>
              <w:rPr>
                <w:bCs/>
                <w:sz w:val="22"/>
                <w:szCs w:val="22"/>
              </w:rPr>
              <w:t>, KTNS.</w:t>
            </w:r>
          </w:p>
        </w:tc>
        <w:tc>
          <w:tcPr>
            <w:tcW w:w="4888" w:type="dxa"/>
          </w:tcPr>
          <w:p w14:paraId="2C05329E" w14:textId="77777777" w:rsidR="00D3656A" w:rsidRPr="007958FB" w:rsidRDefault="00D3656A" w:rsidP="00976CD5">
            <w:pPr>
              <w:jc w:val="center"/>
              <w:rPr>
                <w:b/>
                <w:sz w:val="28"/>
                <w:szCs w:val="28"/>
              </w:rPr>
            </w:pPr>
            <w:r w:rsidRPr="007958FB">
              <w:rPr>
                <w:b/>
                <w:sz w:val="28"/>
                <w:szCs w:val="28"/>
              </w:rPr>
              <w:t xml:space="preserve">TM. ỦY BAN NHÂN DÂN </w:t>
            </w:r>
          </w:p>
          <w:p w14:paraId="5E73A3C0" w14:textId="77777777" w:rsidR="00D3656A" w:rsidRPr="00DE71D0" w:rsidRDefault="00D3656A" w:rsidP="00976CD5">
            <w:pPr>
              <w:jc w:val="center"/>
              <w:rPr>
                <w:b/>
                <w:sz w:val="28"/>
                <w:szCs w:val="28"/>
              </w:rPr>
            </w:pPr>
            <w:r w:rsidRPr="00DE71D0">
              <w:rPr>
                <w:b/>
                <w:sz w:val="28"/>
                <w:szCs w:val="28"/>
              </w:rPr>
              <w:t>CHỦ TỊCH</w:t>
            </w:r>
          </w:p>
          <w:p w14:paraId="155DDA1D" w14:textId="77777777" w:rsidR="00D3656A" w:rsidRPr="00014EA9" w:rsidRDefault="00D3656A" w:rsidP="00976CD5">
            <w:pPr>
              <w:jc w:val="center"/>
              <w:rPr>
                <w:bCs/>
                <w:sz w:val="28"/>
                <w:szCs w:val="28"/>
              </w:rPr>
            </w:pPr>
          </w:p>
          <w:p w14:paraId="4C854A73" w14:textId="77777777" w:rsidR="00D3656A" w:rsidRPr="00014EA9" w:rsidRDefault="00D3656A" w:rsidP="00976CD5">
            <w:pPr>
              <w:jc w:val="center"/>
              <w:rPr>
                <w:bCs/>
                <w:sz w:val="28"/>
                <w:szCs w:val="28"/>
              </w:rPr>
            </w:pPr>
          </w:p>
          <w:p w14:paraId="3085F54B" w14:textId="77777777" w:rsidR="00D3656A" w:rsidRPr="00014EA9" w:rsidRDefault="00D3656A" w:rsidP="00976CD5">
            <w:pPr>
              <w:jc w:val="center"/>
              <w:rPr>
                <w:bCs/>
                <w:sz w:val="28"/>
                <w:szCs w:val="28"/>
              </w:rPr>
            </w:pPr>
          </w:p>
          <w:p w14:paraId="1E201E15" w14:textId="77777777" w:rsidR="00D3656A" w:rsidRPr="00014EA9" w:rsidRDefault="00D3656A" w:rsidP="00976CD5">
            <w:pPr>
              <w:jc w:val="center"/>
              <w:rPr>
                <w:bCs/>
                <w:sz w:val="28"/>
                <w:szCs w:val="28"/>
              </w:rPr>
            </w:pPr>
          </w:p>
          <w:p w14:paraId="512ECB51" w14:textId="77777777" w:rsidR="00D3656A" w:rsidRPr="00014EA9" w:rsidRDefault="00D3656A" w:rsidP="00976CD5">
            <w:pPr>
              <w:jc w:val="center"/>
              <w:rPr>
                <w:bCs/>
              </w:rPr>
            </w:pPr>
          </w:p>
          <w:p w14:paraId="0B3ACB67" w14:textId="77777777" w:rsidR="00D3656A" w:rsidRPr="00DE71D0" w:rsidRDefault="00D3656A" w:rsidP="00976CD5">
            <w:pPr>
              <w:jc w:val="center"/>
              <w:rPr>
                <w:b/>
                <w:sz w:val="28"/>
                <w:szCs w:val="28"/>
              </w:rPr>
            </w:pPr>
            <w:r w:rsidRPr="00014EA9">
              <w:rPr>
                <w:bCs/>
                <w:sz w:val="28"/>
                <w:szCs w:val="28"/>
              </w:rPr>
              <w:t xml:space="preserve">  </w:t>
            </w:r>
            <w:r w:rsidRPr="00DE71D0">
              <w:rPr>
                <w:b/>
                <w:sz w:val="28"/>
                <w:szCs w:val="28"/>
              </w:rPr>
              <w:t>Võ Tấn Đức</w:t>
            </w:r>
          </w:p>
          <w:p w14:paraId="6999F440" w14:textId="77777777" w:rsidR="00D3656A" w:rsidRPr="00014EA9" w:rsidRDefault="00D3656A" w:rsidP="00976CD5">
            <w:pPr>
              <w:rPr>
                <w:bCs/>
              </w:rPr>
            </w:pPr>
          </w:p>
          <w:p w14:paraId="523C202D" w14:textId="77777777" w:rsidR="00D3656A" w:rsidRPr="00014EA9" w:rsidRDefault="00D3656A" w:rsidP="00976CD5">
            <w:pPr>
              <w:rPr>
                <w:bCs/>
              </w:rPr>
            </w:pPr>
          </w:p>
          <w:p w14:paraId="67AB51E3" w14:textId="77777777" w:rsidR="00D3656A" w:rsidRPr="00014EA9" w:rsidRDefault="00D3656A" w:rsidP="00976CD5">
            <w:pPr>
              <w:rPr>
                <w:bCs/>
              </w:rPr>
            </w:pPr>
          </w:p>
          <w:p w14:paraId="32714EC0" w14:textId="77777777" w:rsidR="00D3656A" w:rsidRPr="00014EA9" w:rsidRDefault="00D3656A" w:rsidP="00976CD5">
            <w:pPr>
              <w:rPr>
                <w:bCs/>
              </w:rPr>
            </w:pPr>
          </w:p>
          <w:p w14:paraId="3FE6FB0F" w14:textId="77777777" w:rsidR="00D3656A" w:rsidRPr="00014EA9" w:rsidRDefault="00D3656A" w:rsidP="00976CD5">
            <w:pPr>
              <w:rPr>
                <w:bCs/>
              </w:rPr>
            </w:pPr>
          </w:p>
          <w:p w14:paraId="69407311" w14:textId="77777777" w:rsidR="00D3656A" w:rsidRDefault="00D3656A" w:rsidP="00976CD5">
            <w:pPr>
              <w:rPr>
                <w:bCs/>
              </w:rPr>
            </w:pPr>
          </w:p>
          <w:p w14:paraId="416F9FEA" w14:textId="77777777" w:rsidR="002729D7" w:rsidRDefault="002729D7" w:rsidP="00976CD5">
            <w:pPr>
              <w:rPr>
                <w:bCs/>
              </w:rPr>
            </w:pPr>
          </w:p>
          <w:p w14:paraId="01D3F575" w14:textId="77777777" w:rsidR="002729D7" w:rsidRDefault="002729D7" w:rsidP="00976CD5">
            <w:pPr>
              <w:rPr>
                <w:bCs/>
              </w:rPr>
            </w:pPr>
          </w:p>
          <w:p w14:paraId="27D4BF84" w14:textId="77777777" w:rsidR="002729D7" w:rsidRDefault="002729D7" w:rsidP="00976CD5">
            <w:pPr>
              <w:rPr>
                <w:bCs/>
              </w:rPr>
            </w:pPr>
          </w:p>
          <w:p w14:paraId="22D6B581" w14:textId="77777777" w:rsidR="002729D7" w:rsidRDefault="002729D7" w:rsidP="00976CD5">
            <w:pPr>
              <w:rPr>
                <w:bCs/>
              </w:rPr>
            </w:pPr>
          </w:p>
          <w:p w14:paraId="1FE582FF" w14:textId="77777777" w:rsidR="002729D7" w:rsidRDefault="002729D7" w:rsidP="00976CD5">
            <w:pPr>
              <w:rPr>
                <w:bCs/>
              </w:rPr>
            </w:pPr>
          </w:p>
          <w:p w14:paraId="1B3A4A17" w14:textId="3A8E73CD" w:rsidR="002729D7" w:rsidRPr="00014EA9" w:rsidRDefault="002729D7" w:rsidP="00976CD5">
            <w:pPr>
              <w:rPr>
                <w:bCs/>
              </w:rPr>
            </w:pPr>
          </w:p>
        </w:tc>
      </w:tr>
      <w:bookmarkEnd w:id="7"/>
    </w:tbl>
    <w:p w14:paraId="3AAB39AD" w14:textId="19358665" w:rsidR="00D96F9E" w:rsidRPr="00DD2FBA" w:rsidRDefault="00D96F9E" w:rsidP="00FD4425">
      <w:pPr>
        <w:pStyle w:val="BodyText"/>
        <w:tabs>
          <w:tab w:val="left" w:pos="993"/>
        </w:tabs>
        <w:spacing w:before="120" w:after="120"/>
        <w:ind w:firstLine="567"/>
        <w:jc w:val="both"/>
        <w:rPr>
          <w:sz w:val="28"/>
          <w:szCs w:val="28"/>
        </w:rPr>
      </w:pPr>
    </w:p>
    <w:sectPr w:rsidR="00D96F9E" w:rsidRPr="00DD2FBA" w:rsidSect="00403F77">
      <w:headerReference w:type="default" r:id="rId11"/>
      <w:footerReference w:type="default" r:id="rId12"/>
      <w:pgSz w:w="11907" w:h="16840" w:code="9"/>
      <w:pgMar w:top="1134" w:right="992" w:bottom="1134" w:left="1418" w:header="142" w:footer="15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2D672A" w14:textId="77777777" w:rsidR="004F5233" w:rsidRDefault="004F5233" w:rsidP="00FE21AA">
      <w:pPr>
        <w:spacing w:after="0" w:line="240" w:lineRule="auto"/>
      </w:pPr>
      <w:r>
        <w:separator/>
      </w:r>
    </w:p>
  </w:endnote>
  <w:endnote w:type="continuationSeparator" w:id="0">
    <w:p w14:paraId="43E9241E" w14:textId="77777777" w:rsidR="004F5233" w:rsidRDefault="004F5233" w:rsidP="00FE2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5627D" w14:textId="77777777" w:rsidR="00976CD5" w:rsidRDefault="00976CD5">
    <w:pPr>
      <w:pStyle w:val="Footer"/>
      <w:jc w:val="center"/>
    </w:pPr>
  </w:p>
  <w:p w14:paraId="6BD0164C" w14:textId="77777777" w:rsidR="00976CD5" w:rsidRDefault="00976C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80DD7E" w14:textId="77777777" w:rsidR="004F5233" w:rsidRDefault="004F5233" w:rsidP="00FE21AA">
      <w:pPr>
        <w:spacing w:after="0" w:line="240" w:lineRule="auto"/>
      </w:pPr>
      <w:r>
        <w:separator/>
      </w:r>
    </w:p>
  </w:footnote>
  <w:footnote w:type="continuationSeparator" w:id="0">
    <w:p w14:paraId="42E9AD8E" w14:textId="77777777" w:rsidR="004F5233" w:rsidRDefault="004F5233" w:rsidP="00FE21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48B7D" w14:textId="77777777" w:rsidR="00976CD5" w:rsidRDefault="00976CD5">
    <w:pPr>
      <w:pStyle w:val="Header"/>
      <w:jc w:val="center"/>
    </w:pPr>
  </w:p>
  <w:p w14:paraId="0A08349F" w14:textId="77777777" w:rsidR="00976CD5" w:rsidRPr="006E4DCC" w:rsidRDefault="004F5233">
    <w:pPr>
      <w:pStyle w:val="Header"/>
      <w:jc w:val="center"/>
      <w:rPr>
        <w:rFonts w:ascii="Times New Roman" w:hAnsi="Times New Roman" w:cs="Times New Roman"/>
        <w:sz w:val="28"/>
        <w:szCs w:val="28"/>
      </w:rPr>
    </w:pPr>
    <w:sdt>
      <w:sdtPr>
        <w:id w:val="-1744014353"/>
        <w:docPartObj>
          <w:docPartGallery w:val="Page Numbers (Top of Page)"/>
          <w:docPartUnique/>
        </w:docPartObj>
      </w:sdtPr>
      <w:sdtEndPr>
        <w:rPr>
          <w:rFonts w:ascii="Times New Roman" w:hAnsi="Times New Roman" w:cs="Times New Roman"/>
          <w:noProof/>
          <w:sz w:val="28"/>
          <w:szCs w:val="28"/>
        </w:rPr>
      </w:sdtEndPr>
      <w:sdtContent>
        <w:r w:rsidR="00976CD5" w:rsidRPr="006E4DCC">
          <w:rPr>
            <w:rFonts w:ascii="Times New Roman" w:hAnsi="Times New Roman" w:cs="Times New Roman"/>
            <w:sz w:val="28"/>
            <w:szCs w:val="28"/>
          </w:rPr>
          <w:fldChar w:fldCharType="begin"/>
        </w:r>
        <w:r w:rsidR="00976CD5" w:rsidRPr="006E4DCC">
          <w:rPr>
            <w:rFonts w:ascii="Times New Roman" w:hAnsi="Times New Roman" w:cs="Times New Roman"/>
            <w:sz w:val="28"/>
            <w:szCs w:val="28"/>
          </w:rPr>
          <w:instrText xml:space="preserve"> PAGE   \* MERGEFORMAT </w:instrText>
        </w:r>
        <w:r w:rsidR="00976CD5" w:rsidRPr="006E4DCC">
          <w:rPr>
            <w:rFonts w:ascii="Times New Roman" w:hAnsi="Times New Roman" w:cs="Times New Roman"/>
            <w:sz w:val="28"/>
            <w:szCs w:val="28"/>
          </w:rPr>
          <w:fldChar w:fldCharType="separate"/>
        </w:r>
        <w:r w:rsidR="00AC26BC">
          <w:rPr>
            <w:rFonts w:ascii="Times New Roman" w:hAnsi="Times New Roman" w:cs="Times New Roman"/>
            <w:noProof/>
            <w:sz w:val="28"/>
            <w:szCs w:val="28"/>
          </w:rPr>
          <w:t>4</w:t>
        </w:r>
        <w:r w:rsidR="00976CD5" w:rsidRPr="006E4DCC">
          <w:rPr>
            <w:rFonts w:ascii="Times New Roman" w:hAnsi="Times New Roman" w:cs="Times New Roman"/>
            <w:noProof/>
            <w:sz w:val="28"/>
            <w:szCs w:val="28"/>
          </w:rPr>
          <w:fldChar w:fldCharType="end"/>
        </w:r>
      </w:sdtContent>
    </w:sdt>
  </w:p>
  <w:p w14:paraId="77D77520" w14:textId="77777777" w:rsidR="00976CD5" w:rsidRDefault="00976C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56401"/>
    <w:multiLevelType w:val="hybridMultilevel"/>
    <w:tmpl w:val="85C4347A"/>
    <w:lvl w:ilvl="0" w:tplc="80A24002">
      <w:start w:val="1"/>
      <w:numFmt w:val="lowerLetter"/>
      <w:lvlText w:val="%1)"/>
      <w:lvlJc w:val="left"/>
      <w:pPr>
        <w:ind w:left="927" w:hanging="360"/>
      </w:pPr>
      <w:rPr>
        <w:rFonts w:ascii="Times New Roman" w:eastAsiaTheme="minorHAnsi" w:hAnsi="Times New Roman" w:cs="Times New Roman"/>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 w15:restartNumberingAfterBreak="0">
    <w:nsid w:val="10A114CE"/>
    <w:multiLevelType w:val="multilevel"/>
    <w:tmpl w:val="91CA6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C27858"/>
    <w:multiLevelType w:val="hybridMultilevel"/>
    <w:tmpl w:val="11A41078"/>
    <w:lvl w:ilvl="0" w:tplc="52ECB2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1C5D8A"/>
    <w:multiLevelType w:val="multilevel"/>
    <w:tmpl w:val="7E061E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234FBD"/>
    <w:multiLevelType w:val="multilevel"/>
    <w:tmpl w:val="791ECF6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761C52"/>
    <w:multiLevelType w:val="multilevel"/>
    <w:tmpl w:val="466E78A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913259"/>
    <w:multiLevelType w:val="multilevel"/>
    <w:tmpl w:val="D10A1F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BE05E5"/>
    <w:multiLevelType w:val="multilevel"/>
    <w:tmpl w:val="AA66BE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4C55BA"/>
    <w:multiLevelType w:val="multilevel"/>
    <w:tmpl w:val="203E5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CB4EBA"/>
    <w:multiLevelType w:val="hybridMultilevel"/>
    <w:tmpl w:val="E9C25624"/>
    <w:lvl w:ilvl="0" w:tplc="1BD29B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920B6C"/>
    <w:multiLevelType w:val="multilevel"/>
    <w:tmpl w:val="F1AAC4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5C82997"/>
    <w:multiLevelType w:val="multilevel"/>
    <w:tmpl w:val="4F5C08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644C98"/>
    <w:multiLevelType w:val="hybridMultilevel"/>
    <w:tmpl w:val="16AC47E8"/>
    <w:lvl w:ilvl="0" w:tplc="C34266BE">
      <w:start w:val="2"/>
      <w:numFmt w:val="bullet"/>
      <w:lvlText w:val="-"/>
      <w:lvlJc w:val="left"/>
      <w:pPr>
        <w:ind w:left="1287" w:hanging="360"/>
      </w:pPr>
      <w:rPr>
        <w:rFonts w:ascii="Times New Roman" w:eastAsiaTheme="minorHAnsi" w:hAnsi="Times New Roman" w:cs="Times New Roman"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3" w15:restartNumberingAfterBreak="0">
    <w:nsid w:val="2BA80F10"/>
    <w:multiLevelType w:val="hybridMultilevel"/>
    <w:tmpl w:val="64EAD3A0"/>
    <w:lvl w:ilvl="0" w:tplc="7F02CC5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139A0"/>
    <w:multiLevelType w:val="hybridMultilevel"/>
    <w:tmpl w:val="700E2D98"/>
    <w:lvl w:ilvl="0" w:tplc="6D90BD0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373C2A80"/>
    <w:multiLevelType w:val="multilevel"/>
    <w:tmpl w:val="71D439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86659F0"/>
    <w:multiLevelType w:val="multilevel"/>
    <w:tmpl w:val="E91092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69359C"/>
    <w:multiLevelType w:val="hybridMultilevel"/>
    <w:tmpl w:val="97947D4A"/>
    <w:lvl w:ilvl="0" w:tplc="6854E82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8" w15:restartNumberingAfterBreak="0">
    <w:nsid w:val="3D2E4D8E"/>
    <w:multiLevelType w:val="hybridMultilevel"/>
    <w:tmpl w:val="D916BCE4"/>
    <w:lvl w:ilvl="0" w:tplc="CBA85F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90750D"/>
    <w:multiLevelType w:val="hybridMultilevel"/>
    <w:tmpl w:val="D474F8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0E6FFC"/>
    <w:multiLevelType w:val="hybridMultilevel"/>
    <w:tmpl w:val="73948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173CE2"/>
    <w:multiLevelType w:val="multilevel"/>
    <w:tmpl w:val="B5EA50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5FB601A"/>
    <w:multiLevelType w:val="multilevel"/>
    <w:tmpl w:val="CC7AD7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62E08ED"/>
    <w:multiLevelType w:val="hybridMultilevel"/>
    <w:tmpl w:val="FEFEEE0A"/>
    <w:lvl w:ilvl="0" w:tplc="B10A7D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745658B"/>
    <w:multiLevelType w:val="hybridMultilevel"/>
    <w:tmpl w:val="6EE49116"/>
    <w:lvl w:ilvl="0" w:tplc="14404A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9534A12"/>
    <w:multiLevelType w:val="multilevel"/>
    <w:tmpl w:val="DD3E28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9E51D83"/>
    <w:multiLevelType w:val="multilevel"/>
    <w:tmpl w:val="2E248F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BF83E32"/>
    <w:multiLevelType w:val="hybridMultilevel"/>
    <w:tmpl w:val="FB626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FC374B"/>
    <w:multiLevelType w:val="hybridMultilevel"/>
    <w:tmpl w:val="5950DAA4"/>
    <w:lvl w:ilvl="0" w:tplc="043810F2">
      <w:start w:val="1"/>
      <w:numFmt w:val="decimal"/>
      <w:lvlText w:val="%1."/>
      <w:lvlJc w:val="left"/>
      <w:pPr>
        <w:tabs>
          <w:tab w:val="num" w:pos="903"/>
        </w:tabs>
        <w:ind w:left="903" w:hanging="360"/>
      </w:pPr>
      <w:rPr>
        <w:rFonts w:hint="default"/>
      </w:rPr>
    </w:lvl>
    <w:lvl w:ilvl="1" w:tplc="04090019">
      <w:start w:val="1"/>
      <w:numFmt w:val="lowerLetter"/>
      <w:lvlText w:val="%2."/>
      <w:lvlJc w:val="left"/>
      <w:pPr>
        <w:tabs>
          <w:tab w:val="num" w:pos="1623"/>
        </w:tabs>
        <w:ind w:left="1623" w:hanging="360"/>
      </w:pPr>
    </w:lvl>
    <w:lvl w:ilvl="2" w:tplc="0409001B" w:tentative="1">
      <w:start w:val="1"/>
      <w:numFmt w:val="lowerRoman"/>
      <w:lvlText w:val="%3."/>
      <w:lvlJc w:val="right"/>
      <w:pPr>
        <w:tabs>
          <w:tab w:val="num" w:pos="2343"/>
        </w:tabs>
        <w:ind w:left="2343" w:hanging="180"/>
      </w:pPr>
    </w:lvl>
    <w:lvl w:ilvl="3" w:tplc="0409000F" w:tentative="1">
      <w:start w:val="1"/>
      <w:numFmt w:val="decimal"/>
      <w:lvlText w:val="%4."/>
      <w:lvlJc w:val="left"/>
      <w:pPr>
        <w:tabs>
          <w:tab w:val="num" w:pos="3063"/>
        </w:tabs>
        <w:ind w:left="3063" w:hanging="360"/>
      </w:pPr>
    </w:lvl>
    <w:lvl w:ilvl="4" w:tplc="04090019" w:tentative="1">
      <w:start w:val="1"/>
      <w:numFmt w:val="lowerLetter"/>
      <w:lvlText w:val="%5."/>
      <w:lvlJc w:val="left"/>
      <w:pPr>
        <w:tabs>
          <w:tab w:val="num" w:pos="3783"/>
        </w:tabs>
        <w:ind w:left="3783" w:hanging="360"/>
      </w:pPr>
    </w:lvl>
    <w:lvl w:ilvl="5" w:tplc="0409001B" w:tentative="1">
      <w:start w:val="1"/>
      <w:numFmt w:val="lowerRoman"/>
      <w:lvlText w:val="%6."/>
      <w:lvlJc w:val="right"/>
      <w:pPr>
        <w:tabs>
          <w:tab w:val="num" w:pos="4503"/>
        </w:tabs>
        <w:ind w:left="4503" w:hanging="180"/>
      </w:pPr>
    </w:lvl>
    <w:lvl w:ilvl="6" w:tplc="0409000F" w:tentative="1">
      <w:start w:val="1"/>
      <w:numFmt w:val="decimal"/>
      <w:lvlText w:val="%7."/>
      <w:lvlJc w:val="left"/>
      <w:pPr>
        <w:tabs>
          <w:tab w:val="num" w:pos="5223"/>
        </w:tabs>
        <w:ind w:left="5223" w:hanging="360"/>
      </w:pPr>
    </w:lvl>
    <w:lvl w:ilvl="7" w:tplc="04090019" w:tentative="1">
      <w:start w:val="1"/>
      <w:numFmt w:val="lowerLetter"/>
      <w:lvlText w:val="%8."/>
      <w:lvlJc w:val="left"/>
      <w:pPr>
        <w:tabs>
          <w:tab w:val="num" w:pos="5943"/>
        </w:tabs>
        <w:ind w:left="5943" w:hanging="360"/>
      </w:pPr>
    </w:lvl>
    <w:lvl w:ilvl="8" w:tplc="0409001B" w:tentative="1">
      <w:start w:val="1"/>
      <w:numFmt w:val="lowerRoman"/>
      <w:lvlText w:val="%9."/>
      <w:lvlJc w:val="right"/>
      <w:pPr>
        <w:tabs>
          <w:tab w:val="num" w:pos="6663"/>
        </w:tabs>
        <w:ind w:left="6663" w:hanging="180"/>
      </w:pPr>
    </w:lvl>
  </w:abstractNum>
  <w:abstractNum w:abstractNumId="29" w15:restartNumberingAfterBreak="0">
    <w:nsid w:val="55091046"/>
    <w:multiLevelType w:val="multilevel"/>
    <w:tmpl w:val="12ACA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A83267D"/>
    <w:multiLevelType w:val="hybridMultilevel"/>
    <w:tmpl w:val="6D8C1518"/>
    <w:lvl w:ilvl="0" w:tplc="FB8482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CBE3934"/>
    <w:multiLevelType w:val="multilevel"/>
    <w:tmpl w:val="5AC475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30F0D16"/>
    <w:multiLevelType w:val="multilevel"/>
    <w:tmpl w:val="9FAAC9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3882FFA"/>
    <w:multiLevelType w:val="hybridMultilevel"/>
    <w:tmpl w:val="2F6E0CFA"/>
    <w:lvl w:ilvl="0" w:tplc="EFC01D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49578AA"/>
    <w:multiLevelType w:val="multilevel"/>
    <w:tmpl w:val="D7625D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5552FCD"/>
    <w:multiLevelType w:val="multilevel"/>
    <w:tmpl w:val="09AA41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71311B2"/>
    <w:multiLevelType w:val="hybridMultilevel"/>
    <w:tmpl w:val="8BCA42CC"/>
    <w:lvl w:ilvl="0" w:tplc="B3BE00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761498C"/>
    <w:multiLevelType w:val="multilevel"/>
    <w:tmpl w:val="696011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EC12CC4"/>
    <w:multiLevelType w:val="hybridMultilevel"/>
    <w:tmpl w:val="9E9C43E6"/>
    <w:lvl w:ilvl="0" w:tplc="75FA80D2">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07F098F"/>
    <w:multiLevelType w:val="hybridMultilevel"/>
    <w:tmpl w:val="70BA220E"/>
    <w:lvl w:ilvl="0" w:tplc="CD12D4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61D7888"/>
    <w:multiLevelType w:val="multilevel"/>
    <w:tmpl w:val="8660A3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74C7037"/>
    <w:multiLevelType w:val="hybridMultilevel"/>
    <w:tmpl w:val="B936E2F6"/>
    <w:lvl w:ilvl="0" w:tplc="8D463D3C">
      <w:start w:val="1"/>
      <w:numFmt w:val="decimal"/>
      <w:lvlText w:val="%1."/>
      <w:lvlJc w:val="left"/>
      <w:pPr>
        <w:ind w:left="1080" w:hanging="360"/>
      </w:pPr>
      <w:rPr>
        <w:rFonts w:eastAsia="Times New Roman"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91E4541"/>
    <w:multiLevelType w:val="hybridMultilevel"/>
    <w:tmpl w:val="EB829EF6"/>
    <w:lvl w:ilvl="0" w:tplc="E0CA3D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A5A258D"/>
    <w:multiLevelType w:val="hybridMultilevel"/>
    <w:tmpl w:val="E0EEA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DD3277"/>
    <w:multiLevelType w:val="multilevel"/>
    <w:tmpl w:val="614E59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8"/>
  </w:num>
  <w:num w:numId="2">
    <w:abstractNumId w:val="30"/>
  </w:num>
  <w:num w:numId="3">
    <w:abstractNumId w:val="39"/>
  </w:num>
  <w:num w:numId="4">
    <w:abstractNumId w:val="2"/>
  </w:num>
  <w:num w:numId="5">
    <w:abstractNumId w:val="41"/>
  </w:num>
  <w:num w:numId="6">
    <w:abstractNumId w:val="9"/>
  </w:num>
  <w:num w:numId="7">
    <w:abstractNumId w:val="38"/>
  </w:num>
  <w:num w:numId="8">
    <w:abstractNumId w:val="33"/>
  </w:num>
  <w:num w:numId="9">
    <w:abstractNumId w:val="23"/>
  </w:num>
  <w:num w:numId="10">
    <w:abstractNumId w:val="42"/>
  </w:num>
  <w:num w:numId="11">
    <w:abstractNumId w:val="18"/>
  </w:num>
  <w:num w:numId="12">
    <w:abstractNumId w:val="24"/>
  </w:num>
  <w:num w:numId="13">
    <w:abstractNumId w:val="19"/>
  </w:num>
  <w:num w:numId="14">
    <w:abstractNumId w:val="36"/>
  </w:num>
  <w:num w:numId="15">
    <w:abstractNumId w:val="13"/>
  </w:num>
  <w:num w:numId="16">
    <w:abstractNumId w:val="43"/>
  </w:num>
  <w:num w:numId="17">
    <w:abstractNumId w:val="20"/>
  </w:num>
  <w:num w:numId="18">
    <w:abstractNumId w:val="27"/>
  </w:num>
  <w:num w:numId="19">
    <w:abstractNumId w:val="14"/>
  </w:num>
  <w:num w:numId="20">
    <w:abstractNumId w:val="40"/>
  </w:num>
  <w:num w:numId="21">
    <w:abstractNumId w:val="0"/>
  </w:num>
  <w:num w:numId="22">
    <w:abstractNumId w:val="12"/>
  </w:num>
  <w:num w:numId="23">
    <w:abstractNumId w:val="17"/>
  </w:num>
  <w:num w:numId="24">
    <w:abstractNumId w:val="37"/>
  </w:num>
  <w:num w:numId="25">
    <w:abstractNumId w:val="4"/>
  </w:num>
  <w:num w:numId="26">
    <w:abstractNumId w:val="7"/>
  </w:num>
  <w:num w:numId="27">
    <w:abstractNumId w:val="8"/>
  </w:num>
  <w:num w:numId="28">
    <w:abstractNumId w:val="1"/>
  </w:num>
  <w:num w:numId="29">
    <w:abstractNumId w:val="26"/>
  </w:num>
  <w:num w:numId="30">
    <w:abstractNumId w:val="22"/>
  </w:num>
  <w:num w:numId="31">
    <w:abstractNumId w:val="32"/>
  </w:num>
  <w:num w:numId="32">
    <w:abstractNumId w:val="21"/>
  </w:num>
  <w:num w:numId="33">
    <w:abstractNumId w:val="11"/>
  </w:num>
  <w:num w:numId="34">
    <w:abstractNumId w:val="25"/>
  </w:num>
  <w:num w:numId="35">
    <w:abstractNumId w:val="16"/>
  </w:num>
  <w:num w:numId="36">
    <w:abstractNumId w:val="44"/>
  </w:num>
  <w:num w:numId="37">
    <w:abstractNumId w:val="10"/>
  </w:num>
  <w:num w:numId="38">
    <w:abstractNumId w:val="5"/>
  </w:num>
  <w:num w:numId="39">
    <w:abstractNumId w:val="34"/>
  </w:num>
  <w:num w:numId="40">
    <w:abstractNumId w:val="3"/>
  </w:num>
  <w:num w:numId="41">
    <w:abstractNumId w:val="29"/>
  </w:num>
  <w:num w:numId="42">
    <w:abstractNumId w:val="31"/>
  </w:num>
  <w:num w:numId="43">
    <w:abstractNumId w:val="6"/>
  </w:num>
  <w:num w:numId="44">
    <w:abstractNumId w:val="15"/>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119"/>
    <w:rsid w:val="0000128F"/>
    <w:rsid w:val="000019F7"/>
    <w:rsid w:val="00001B45"/>
    <w:rsid w:val="00005C4C"/>
    <w:rsid w:val="00006F81"/>
    <w:rsid w:val="000074D2"/>
    <w:rsid w:val="00007F9D"/>
    <w:rsid w:val="000102AA"/>
    <w:rsid w:val="000109B1"/>
    <w:rsid w:val="00011AD8"/>
    <w:rsid w:val="00012EF1"/>
    <w:rsid w:val="00014EA9"/>
    <w:rsid w:val="00015CB6"/>
    <w:rsid w:val="0001609D"/>
    <w:rsid w:val="00017C42"/>
    <w:rsid w:val="00020DD6"/>
    <w:rsid w:val="00021AED"/>
    <w:rsid w:val="000247E0"/>
    <w:rsid w:val="0002518D"/>
    <w:rsid w:val="000260D6"/>
    <w:rsid w:val="000265CE"/>
    <w:rsid w:val="0002742B"/>
    <w:rsid w:val="000274E2"/>
    <w:rsid w:val="00032961"/>
    <w:rsid w:val="00033C23"/>
    <w:rsid w:val="000344A0"/>
    <w:rsid w:val="00034D14"/>
    <w:rsid w:val="0003637B"/>
    <w:rsid w:val="000401EB"/>
    <w:rsid w:val="00041855"/>
    <w:rsid w:val="00042240"/>
    <w:rsid w:val="0004777D"/>
    <w:rsid w:val="000533A2"/>
    <w:rsid w:val="00053729"/>
    <w:rsid w:val="00053B3B"/>
    <w:rsid w:val="00055C92"/>
    <w:rsid w:val="00056EBE"/>
    <w:rsid w:val="00057692"/>
    <w:rsid w:val="000576A7"/>
    <w:rsid w:val="000577FD"/>
    <w:rsid w:val="00060B17"/>
    <w:rsid w:val="00061C0A"/>
    <w:rsid w:val="00062701"/>
    <w:rsid w:val="00062D63"/>
    <w:rsid w:val="000665DD"/>
    <w:rsid w:val="0006663B"/>
    <w:rsid w:val="0006788E"/>
    <w:rsid w:val="00070119"/>
    <w:rsid w:val="00070800"/>
    <w:rsid w:val="00070D87"/>
    <w:rsid w:val="00073329"/>
    <w:rsid w:val="00073F5E"/>
    <w:rsid w:val="00075050"/>
    <w:rsid w:val="0007558A"/>
    <w:rsid w:val="00075786"/>
    <w:rsid w:val="00076959"/>
    <w:rsid w:val="00076F99"/>
    <w:rsid w:val="0007719B"/>
    <w:rsid w:val="000814EA"/>
    <w:rsid w:val="000863C4"/>
    <w:rsid w:val="000863D2"/>
    <w:rsid w:val="00092D3A"/>
    <w:rsid w:val="00093486"/>
    <w:rsid w:val="0009534C"/>
    <w:rsid w:val="000968BA"/>
    <w:rsid w:val="0009771E"/>
    <w:rsid w:val="000A0CBB"/>
    <w:rsid w:val="000A193B"/>
    <w:rsid w:val="000A1DA8"/>
    <w:rsid w:val="000A242A"/>
    <w:rsid w:val="000A2A9E"/>
    <w:rsid w:val="000A461E"/>
    <w:rsid w:val="000A4DE9"/>
    <w:rsid w:val="000A4EE8"/>
    <w:rsid w:val="000A5390"/>
    <w:rsid w:val="000A53B6"/>
    <w:rsid w:val="000A6EB4"/>
    <w:rsid w:val="000A722F"/>
    <w:rsid w:val="000A7A84"/>
    <w:rsid w:val="000B0B12"/>
    <w:rsid w:val="000B1CFF"/>
    <w:rsid w:val="000B1E55"/>
    <w:rsid w:val="000B304C"/>
    <w:rsid w:val="000B4AC1"/>
    <w:rsid w:val="000B6F9E"/>
    <w:rsid w:val="000B73A8"/>
    <w:rsid w:val="000B78C9"/>
    <w:rsid w:val="000C0053"/>
    <w:rsid w:val="000C1B84"/>
    <w:rsid w:val="000C3C17"/>
    <w:rsid w:val="000C5881"/>
    <w:rsid w:val="000C5F5B"/>
    <w:rsid w:val="000C72ED"/>
    <w:rsid w:val="000D3499"/>
    <w:rsid w:val="000D351E"/>
    <w:rsid w:val="000D44DD"/>
    <w:rsid w:val="000D4DDE"/>
    <w:rsid w:val="000D7D0E"/>
    <w:rsid w:val="000E4231"/>
    <w:rsid w:val="000E44E5"/>
    <w:rsid w:val="000E4DC7"/>
    <w:rsid w:val="000E5991"/>
    <w:rsid w:val="000E7167"/>
    <w:rsid w:val="000E7533"/>
    <w:rsid w:val="000F029E"/>
    <w:rsid w:val="000F0419"/>
    <w:rsid w:val="000F078C"/>
    <w:rsid w:val="000F11BD"/>
    <w:rsid w:val="000F1866"/>
    <w:rsid w:val="000F4525"/>
    <w:rsid w:val="000F45C6"/>
    <w:rsid w:val="000F4CD9"/>
    <w:rsid w:val="000F4CEF"/>
    <w:rsid w:val="000F7894"/>
    <w:rsid w:val="000F7BE0"/>
    <w:rsid w:val="00100BE0"/>
    <w:rsid w:val="00103B18"/>
    <w:rsid w:val="001050A9"/>
    <w:rsid w:val="00105FE9"/>
    <w:rsid w:val="0010749B"/>
    <w:rsid w:val="00107A50"/>
    <w:rsid w:val="001107CD"/>
    <w:rsid w:val="00110964"/>
    <w:rsid w:val="00113384"/>
    <w:rsid w:val="001137C8"/>
    <w:rsid w:val="001140E6"/>
    <w:rsid w:val="00114116"/>
    <w:rsid w:val="00115262"/>
    <w:rsid w:val="001158AA"/>
    <w:rsid w:val="001165BA"/>
    <w:rsid w:val="00120356"/>
    <w:rsid w:val="001203BD"/>
    <w:rsid w:val="00122BCB"/>
    <w:rsid w:val="00123210"/>
    <w:rsid w:val="0012473D"/>
    <w:rsid w:val="00124873"/>
    <w:rsid w:val="001254FD"/>
    <w:rsid w:val="0012676A"/>
    <w:rsid w:val="0012692A"/>
    <w:rsid w:val="001307EC"/>
    <w:rsid w:val="001313A9"/>
    <w:rsid w:val="0013152F"/>
    <w:rsid w:val="00131EDF"/>
    <w:rsid w:val="0013393F"/>
    <w:rsid w:val="00134512"/>
    <w:rsid w:val="001346FF"/>
    <w:rsid w:val="00140F5A"/>
    <w:rsid w:val="00141133"/>
    <w:rsid w:val="001415F1"/>
    <w:rsid w:val="00142636"/>
    <w:rsid w:val="00142BA7"/>
    <w:rsid w:val="00143052"/>
    <w:rsid w:val="00144B09"/>
    <w:rsid w:val="001461EA"/>
    <w:rsid w:val="00147123"/>
    <w:rsid w:val="00150597"/>
    <w:rsid w:val="00151159"/>
    <w:rsid w:val="001512FE"/>
    <w:rsid w:val="00151749"/>
    <w:rsid w:val="001522BF"/>
    <w:rsid w:val="00152573"/>
    <w:rsid w:val="00156815"/>
    <w:rsid w:val="0016060B"/>
    <w:rsid w:val="00162A2E"/>
    <w:rsid w:val="00162AAC"/>
    <w:rsid w:val="00164090"/>
    <w:rsid w:val="00165A53"/>
    <w:rsid w:val="001660B0"/>
    <w:rsid w:val="00172824"/>
    <w:rsid w:val="00173955"/>
    <w:rsid w:val="00173D84"/>
    <w:rsid w:val="001756A1"/>
    <w:rsid w:val="001800C1"/>
    <w:rsid w:val="00182561"/>
    <w:rsid w:val="00183572"/>
    <w:rsid w:val="00183D57"/>
    <w:rsid w:val="00184E21"/>
    <w:rsid w:val="00185015"/>
    <w:rsid w:val="00185438"/>
    <w:rsid w:val="00185E89"/>
    <w:rsid w:val="00190C04"/>
    <w:rsid w:val="00191AA5"/>
    <w:rsid w:val="00192A40"/>
    <w:rsid w:val="00192CD0"/>
    <w:rsid w:val="00194160"/>
    <w:rsid w:val="00194D96"/>
    <w:rsid w:val="0019529F"/>
    <w:rsid w:val="00195335"/>
    <w:rsid w:val="00197372"/>
    <w:rsid w:val="00197EAD"/>
    <w:rsid w:val="001A0078"/>
    <w:rsid w:val="001A07CE"/>
    <w:rsid w:val="001A407F"/>
    <w:rsid w:val="001A778E"/>
    <w:rsid w:val="001B178A"/>
    <w:rsid w:val="001B21DD"/>
    <w:rsid w:val="001B2839"/>
    <w:rsid w:val="001B32B5"/>
    <w:rsid w:val="001B3928"/>
    <w:rsid w:val="001B5921"/>
    <w:rsid w:val="001B7840"/>
    <w:rsid w:val="001C1834"/>
    <w:rsid w:val="001C221B"/>
    <w:rsid w:val="001C2D6C"/>
    <w:rsid w:val="001D079C"/>
    <w:rsid w:val="001D0B59"/>
    <w:rsid w:val="001D3411"/>
    <w:rsid w:val="001D3A58"/>
    <w:rsid w:val="001D4B71"/>
    <w:rsid w:val="001D5D51"/>
    <w:rsid w:val="001E00AE"/>
    <w:rsid w:val="001E010C"/>
    <w:rsid w:val="001E0DC6"/>
    <w:rsid w:val="001E361C"/>
    <w:rsid w:val="001E4365"/>
    <w:rsid w:val="001E4C85"/>
    <w:rsid w:val="001E585B"/>
    <w:rsid w:val="001E60A0"/>
    <w:rsid w:val="001E7CEB"/>
    <w:rsid w:val="001F02ED"/>
    <w:rsid w:val="001F12F7"/>
    <w:rsid w:val="001F2AE4"/>
    <w:rsid w:val="001F4289"/>
    <w:rsid w:val="001F4C89"/>
    <w:rsid w:val="001F4E5C"/>
    <w:rsid w:val="001F596F"/>
    <w:rsid w:val="001F59CB"/>
    <w:rsid w:val="001F650A"/>
    <w:rsid w:val="00200A1D"/>
    <w:rsid w:val="0020197F"/>
    <w:rsid w:val="00203D07"/>
    <w:rsid w:val="00205058"/>
    <w:rsid w:val="002070D5"/>
    <w:rsid w:val="00210753"/>
    <w:rsid w:val="00212850"/>
    <w:rsid w:val="00213E73"/>
    <w:rsid w:val="002155F1"/>
    <w:rsid w:val="002164B2"/>
    <w:rsid w:val="00216C57"/>
    <w:rsid w:val="002176A6"/>
    <w:rsid w:val="00217A8C"/>
    <w:rsid w:val="00217BD7"/>
    <w:rsid w:val="002213AE"/>
    <w:rsid w:val="00222125"/>
    <w:rsid w:val="0022228E"/>
    <w:rsid w:val="00223E0E"/>
    <w:rsid w:val="00227CEB"/>
    <w:rsid w:val="0023637B"/>
    <w:rsid w:val="002368D6"/>
    <w:rsid w:val="002377A0"/>
    <w:rsid w:val="0024059F"/>
    <w:rsid w:val="00240D6C"/>
    <w:rsid w:val="002414FC"/>
    <w:rsid w:val="002438E0"/>
    <w:rsid w:val="002457BE"/>
    <w:rsid w:val="00247DF1"/>
    <w:rsid w:val="00251A90"/>
    <w:rsid w:val="002526BB"/>
    <w:rsid w:val="00252C40"/>
    <w:rsid w:val="00254538"/>
    <w:rsid w:val="00255A00"/>
    <w:rsid w:val="0025669E"/>
    <w:rsid w:val="00260D6F"/>
    <w:rsid w:val="00261EF9"/>
    <w:rsid w:val="00263186"/>
    <w:rsid w:val="00263930"/>
    <w:rsid w:val="00263D6C"/>
    <w:rsid w:val="002652C2"/>
    <w:rsid w:val="00266B14"/>
    <w:rsid w:val="00266D24"/>
    <w:rsid w:val="00266E84"/>
    <w:rsid w:val="00270420"/>
    <w:rsid w:val="002729C8"/>
    <w:rsid w:val="002729D7"/>
    <w:rsid w:val="00274316"/>
    <w:rsid w:val="00274DF5"/>
    <w:rsid w:val="002776AB"/>
    <w:rsid w:val="00280A6F"/>
    <w:rsid w:val="002830EA"/>
    <w:rsid w:val="00283573"/>
    <w:rsid w:val="00291E30"/>
    <w:rsid w:val="002952E7"/>
    <w:rsid w:val="002A2059"/>
    <w:rsid w:val="002A2A06"/>
    <w:rsid w:val="002A2B06"/>
    <w:rsid w:val="002A2EB0"/>
    <w:rsid w:val="002A2FD7"/>
    <w:rsid w:val="002A35D5"/>
    <w:rsid w:val="002A4A29"/>
    <w:rsid w:val="002A4EBF"/>
    <w:rsid w:val="002A4F3A"/>
    <w:rsid w:val="002A5243"/>
    <w:rsid w:val="002A5C55"/>
    <w:rsid w:val="002A5DCF"/>
    <w:rsid w:val="002B1AD8"/>
    <w:rsid w:val="002B36B1"/>
    <w:rsid w:val="002B43CC"/>
    <w:rsid w:val="002B49ED"/>
    <w:rsid w:val="002B4F7F"/>
    <w:rsid w:val="002B5835"/>
    <w:rsid w:val="002B5982"/>
    <w:rsid w:val="002B71F1"/>
    <w:rsid w:val="002B7F99"/>
    <w:rsid w:val="002C0460"/>
    <w:rsid w:val="002C0845"/>
    <w:rsid w:val="002C3CAB"/>
    <w:rsid w:val="002C48F6"/>
    <w:rsid w:val="002C5FE1"/>
    <w:rsid w:val="002C73C7"/>
    <w:rsid w:val="002C7E94"/>
    <w:rsid w:val="002D1644"/>
    <w:rsid w:val="002D33F1"/>
    <w:rsid w:val="002D3AE0"/>
    <w:rsid w:val="002D4F7A"/>
    <w:rsid w:val="002D5D26"/>
    <w:rsid w:val="002D6797"/>
    <w:rsid w:val="002D7353"/>
    <w:rsid w:val="002D78A3"/>
    <w:rsid w:val="002E3722"/>
    <w:rsid w:val="002E3B74"/>
    <w:rsid w:val="002E46AC"/>
    <w:rsid w:val="002E5760"/>
    <w:rsid w:val="002E6D89"/>
    <w:rsid w:val="002E758F"/>
    <w:rsid w:val="002E7CE6"/>
    <w:rsid w:val="002F021C"/>
    <w:rsid w:val="002F0F22"/>
    <w:rsid w:val="002F13AC"/>
    <w:rsid w:val="002F1670"/>
    <w:rsid w:val="002F1B3B"/>
    <w:rsid w:val="002F4A6E"/>
    <w:rsid w:val="002F4B21"/>
    <w:rsid w:val="002F6778"/>
    <w:rsid w:val="002F7569"/>
    <w:rsid w:val="0030231E"/>
    <w:rsid w:val="00302D7D"/>
    <w:rsid w:val="00303467"/>
    <w:rsid w:val="00303AFD"/>
    <w:rsid w:val="00303EB3"/>
    <w:rsid w:val="00304EF0"/>
    <w:rsid w:val="00304FB7"/>
    <w:rsid w:val="00305FBE"/>
    <w:rsid w:val="00307104"/>
    <w:rsid w:val="003134D2"/>
    <w:rsid w:val="00314E3F"/>
    <w:rsid w:val="00317815"/>
    <w:rsid w:val="00317E58"/>
    <w:rsid w:val="003212C5"/>
    <w:rsid w:val="0032155A"/>
    <w:rsid w:val="00322252"/>
    <w:rsid w:val="0032266F"/>
    <w:rsid w:val="00323C55"/>
    <w:rsid w:val="00325558"/>
    <w:rsid w:val="0032667A"/>
    <w:rsid w:val="00326B57"/>
    <w:rsid w:val="00326C91"/>
    <w:rsid w:val="003273FD"/>
    <w:rsid w:val="00330F29"/>
    <w:rsid w:val="003311B5"/>
    <w:rsid w:val="00331B18"/>
    <w:rsid w:val="00332565"/>
    <w:rsid w:val="00333C1B"/>
    <w:rsid w:val="00334737"/>
    <w:rsid w:val="00335A91"/>
    <w:rsid w:val="003435F0"/>
    <w:rsid w:val="003439EE"/>
    <w:rsid w:val="003446EB"/>
    <w:rsid w:val="00345508"/>
    <w:rsid w:val="003457AB"/>
    <w:rsid w:val="003466F5"/>
    <w:rsid w:val="003472F6"/>
    <w:rsid w:val="00347310"/>
    <w:rsid w:val="00347481"/>
    <w:rsid w:val="00350A11"/>
    <w:rsid w:val="0035134E"/>
    <w:rsid w:val="00354096"/>
    <w:rsid w:val="00356279"/>
    <w:rsid w:val="00357D3B"/>
    <w:rsid w:val="003625E7"/>
    <w:rsid w:val="00362BF0"/>
    <w:rsid w:val="00362FF3"/>
    <w:rsid w:val="00363009"/>
    <w:rsid w:val="003644B9"/>
    <w:rsid w:val="00364670"/>
    <w:rsid w:val="0036488E"/>
    <w:rsid w:val="00364D1C"/>
    <w:rsid w:val="0036669B"/>
    <w:rsid w:val="00367096"/>
    <w:rsid w:val="00371C58"/>
    <w:rsid w:val="00375567"/>
    <w:rsid w:val="0037673E"/>
    <w:rsid w:val="00380C10"/>
    <w:rsid w:val="0038211B"/>
    <w:rsid w:val="00382BAF"/>
    <w:rsid w:val="0038316E"/>
    <w:rsid w:val="0038332F"/>
    <w:rsid w:val="003850D4"/>
    <w:rsid w:val="00385198"/>
    <w:rsid w:val="00385C5B"/>
    <w:rsid w:val="0038628C"/>
    <w:rsid w:val="003912C7"/>
    <w:rsid w:val="00391874"/>
    <w:rsid w:val="00392529"/>
    <w:rsid w:val="00392914"/>
    <w:rsid w:val="00395940"/>
    <w:rsid w:val="003966A7"/>
    <w:rsid w:val="003A1982"/>
    <w:rsid w:val="003A25FC"/>
    <w:rsid w:val="003A3657"/>
    <w:rsid w:val="003A79A0"/>
    <w:rsid w:val="003A7F8F"/>
    <w:rsid w:val="003B07C3"/>
    <w:rsid w:val="003B32EA"/>
    <w:rsid w:val="003B42F1"/>
    <w:rsid w:val="003B4470"/>
    <w:rsid w:val="003B5373"/>
    <w:rsid w:val="003B618D"/>
    <w:rsid w:val="003B6C45"/>
    <w:rsid w:val="003B6CF6"/>
    <w:rsid w:val="003C2069"/>
    <w:rsid w:val="003C234C"/>
    <w:rsid w:val="003C4570"/>
    <w:rsid w:val="003C642B"/>
    <w:rsid w:val="003C705D"/>
    <w:rsid w:val="003C7D26"/>
    <w:rsid w:val="003D2BC4"/>
    <w:rsid w:val="003D34CD"/>
    <w:rsid w:val="003D3AB6"/>
    <w:rsid w:val="003D3FC4"/>
    <w:rsid w:val="003D43E7"/>
    <w:rsid w:val="003D7856"/>
    <w:rsid w:val="003D7879"/>
    <w:rsid w:val="003E0069"/>
    <w:rsid w:val="003E1924"/>
    <w:rsid w:val="003E24CC"/>
    <w:rsid w:val="003E4CD6"/>
    <w:rsid w:val="003F0433"/>
    <w:rsid w:val="003F0727"/>
    <w:rsid w:val="003F43EE"/>
    <w:rsid w:val="003F52E7"/>
    <w:rsid w:val="003F64FE"/>
    <w:rsid w:val="003F6546"/>
    <w:rsid w:val="003F6D08"/>
    <w:rsid w:val="003F72CD"/>
    <w:rsid w:val="003F7698"/>
    <w:rsid w:val="00400D83"/>
    <w:rsid w:val="00401C33"/>
    <w:rsid w:val="00402AAC"/>
    <w:rsid w:val="00403921"/>
    <w:rsid w:val="00403F77"/>
    <w:rsid w:val="00407DC8"/>
    <w:rsid w:val="0041106F"/>
    <w:rsid w:val="004114AE"/>
    <w:rsid w:val="0041212B"/>
    <w:rsid w:val="00417F0F"/>
    <w:rsid w:val="00420806"/>
    <w:rsid w:val="004212CE"/>
    <w:rsid w:val="00421668"/>
    <w:rsid w:val="004242F2"/>
    <w:rsid w:val="00424B43"/>
    <w:rsid w:val="00425201"/>
    <w:rsid w:val="00430400"/>
    <w:rsid w:val="004355CC"/>
    <w:rsid w:val="00435E96"/>
    <w:rsid w:val="0043781B"/>
    <w:rsid w:val="0044059E"/>
    <w:rsid w:val="00440D12"/>
    <w:rsid w:val="0044434B"/>
    <w:rsid w:val="00446590"/>
    <w:rsid w:val="00447DE5"/>
    <w:rsid w:val="004518F2"/>
    <w:rsid w:val="00452228"/>
    <w:rsid w:val="004522D1"/>
    <w:rsid w:val="00452CAF"/>
    <w:rsid w:val="004530B2"/>
    <w:rsid w:val="00454932"/>
    <w:rsid w:val="004559FC"/>
    <w:rsid w:val="00455C94"/>
    <w:rsid w:val="004579B6"/>
    <w:rsid w:val="00457EED"/>
    <w:rsid w:val="00457FC2"/>
    <w:rsid w:val="00460B5F"/>
    <w:rsid w:val="00461749"/>
    <w:rsid w:val="0046746C"/>
    <w:rsid w:val="004677B3"/>
    <w:rsid w:val="004678E2"/>
    <w:rsid w:val="00470778"/>
    <w:rsid w:val="00471555"/>
    <w:rsid w:val="0047161E"/>
    <w:rsid w:val="00471AC3"/>
    <w:rsid w:val="00472944"/>
    <w:rsid w:val="0047699C"/>
    <w:rsid w:val="00480768"/>
    <w:rsid w:val="004807BF"/>
    <w:rsid w:val="00482B03"/>
    <w:rsid w:val="00484343"/>
    <w:rsid w:val="00486AA3"/>
    <w:rsid w:val="00487B0A"/>
    <w:rsid w:val="00487D58"/>
    <w:rsid w:val="0049089D"/>
    <w:rsid w:val="00490943"/>
    <w:rsid w:val="00491E47"/>
    <w:rsid w:val="00493439"/>
    <w:rsid w:val="004934EA"/>
    <w:rsid w:val="00496250"/>
    <w:rsid w:val="0049694B"/>
    <w:rsid w:val="00497A32"/>
    <w:rsid w:val="00497FCC"/>
    <w:rsid w:val="004A61EE"/>
    <w:rsid w:val="004B1B9B"/>
    <w:rsid w:val="004B2382"/>
    <w:rsid w:val="004B40E6"/>
    <w:rsid w:val="004B4EAF"/>
    <w:rsid w:val="004B5790"/>
    <w:rsid w:val="004B6C3B"/>
    <w:rsid w:val="004C11B4"/>
    <w:rsid w:val="004C18AE"/>
    <w:rsid w:val="004C3100"/>
    <w:rsid w:val="004C3975"/>
    <w:rsid w:val="004C3C22"/>
    <w:rsid w:val="004C4188"/>
    <w:rsid w:val="004C5478"/>
    <w:rsid w:val="004C5E37"/>
    <w:rsid w:val="004C6B6E"/>
    <w:rsid w:val="004C6C09"/>
    <w:rsid w:val="004C7A0B"/>
    <w:rsid w:val="004D37BE"/>
    <w:rsid w:val="004D5B9F"/>
    <w:rsid w:val="004D5DA1"/>
    <w:rsid w:val="004D6131"/>
    <w:rsid w:val="004D7390"/>
    <w:rsid w:val="004D7AB4"/>
    <w:rsid w:val="004E0BFA"/>
    <w:rsid w:val="004E0D17"/>
    <w:rsid w:val="004E102A"/>
    <w:rsid w:val="004E232B"/>
    <w:rsid w:val="004E5319"/>
    <w:rsid w:val="004E7435"/>
    <w:rsid w:val="004F5233"/>
    <w:rsid w:val="004F676C"/>
    <w:rsid w:val="00500EA4"/>
    <w:rsid w:val="0050152D"/>
    <w:rsid w:val="0050178F"/>
    <w:rsid w:val="0050291A"/>
    <w:rsid w:val="005036A0"/>
    <w:rsid w:val="00504E05"/>
    <w:rsid w:val="0050518F"/>
    <w:rsid w:val="005053A4"/>
    <w:rsid w:val="00505DC6"/>
    <w:rsid w:val="00506D8C"/>
    <w:rsid w:val="00511ABD"/>
    <w:rsid w:val="00512E06"/>
    <w:rsid w:val="005131FD"/>
    <w:rsid w:val="005145C5"/>
    <w:rsid w:val="0051494E"/>
    <w:rsid w:val="00514D81"/>
    <w:rsid w:val="00517143"/>
    <w:rsid w:val="0051782B"/>
    <w:rsid w:val="005178E1"/>
    <w:rsid w:val="00520F26"/>
    <w:rsid w:val="00523837"/>
    <w:rsid w:val="00525EBD"/>
    <w:rsid w:val="00526BC5"/>
    <w:rsid w:val="005303C1"/>
    <w:rsid w:val="00530DD8"/>
    <w:rsid w:val="00532BB4"/>
    <w:rsid w:val="0053312A"/>
    <w:rsid w:val="00533B73"/>
    <w:rsid w:val="00533C9A"/>
    <w:rsid w:val="00535065"/>
    <w:rsid w:val="0053557B"/>
    <w:rsid w:val="005364FC"/>
    <w:rsid w:val="00536D66"/>
    <w:rsid w:val="00540681"/>
    <w:rsid w:val="005421C8"/>
    <w:rsid w:val="00542B69"/>
    <w:rsid w:val="00544EAB"/>
    <w:rsid w:val="0054779E"/>
    <w:rsid w:val="00547A8E"/>
    <w:rsid w:val="00550AA5"/>
    <w:rsid w:val="00550D3F"/>
    <w:rsid w:val="0055197B"/>
    <w:rsid w:val="00554A2D"/>
    <w:rsid w:val="00554BF0"/>
    <w:rsid w:val="00556611"/>
    <w:rsid w:val="0055709F"/>
    <w:rsid w:val="005571AF"/>
    <w:rsid w:val="005654C4"/>
    <w:rsid w:val="00565EEA"/>
    <w:rsid w:val="00570EDD"/>
    <w:rsid w:val="00575A02"/>
    <w:rsid w:val="0057637D"/>
    <w:rsid w:val="00577D55"/>
    <w:rsid w:val="005827E6"/>
    <w:rsid w:val="0058284B"/>
    <w:rsid w:val="00582DE3"/>
    <w:rsid w:val="00584C2F"/>
    <w:rsid w:val="00584D28"/>
    <w:rsid w:val="00587749"/>
    <w:rsid w:val="00587D9F"/>
    <w:rsid w:val="005902AF"/>
    <w:rsid w:val="00590726"/>
    <w:rsid w:val="00590BBC"/>
    <w:rsid w:val="00590C58"/>
    <w:rsid w:val="00592CA0"/>
    <w:rsid w:val="0059377E"/>
    <w:rsid w:val="00595D1E"/>
    <w:rsid w:val="00596E6E"/>
    <w:rsid w:val="005A0343"/>
    <w:rsid w:val="005A28EC"/>
    <w:rsid w:val="005A332B"/>
    <w:rsid w:val="005A427A"/>
    <w:rsid w:val="005B0669"/>
    <w:rsid w:val="005B1F14"/>
    <w:rsid w:val="005B2D1E"/>
    <w:rsid w:val="005B2EA3"/>
    <w:rsid w:val="005B5740"/>
    <w:rsid w:val="005C1EED"/>
    <w:rsid w:val="005D038E"/>
    <w:rsid w:val="005D1EE5"/>
    <w:rsid w:val="005D294D"/>
    <w:rsid w:val="005D3CE2"/>
    <w:rsid w:val="005D45E6"/>
    <w:rsid w:val="005D4737"/>
    <w:rsid w:val="005D69EE"/>
    <w:rsid w:val="005D729F"/>
    <w:rsid w:val="005D7C83"/>
    <w:rsid w:val="005E0F19"/>
    <w:rsid w:val="005E3096"/>
    <w:rsid w:val="005E4DB1"/>
    <w:rsid w:val="005E4F3D"/>
    <w:rsid w:val="005F06F7"/>
    <w:rsid w:val="005F377C"/>
    <w:rsid w:val="005F4538"/>
    <w:rsid w:val="00603BD4"/>
    <w:rsid w:val="00605B5C"/>
    <w:rsid w:val="0061085C"/>
    <w:rsid w:val="006119A4"/>
    <w:rsid w:val="006129F7"/>
    <w:rsid w:val="00613AE6"/>
    <w:rsid w:val="00617A34"/>
    <w:rsid w:val="00617EA8"/>
    <w:rsid w:val="00621F6D"/>
    <w:rsid w:val="00624A5F"/>
    <w:rsid w:val="00625780"/>
    <w:rsid w:val="00625F16"/>
    <w:rsid w:val="00627989"/>
    <w:rsid w:val="00630680"/>
    <w:rsid w:val="006319BF"/>
    <w:rsid w:val="00632C83"/>
    <w:rsid w:val="00635C4E"/>
    <w:rsid w:val="0063691B"/>
    <w:rsid w:val="00640846"/>
    <w:rsid w:val="00640901"/>
    <w:rsid w:val="0064551B"/>
    <w:rsid w:val="0064657E"/>
    <w:rsid w:val="00647A7A"/>
    <w:rsid w:val="00651BD9"/>
    <w:rsid w:val="00652B3C"/>
    <w:rsid w:val="0065396C"/>
    <w:rsid w:val="00653A9E"/>
    <w:rsid w:val="00655320"/>
    <w:rsid w:val="006560B2"/>
    <w:rsid w:val="00660352"/>
    <w:rsid w:val="00664295"/>
    <w:rsid w:val="00667A78"/>
    <w:rsid w:val="00670484"/>
    <w:rsid w:val="00670D03"/>
    <w:rsid w:val="00671EC8"/>
    <w:rsid w:val="00672A72"/>
    <w:rsid w:val="0067339B"/>
    <w:rsid w:val="00676B8A"/>
    <w:rsid w:val="00677EBB"/>
    <w:rsid w:val="006842E0"/>
    <w:rsid w:val="00684533"/>
    <w:rsid w:val="00684BE9"/>
    <w:rsid w:val="0068550D"/>
    <w:rsid w:val="006879DB"/>
    <w:rsid w:val="006920B5"/>
    <w:rsid w:val="00692785"/>
    <w:rsid w:val="0069587E"/>
    <w:rsid w:val="00695CF7"/>
    <w:rsid w:val="0069695E"/>
    <w:rsid w:val="00697BC6"/>
    <w:rsid w:val="006A1B9C"/>
    <w:rsid w:val="006A282C"/>
    <w:rsid w:val="006B1264"/>
    <w:rsid w:val="006B62AC"/>
    <w:rsid w:val="006B697C"/>
    <w:rsid w:val="006C19E8"/>
    <w:rsid w:val="006C35A5"/>
    <w:rsid w:val="006C40CF"/>
    <w:rsid w:val="006C473C"/>
    <w:rsid w:val="006C6DDD"/>
    <w:rsid w:val="006D05C8"/>
    <w:rsid w:val="006D3348"/>
    <w:rsid w:val="006D3EFD"/>
    <w:rsid w:val="006D4780"/>
    <w:rsid w:val="006D57F5"/>
    <w:rsid w:val="006D608A"/>
    <w:rsid w:val="006D61C6"/>
    <w:rsid w:val="006D6D34"/>
    <w:rsid w:val="006D7D5E"/>
    <w:rsid w:val="006E0E6F"/>
    <w:rsid w:val="006E3555"/>
    <w:rsid w:val="006E3AB5"/>
    <w:rsid w:val="006E4392"/>
    <w:rsid w:val="006E4A3E"/>
    <w:rsid w:val="006E4DCC"/>
    <w:rsid w:val="006E5579"/>
    <w:rsid w:val="006E6108"/>
    <w:rsid w:val="006E6FA8"/>
    <w:rsid w:val="006E711B"/>
    <w:rsid w:val="006E7403"/>
    <w:rsid w:val="006E77F7"/>
    <w:rsid w:val="006F0341"/>
    <w:rsid w:val="006F294C"/>
    <w:rsid w:val="006F3FDD"/>
    <w:rsid w:val="006F40BE"/>
    <w:rsid w:val="006F44E0"/>
    <w:rsid w:val="006F4744"/>
    <w:rsid w:val="006F4CA3"/>
    <w:rsid w:val="006F6787"/>
    <w:rsid w:val="006F6C88"/>
    <w:rsid w:val="0070063D"/>
    <w:rsid w:val="0070141A"/>
    <w:rsid w:val="007020E4"/>
    <w:rsid w:val="00702298"/>
    <w:rsid w:val="007030F6"/>
    <w:rsid w:val="007035F7"/>
    <w:rsid w:val="00703B1E"/>
    <w:rsid w:val="007045C8"/>
    <w:rsid w:val="0070566A"/>
    <w:rsid w:val="00707433"/>
    <w:rsid w:val="00707F80"/>
    <w:rsid w:val="00710561"/>
    <w:rsid w:val="007118B1"/>
    <w:rsid w:val="00716C1E"/>
    <w:rsid w:val="00717FDC"/>
    <w:rsid w:val="0072290E"/>
    <w:rsid w:val="007229D1"/>
    <w:rsid w:val="00723632"/>
    <w:rsid w:val="00723A3F"/>
    <w:rsid w:val="00730D5D"/>
    <w:rsid w:val="007313FA"/>
    <w:rsid w:val="00732EBC"/>
    <w:rsid w:val="00732ED5"/>
    <w:rsid w:val="00735D4C"/>
    <w:rsid w:val="00742386"/>
    <w:rsid w:val="007428DF"/>
    <w:rsid w:val="00742B9D"/>
    <w:rsid w:val="00743060"/>
    <w:rsid w:val="00750F32"/>
    <w:rsid w:val="00754388"/>
    <w:rsid w:val="007545C1"/>
    <w:rsid w:val="00754CD2"/>
    <w:rsid w:val="0075504B"/>
    <w:rsid w:val="0075707A"/>
    <w:rsid w:val="00757DE2"/>
    <w:rsid w:val="00760677"/>
    <w:rsid w:val="00760BA1"/>
    <w:rsid w:val="0076100D"/>
    <w:rsid w:val="007621F9"/>
    <w:rsid w:val="007641C9"/>
    <w:rsid w:val="0076463F"/>
    <w:rsid w:val="00764974"/>
    <w:rsid w:val="00772987"/>
    <w:rsid w:val="00773767"/>
    <w:rsid w:val="007746A6"/>
    <w:rsid w:val="00775329"/>
    <w:rsid w:val="00775F21"/>
    <w:rsid w:val="007764D1"/>
    <w:rsid w:val="00780ECC"/>
    <w:rsid w:val="007817FF"/>
    <w:rsid w:val="00782D0C"/>
    <w:rsid w:val="00783178"/>
    <w:rsid w:val="00783D90"/>
    <w:rsid w:val="0078421D"/>
    <w:rsid w:val="00784633"/>
    <w:rsid w:val="00785124"/>
    <w:rsid w:val="00786177"/>
    <w:rsid w:val="00786B14"/>
    <w:rsid w:val="0078758E"/>
    <w:rsid w:val="0079103F"/>
    <w:rsid w:val="00791B5F"/>
    <w:rsid w:val="00791BDB"/>
    <w:rsid w:val="00792E3C"/>
    <w:rsid w:val="00793877"/>
    <w:rsid w:val="00795691"/>
    <w:rsid w:val="007958FB"/>
    <w:rsid w:val="00795B45"/>
    <w:rsid w:val="007962E6"/>
    <w:rsid w:val="00797F6D"/>
    <w:rsid w:val="007A22B3"/>
    <w:rsid w:val="007A3272"/>
    <w:rsid w:val="007A44D9"/>
    <w:rsid w:val="007A45BB"/>
    <w:rsid w:val="007A560C"/>
    <w:rsid w:val="007A5A45"/>
    <w:rsid w:val="007B055B"/>
    <w:rsid w:val="007B475A"/>
    <w:rsid w:val="007B5F22"/>
    <w:rsid w:val="007B62F1"/>
    <w:rsid w:val="007B75C7"/>
    <w:rsid w:val="007C0981"/>
    <w:rsid w:val="007D135A"/>
    <w:rsid w:val="007D2230"/>
    <w:rsid w:val="007D33E2"/>
    <w:rsid w:val="007D3B34"/>
    <w:rsid w:val="007D4073"/>
    <w:rsid w:val="007E1461"/>
    <w:rsid w:val="007E21B7"/>
    <w:rsid w:val="007E42AA"/>
    <w:rsid w:val="007E496F"/>
    <w:rsid w:val="007E499F"/>
    <w:rsid w:val="007E598E"/>
    <w:rsid w:val="007E63C9"/>
    <w:rsid w:val="007E6FC5"/>
    <w:rsid w:val="007F0008"/>
    <w:rsid w:val="007F20B5"/>
    <w:rsid w:val="007F2232"/>
    <w:rsid w:val="007F36B6"/>
    <w:rsid w:val="007F410D"/>
    <w:rsid w:val="007F4F07"/>
    <w:rsid w:val="007F6423"/>
    <w:rsid w:val="007F69CB"/>
    <w:rsid w:val="007F6C2E"/>
    <w:rsid w:val="0080023E"/>
    <w:rsid w:val="00800405"/>
    <w:rsid w:val="00800BA3"/>
    <w:rsid w:val="00800BEB"/>
    <w:rsid w:val="0080154F"/>
    <w:rsid w:val="0080161D"/>
    <w:rsid w:val="00803284"/>
    <w:rsid w:val="008034FD"/>
    <w:rsid w:val="0080579F"/>
    <w:rsid w:val="00805ACA"/>
    <w:rsid w:val="0080608E"/>
    <w:rsid w:val="00806F85"/>
    <w:rsid w:val="0081010C"/>
    <w:rsid w:val="00812E39"/>
    <w:rsid w:val="00815256"/>
    <w:rsid w:val="00817FBD"/>
    <w:rsid w:val="0082006C"/>
    <w:rsid w:val="00820F5C"/>
    <w:rsid w:val="0082128E"/>
    <w:rsid w:val="008225EA"/>
    <w:rsid w:val="008227E9"/>
    <w:rsid w:val="00824BB9"/>
    <w:rsid w:val="00824F02"/>
    <w:rsid w:val="0083012C"/>
    <w:rsid w:val="00830784"/>
    <w:rsid w:val="0083118A"/>
    <w:rsid w:val="00831AC2"/>
    <w:rsid w:val="00832A3E"/>
    <w:rsid w:val="00833AF4"/>
    <w:rsid w:val="00833BB2"/>
    <w:rsid w:val="00834193"/>
    <w:rsid w:val="008354AB"/>
    <w:rsid w:val="0083625D"/>
    <w:rsid w:val="008400A4"/>
    <w:rsid w:val="008401F1"/>
    <w:rsid w:val="00841135"/>
    <w:rsid w:val="00841CF8"/>
    <w:rsid w:val="00842756"/>
    <w:rsid w:val="00843958"/>
    <w:rsid w:val="00843F32"/>
    <w:rsid w:val="00845B20"/>
    <w:rsid w:val="00846E22"/>
    <w:rsid w:val="00846F28"/>
    <w:rsid w:val="0084716C"/>
    <w:rsid w:val="00847709"/>
    <w:rsid w:val="00850FCE"/>
    <w:rsid w:val="008531BD"/>
    <w:rsid w:val="0085333D"/>
    <w:rsid w:val="00854359"/>
    <w:rsid w:val="00854D2A"/>
    <w:rsid w:val="00855A33"/>
    <w:rsid w:val="0085614A"/>
    <w:rsid w:val="008564F0"/>
    <w:rsid w:val="00857464"/>
    <w:rsid w:val="00860F62"/>
    <w:rsid w:val="00861304"/>
    <w:rsid w:val="008614C2"/>
    <w:rsid w:val="00861E61"/>
    <w:rsid w:val="0086294C"/>
    <w:rsid w:val="0086307A"/>
    <w:rsid w:val="00864F88"/>
    <w:rsid w:val="008651D1"/>
    <w:rsid w:val="008672C0"/>
    <w:rsid w:val="00872ED2"/>
    <w:rsid w:val="00874ACD"/>
    <w:rsid w:val="00874E98"/>
    <w:rsid w:val="00875C1A"/>
    <w:rsid w:val="00875F77"/>
    <w:rsid w:val="008769E4"/>
    <w:rsid w:val="00876A25"/>
    <w:rsid w:val="008805A2"/>
    <w:rsid w:val="008810A5"/>
    <w:rsid w:val="008812E9"/>
    <w:rsid w:val="008832E1"/>
    <w:rsid w:val="0088678C"/>
    <w:rsid w:val="00890398"/>
    <w:rsid w:val="00895CA6"/>
    <w:rsid w:val="008A0552"/>
    <w:rsid w:val="008A19D4"/>
    <w:rsid w:val="008A464C"/>
    <w:rsid w:val="008A598C"/>
    <w:rsid w:val="008A7A90"/>
    <w:rsid w:val="008B013C"/>
    <w:rsid w:val="008B4E61"/>
    <w:rsid w:val="008B5168"/>
    <w:rsid w:val="008B57E3"/>
    <w:rsid w:val="008B5B1E"/>
    <w:rsid w:val="008B7286"/>
    <w:rsid w:val="008B7400"/>
    <w:rsid w:val="008C0C06"/>
    <w:rsid w:val="008C4928"/>
    <w:rsid w:val="008C4D33"/>
    <w:rsid w:val="008C52A8"/>
    <w:rsid w:val="008D0307"/>
    <w:rsid w:val="008D05D6"/>
    <w:rsid w:val="008D24F9"/>
    <w:rsid w:val="008D3DF0"/>
    <w:rsid w:val="008D4259"/>
    <w:rsid w:val="008D4750"/>
    <w:rsid w:val="008E1D77"/>
    <w:rsid w:val="008E2F6B"/>
    <w:rsid w:val="008E3879"/>
    <w:rsid w:val="008E7BF2"/>
    <w:rsid w:val="008F2232"/>
    <w:rsid w:val="008F2AF4"/>
    <w:rsid w:val="008F31B8"/>
    <w:rsid w:val="008F6FF0"/>
    <w:rsid w:val="008F7E8E"/>
    <w:rsid w:val="00900175"/>
    <w:rsid w:val="00902173"/>
    <w:rsid w:val="00903FA7"/>
    <w:rsid w:val="00904597"/>
    <w:rsid w:val="009142D8"/>
    <w:rsid w:val="009145F6"/>
    <w:rsid w:val="00916282"/>
    <w:rsid w:val="00916C8D"/>
    <w:rsid w:val="00920E30"/>
    <w:rsid w:val="009225CD"/>
    <w:rsid w:val="009243F2"/>
    <w:rsid w:val="00931B0F"/>
    <w:rsid w:val="0093386E"/>
    <w:rsid w:val="0093463D"/>
    <w:rsid w:val="00934F0C"/>
    <w:rsid w:val="00941C2E"/>
    <w:rsid w:val="009426F4"/>
    <w:rsid w:val="00942938"/>
    <w:rsid w:val="009429AD"/>
    <w:rsid w:val="009443B3"/>
    <w:rsid w:val="00944422"/>
    <w:rsid w:val="009465E6"/>
    <w:rsid w:val="00947558"/>
    <w:rsid w:val="00947641"/>
    <w:rsid w:val="00947ECA"/>
    <w:rsid w:val="009503DD"/>
    <w:rsid w:val="0095060F"/>
    <w:rsid w:val="00954389"/>
    <w:rsid w:val="009548BB"/>
    <w:rsid w:val="00954F13"/>
    <w:rsid w:val="009554A9"/>
    <w:rsid w:val="00956CD8"/>
    <w:rsid w:val="00957446"/>
    <w:rsid w:val="00957E80"/>
    <w:rsid w:val="009605BA"/>
    <w:rsid w:val="00960A09"/>
    <w:rsid w:val="00961BF4"/>
    <w:rsid w:val="0096453A"/>
    <w:rsid w:val="00965EBD"/>
    <w:rsid w:val="009676D8"/>
    <w:rsid w:val="00970DE0"/>
    <w:rsid w:val="009711D5"/>
    <w:rsid w:val="00971B1D"/>
    <w:rsid w:val="00971C78"/>
    <w:rsid w:val="009731CC"/>
    <w:rsid w:val="00976CD5"/>
    <w:rsid w:val="009772F1"/>
    <w:rsid w:val="00983E11"/>
    <w:rsid w:val="009842E6"/>
    <w:rsid w:val="00986208"/>
    <w:rsid w:val="009901C2"/>
    <w:rsid w:val="009914E2"/>
    <w:rsid w:val="00991952"/>
    <w:rsid w:val="00992D9F"/>
    <w:rsid w:val="00993494"/>
    <w:rsid w:val="009935C8"/>
    <w:rsid w:val="00993D2D"/>
    <w:rsid w:val="0099533E"/>
    <w:rsid w:val="00995870"/>
    <w:rsid w:val="00995DEC"/>
    <w:rsid w:val="0099608C"/>
    <w:rsid w:val="009A076E"/>
    <w:rsid w:val="009A6F62"/>
    <w:rsid w:val="009B15BE"/>
    <w:rsid w:val="009B28E5"/>
    <w:rsid w:val="009B2EA7"/>
    <w:rsid w:val="009B46AC"/>
    <w:rsid w:val="009C14EF"/>
    <w:rsid w:val="009C1B29"/>
    <w:rsid w:val="009C1CFB"/>
    <w:rsid w:val="009C2087"/>
    <w:rsid w:val="009C23C2"/>
    <w:rsid w:val="009C2B6D"/>
    <w:rsid w:val="009C4C0E"/>
    <w:rsid w:val="009C55E0"/>
    <w:rsid w:val="009C6685"/>
    <w:rsid w:val="009C6D90"/>
    <w:rsid w:val="009D13EA"/>
    <w:rsid w:val="009D2785"/>
    <w:rsid w:val="009D402D"/>
    <w:rsid w:val="009D72E3"/>
    <w:rsid w:val="009D7CF0"/>
    <w:rsid w:val="009E1116"/>
    <w:rsid w:val="009E14EB"/>
    <w:rsid w:val="009E260A"/>
    <w:rsid w:val="009E3D27"/>
    <w:rsid w:val="009E4CA7"/>
    <w:rsid w:val="009E766C"/>
    <w:rsid w:val="009F3944"/>
    <w:rsid w:val="009F4167"/>
    <w:rsid w:val="009F5254"/>
    <w:rsid w:val="009F5801"/>
    <w:rsid w:val="009F5D97"/>
    <w:rsid w:val="009F6E56"/>
    <w:rsid w:val="009F7754"/>
    <w:rsid w:val="00A002E8"/>
    <w:rsid w:val="00A00946"/>
    <w:rsid w:val="00A00B04"/>
    <w:rsid w:val="00A015A2"/>
    <w:rsid w:val="00A02370"/>
    <w:rsid w:val="00A04D57"/>
    <w:rsid w:val="00A04F97"/>
    <w:rsid w:val="00A05048"/>
    <w:rsid w:val="00A10CE2"/>
    <w:rsid w:val="00A11F5C"/>
    <w:rsid w:val="00A14571"/>
    <w:rsid w:val="00A14904"/>
    <w:rsid w:val="00A15A0E"/>
    <w:rsid w:val="00A15E2F"/>
    <w:rsid w:val="00A22250"/>
    <w:rsid w:val="00A22B5E"/>
    <w:rsid w:val="00A23236"/>
    <w:rsid w:val="00A23B5B"/>
    <w:rsid w:val="00A26DCD"/>
    <w:rsid w:val="00A271D8"/>
    <w:rsid w:val="00A32A72"/>
    <w:rsid w:val="00A36459"/>
    <w:rsid w:val="00A373AA"/>
    <w:rsid w:val="00A37FB4"/>
    <w:rsid w:val="00A40D2B"/>
    <w:rsid w:val="00A4210F"/>
    <w:rsid w:val="00A42875"/>
    <w:rsid w:val="00A42AB2"/>
    <w:rsid w:val="00A42B8F"/>
    <w:rsid w:val="00A42EBF"/>
    <w:rsid w:val="00A44206"/>
    <w:rsid w:val="00A45BF4"/>
    <w:rsid w:val="00A46194"/>
    <w:rsid w:val="00A50BAD"/>
    <w:rsid w:val="00A51108"/>
    <w:rsid w:val="00A5450D"/>
    <w:rsid w:val="00A5664A"/>
    <w:rsid w:val="00A60EB1"/>
    <w:rsid w:val="00A63173"/>
    <w:rsid w:val="00A63669"/>
    <w:rsid w:val="00A649F8"/>
    <w:rsid w:val="00A653AB"/>
    <w:rsid w:val="00A662EB"/>
    <w:rsid w:val="00A66853"/>
    <w:rsid w:val="00A66B3A"/>
    <w:rsid w:val="00A66F9B"/>
    <w:rsid w:val="00A6711C"/>
    <w:rsid w:val="00A700F2"/>
    <w:rsid w:val="00A71192"/>
    <w:rsid w:val="00A71D77"/>
    <w:rsid w:val="00A74A3B"/>
    <w:rsid w:val="00A750AA"/>
    <w:rsid w:val="00A7557D"/>
    <w:rsid w:val="00A77543"/>
    <w:rsid w:val="00A81DE1"/>
    <w:rsid w:val="00A82EF5"/>
    <w:rsid w:val="00A8414D"/>
    <w:rsid w:val="00A843CD"/>
    <w:rsid w:val="00A875AF"/>
    <w:rsid w:val="00A879AB"/>
    <w:rsid w:val="00A90CBD"/>
    <w:rsid w:val="00A917C1"/>
    <w:rsid w:val="00A92162"/>
    <w:rsid w:val="00A93FD4"/>
    <w:rsid w:val="00A945E3"/>
    <w:rsid w:val="00A94715"/>
    <w:rsid w:val="00A94CE3"/>
    <w:rsid w:val="00A96A5A"/>
    <w:rsid w:val="00A97BD0"/>
    <w:rsid w:val="00AA0851"/>
    <w:rsid w:val="00AA1302"/>
    <w:rsid w:val="00AA39E3"/>
    <w:rsid w:val="00AA4662"/>
    <w:rsid w:val="00AA61CD"/>
    <w:rsid w:val="00AB1208"/>
    <w:rsid w:val="00AB136A"/>
    <w:rsid w:val="00AB2B6A"/>
    <w:rsid w:val="00AB30FB"/>
    <w:rsid w:val="00AB3E08"/>
    <w:rsid w:val="00AB7123"/>
    <w:rsid w:val="00AC01A1"/>
    <w:rsid w:val="00AC0E21"/>
    <w:rsid w:val="00AC26BC"/>
    <w:rsid w:val="00AC272B"/>
    <w:rsid w:val="00AC49D7"/>
    <w:rsid w:val="00AC58C7"/>
    <w:rsid w:val="00AC6AF0"/>
    <w:rsid w:val="00AD0015"/>
    <w:rsid w:val="00AD13B1"/>
    <w:rsid w:val="00AD21E0"/>
    <w:rsid w:val="00AD4679"/>
    <w:rsid w:val="00AD46FB"/>
    <w:rsid w:val="00AD6260"/>
    <w:rsid w:val="00AD74FC"/>
    <w:rsid w:val="00AD7527"/>
    <w:rsid w:val="00AD7E71"/>
    <w:rsid w:val="00AE4ABF"/>
    <w:rsid w:val="00AF05CC"/>
    <w:rsid w:val="00AF13D9"/>
    <w:rsid w:val="00AF233A"/>
    <w:rsid w:val="00AF4FD0"/>
    <w:rsid w:val="00AF5800"/>
    <w:rsid w:val="00AF5846"/>
    <w:rsid w:val="00AF63CC"/>
    <w:rsid w:val="00B0095D"/>
    <w:rsid w:val="00B01F23"/>
    <w:rsid w:val="00B02FB7"/>
    <w:rsid w:val="00B0375C"/>
    <w:rsid w:val="00B05C96"/>
    <w:rsid w:val="00B066F1"/>
    <w:rsid w:val="00B0708E"/>
    <w:rsid w:val="00B10DFE"/>
    <w:rsid w:val="00B11327"/>
    <w:rsid w:val="00B11D61"/>
    <w:rsid w:val="00B12054"/>
    <w:rsid w:val="00B12B00"/>
    <w:rsid w:val="00B12C85"/>
    <w:rsid w:val="00B13335"/>
    <w:rsid w:val="00B13AC7"/>
    <w:rsid w:val="00B146FE"/>
    <w:rsid w:val="00B161F8"/>
    <w:rsid w:val="00B16FEF"/>
    <w:rsid w:val="00B1757D"/>
    <w:rsid w:val="00B20CDC"/>
    <w:rsid w:val="00B221D9"/>
    <w:rsid w:val="00B22FFD"/>
    <w:rsid w:val="00B27B0D"/>
    <w:rsid w:val="00B30111"/>
    <w:rsid w:val="00B303DA"/>
    <w:rsid w:val="00B342F2"/>
    <w:rsid w:val="00B34FB2"/>
    <w:rsid w:val="00B35657"/>
    <w:rsid w:val="00B35F62"/>
    <w:rsid w:val="00B36DA6"/>
    <w:rsid w:val="00B411B5"/>
    <w:rsid w:val="00B43BE0"/>
    <w:rsid w:val="00B43EC6"/>
    <w:rsid w:val="00B45865"/>
    <w:rsid w:val="00B46F5C"/>
    <w:rsid w:val="00B5013A"/>
    <w:rsid w:val="00B50549"/>
    <w:rsid w:val="00B5204B"/>
    <w:rsid w:val="00B52145"/>
    <w:rsid w:val="00B52235"/>
    <w:rsid w:val="00B529B3"/>
    <w:rsid w:val="00B5316D"/>
    <w:rsid w:val="00B61323"/>
    <w:rsid w:val="00B64D77"/>
    <w:rsid w:val="00B65153"/>
    <w:rsid w:val="00B652F2"/>
    <w:rsid w:val="00B65899"/>
    <w:rsid w:val="00B65EF7"/>
    <w:rsid w:val="00B7155C"/>
    <w:rsid w:val="00B71903"/>
    <w:rsid w:val="00B76156"/>
    <w:rsid w:val="00B80D27"/>
    <w:rsid w:val="00B81B73"/>
    <w:rsid w:val="00B839D5"/>
    <w:rsid w:val="00B869B6"/>
    <w:rsid w:val="00B91945"/>
    <w:rsid w:val="00B91D97"/>
    <w:rsid w:val="00B944DF"/>
    <w:rsid w:val="00B94B51"/>
    <w:rsid w:val="00B94FDF"/>
    <w:rsid w:val="00B95FD9"/>
    <w:rsid w:val="00B963A2"/>
    <w:rsid w:val="00B9765F"/>
    <w:rsid w:val="00BA006D"/>
    <w:rsid w:val="00BA05BD"/>
    <w:rsid w:val="00BA13B3"/>
    <w:rsid w:val="00BA2D2C"/>
    <w:rsid w:val="00BA2D93"/>
    <w:rsid w:val="00BA342C"/>
    <w:rsid w:val="00BA3D2A"/>
    <w:rsid w:val="00BA4147"/>
    <w:rsid w:val="00BA6961"/>
    <w:rsid w:val="00BA7B4B"/>
    <w:rsid w:val="00BB324E"/>
    <w:rsid w:val="00BB343D"/>
    <w:rsid w:val="00BB3BF3"/>
    <w:rsid w:val="00BB5400"/>
    <w:rsid w:val="00BB5CDD"/>
    <w:rsid w:val="00BB6247"/>
    <w:rsid w:val="00BB7993"/>
    <w:rsid w:val="00BC0496"/>
    <w:rsid w:val="00BC07DD"/>
    <w:rsid w:val="00BC1B14"/>
    <w:rsid w:val="00BC39CA"/>
    <w:rsid w:val="00BC5968"/>
    <w:rsid w:val="00BC5D0C"/>
    <w:rsid w:val="00BC6AD0"/>
    <w:rsid w:val="00BC78C0"/>
    <w:rsid w:val="00BD017A"/>
    <w:rsid w:val="00BD01F3"/>
    <w:rsid w:val="00BD052A"/>
    <w:rsid w:val="00BD0626"/>
    <w:rsid w:val="00BD37D8"/>
    <w:rsid w:val="00BD70DB"/>
    <w:rsid w:val="00BD7A73"/>
    <w:rsid w:val="00BD7D33"/>
    <w:rsid w:val="00BE0157"/>
    <w:rsid w:val="00BE01D8"/>
    <w:rsid w:val="00BE1B68"/>
    <w:rsid w:val="00BE41DF"/>
    <w:rsid w:val="00BE62A1"/>
    <w:rsid w:val="00BF0D19"/>
    <w:rsid w:val="00BF0DC7"/>
    <w:rsid w:val="00BF2133"/>
    <w:rsid w:val="00BF2E1B"/>
    <w:rsid w:val="00BF4107"/>
    <w:rsid w:val="00C01E74"/>
    <w:rsid w:val="00C02036"/>
    <w:rsid w:val="00C02269"/>
    <w:rsid w:val="00C0348D"/>
    <w:rsid w:val="00C03FCB"/>
    <w:rsid w:val="00C12C36"/>
    <w:rsid w:val="00C14191"/>
    <w:rsid w:val="00C15EF4"/>
    <w:rsid w:val="00C1629F"/>
    <w:rsid w:val="00C21BD0"/>
    <w:rsid w:val="00C21CC5"/>
    <w:rsid w:val="00C25DF0"/>
    <w:rsid w:val="00C26A61"/>
    <w:rsid w:val="00C32CD8"/>
    <w:rsid w:val="00C343AC"/>
    <w:rsid w:val="00C3494C"/>
    <w:rsid w:val="00C34DEE"/>
    <w:rsid w:val="00C3510F"/>
    <w:rsid w:val="00C363AE"/>
    <w:rsid w:val="00C36626"/>
    <w:rsid w:val="00C36B0B"/>
    <w:rsid w:val="00C37B50"/>
    <w:rsid w:val="00C4260B"/>
    <w:rsid w:val="00C44876"/>
    <w:rsid w:val="00C44B88"/>
    <w:rsid w:val="00C46BCF"/>
    <w:rsid w:val="00C50219"/>
    <w:rsid w:val="00C50928"/>
    <w:rsid w:val="00C50CA8"/>
    <w:rsid w:val="00C520C8"/>
    <w:rsid w:val="00C5242B"/>
    <w:rsid w:val="00C5609A"/>
    <w:rsid w:val="00C57BDD"/>
    <w:rsid w:val="00C57F93"/>
    <w:rsid w:val="00C639C0"/>
    <w:rsid w:val="00C645A1"/>
    <w:rsid w:val="00C652E9"/>
    <w:rsid w:val="00C66051"/>
    <w:rsid w:val="00C67096"/>
    <w:rsid w:val="00C675D7"/>
    <w:rsid w:val="00C706D9"/>
    <w:rsid w:val="00C710FE"/>
    <w:rsid w:val="00C71C94"/>
    <w:rsid w:val="00C71FB9"/>
    <w:rsid w:val="00C72180"/>
    <w:rsid w:val="00C747D8"/>
    <w:rsid w:val="00C74971"/>
    <w:rsid w:val="00C77862"/>
    <w:rsid w:val="00C82D23"/>
    <w:rsid w:val="00C842C0"/>
    <w:rsid w:val="00C854ED"/>
    <w:rsid w:val="00C86260"/>
    <w:rsid w:val="00C8632A"/>
    <w:rsid w:val="00C86CDD"/>
    <w:rsid w:val="00C9118F"/>
    <w:rsid w:val="00C91E88"/>
    <w:rsid w:val="00C92D4B"/>
    <w:rsid w:val="00C940D8"/>
    <w:rsid w:val="00C979E5"/>
    <w:rsid w:val="00CA050C"/>
    <w:rsid w:val="00CA2A88"/>
    <w:rsid w:val="00CA4D83"/>
    <w:rsid w:val="00CA6EB2"/>
    <w:rsid w:val="00CB060E"/>
    <w:rsid w:val="00CB20C0"/>
    <w:rsid w:val="00CB2B1A"/>
    <w:rsid w:val="00CB377F"/>
    <w:rsid w:val="00CB3AF9"/>
    <w:rsid w:val="00CB3EE5"/>
    <w:rsid w:val="00CB589B"/>
    <w:rsid w:val="00CC0F59"/>
    <w:rsid w:val="00CC4000"/>
    <w:rsid w:val="00CC4F9C"/>
    <w:rsid w:val="00CD05C0"/>
    <w:rsid w:val="00CD102E"/>
    <w:rsid w:val="00CD4B7D"/>
    <w:rsid w:val="00CD747F"/>
    <w:rsid w:val="00CD7A26"/>
    <w:rsid w:val="00CE1CF1"/>
    <w:rsid w:val="00CE5103"/>
    <w:rsid w:val="00CE6485"/>
    <w:rsid w:val="00CE6812"/>
    <w:rsid w:val="00CF1204"/>
    <w:rsid w:val="00CF2960"/>
    <w:rsid w:val="00CF2E09"/>
    <w:rsid w:val="00CF472A"/>
    <w:rsid w:val="00CF7662"/>
    <w:rsid w:val="00D01A03"/>
    <w:rsid w:val="00D02F68"/>
    <w:rsid w:val="00D0403E"/>
    <w:rsid w:val="00D059C5"/>
    <w:rsid w:val="00D06D1F"/>
    <w:rsid w:val="00D11863"/>
    <w:rsid w:val="00D1386E"/>
    <w:rsid w:val="00D141A7"/>
    <w:rsid w:val="00D149F7"/>
    <w:rsid w:val="00D14C9E"/>
    <w:rsid w:val="00D14E4D"/>
    <w:rsid w:val="00D157D1"/>
    <w:rsid w:val="00D158E8"/>
    <w:rsid w:val="00D15A4B"/>
    <w:rsid w:val="00D16B73"/>
    <w:rsid w:val="00D1727F"/>
    <w:rsid w:val="00D21E63"/>
    <w:rsid w:val="00D228CE"/>
    <w:rsid w:val="00D23971"/>
    <w:rsid w:val="00D27125"/>
    <w:rsid w:val="00D30AB4"/>
    <w:rsid w:val="00D31FD4"/>
    <w:rsid w:val="00D34CA8"/>
    <w:rsid w:val="00D356FE"/>
    <w:rsid w:val="00D3656A"/>
    <w:rsid w:val="00D3726A"/>
    <w:rsid w:val="00D3743E"/>
    <w:rsid w:val="00D43534"/>
    <w:rsid w:val="00D44876"/>
    <w:rsid w:val="00D450EC"/>
    <w:rsid w:val="00D45A2A"/>
    <w:rsid w:val="00D4671B"/>
    <w:rsid w:val="00D46BEF"/>
    <w:rsid w:val="00D522AF"/>
    <w:rsid w:val="00D52458"/>
    <w:rsid w:val="00D5292A"/>
    <w:rsid w:val="00D53255"/>
    <w:rsid w:val="00D5432B"/>
    <w:rsid w:val="00D54B7D"/>
    <w:rsid w:val="00D55D26"/>
    <w:rsid w:val="00D574F9"/>
    <w:rsid w:val="00D57BF9"/>
    <w:rsid w:val="00D611AC"/>
    <w:rsid w:val="00D6434F"/>
    <w:rsid w:val="00D648D5"/>
    <w:rsid w:val="00D669D2"/>
    <w:rsid w:val="00D67005"/>
    <w:rsid w:val="00D7165C"/>
    <w:rsid w:val="00D71CDD"/>
    <w:rsid w:val="00D74694"/>
    <w:rsid w:val="00D74FBB"/>
    <w:rsid w:val="00D7630F"/>
    <w:rsid w:val="00D77010"/>
    <w:rsid w:val="00D81E01"/>
    <w:rsid w:val="00D824A8"/>
    <w:rsid w:val="00D82C0C"/>
    <w:rsid w:val="00D84B15"/>
    <w:rsid w:val="00D8697C"/>
    <w:rsid w:val="00D87A8E"/>
    <w:rsid w:val="00D91101"/>
    <w:rsid w:val="00D92AC7"/>
    <w:rsid w:val="00D952DD"/>
    <w:rsid w:val="00D965CE"/>
    <w:rsid w:val="00D96F9E"/>
    <w:rsid w:val="00D979C4"/>
    <w:rsid w:val="00DA422E"/>
    <w:rsid w:val="00DA4D2C"/>
    <w:rsid w:val="00DA598A"/>
    <w:rsid w:val="00DA778E"/>
    <w:rsid w:val="00DB0927"/>
    <w:rsid w:val="00DB13A4"/>
    <w:rsid w:val="00DB16E2"/>
    <w:rsid w:val="00DB18CE"/>
    <w:rsid w:val="00DB35A9"/>
    <w:rsid w:val="00DB3B1D"/>
    <w:rsid w:val="00DB408D"/>
    <w:rsid w:val="00DB605C"/>
    <w:rsid w:val="00DB74DD"/>
    <w:rsid w:val="00DB7885"/>
    <w:rsid w:val="00DC01B7"/>
    <w:rsid w:val="00DC2449"/>
    <w:rsid w:val="00DC25A4"/>
    <w:rsid w:val="00DC2A55"/>
    <w:rsid w:val="00DC3661"/>
    <w:rsid w:val="00DC3A58"/>
    <w:rsid w:val="00DC57FA"/>
    <w:rsid w:val="00DC6384"/>
    <w:rsid w:val="00DC6498"/>
    <w:rsid w:val="00DD2FBA"/>
    <w:rsid w:val="00DD3517"/>
    <w:rsid w:val="00DD4E2C"/>
    <w:rsid w:val="00DD5AB0"/>
    <w:rsid w:val="00DD722D"/>
    <w:rsid w:val="00DE1537"/>
    <w:rsid w:val="00DE29BB"/>
    <w:rsid w:val="00DE2FD8"/>
    <w:rsid w:val="00DE31BD"/>
    <w:rsid w:val="00DE41BC"/>
    <w:rsid w:val="00DE488E"/>
    <w:rsid w:val="00DE4A40"/>
    <w:rsid w:val="00DE50F4"/>
    <w:rsid w:val="00DE71D0"/>
    <w:rsid w:val="00DF01CB"/>
    <w:rsid w:val="00DF0600"/>
    <w:rsid w:val="00DF0B48"/>
    <w:rsid w:val="00DF140D"/>
    <w:rsid w:val="00DF3F94"/>
    <w:rsid w:val="00DF6693"/>
    <w:rsid w:val="00DF669E"/>
    <w:rsid w:val="00E01D59"/>
    <w:rsid w:val="00E0266C"/>
    <w:rsid w:val="00E05090"/>
    <w:rsid w:val="00E05EA6"/>
    <w:rsid w:val="00E07FEC"/>
    <w:rsid w:val="00E11076"/>
    <w:rsid w:val="00E14B9C"/>
    <w:rsid w:val="00E14D36"/>
    <w:rsid w:val="00E157B0"/>
    <w:rsid w:val="00E15973"/>
    <w:rsid w:val="00E15C6E"/>
    <w:rsid w:val="00E1702B"/>
    <w:rsid w:val="00E20085"/>
    <w:rsid w:val="00E208AD"/>
    <w:rsid w:val="00E20CA2"/>
    <w:rsid w:val="00E21441"/>
    <w:rsid w:val="00E21896"/>
    <w:rsid w:val="00E237EE"/>
    <w:rsid w:val="00E2534E"/>
    <w:rsid w:val="00E25A31"/>
    <w:rsid w:val="00E25DA5"/>
    <w:rsid w:val="00E30410"/>
    <w:rsid w:val="00E3152B"/>
    <w:rsid w:val="00E31AB7"/>
    <w:rsid w:val="00E3414D"/>
    <w:rsid w:val="00E35DC9"/>
    <w:rsid w:val="00E3673E"/>
    <w:rsid w:val="00E40677"/>
    <w:rsid w:val="00E408B8"/>
    <w:rsid w:val="00E40F77"/>
    <w:rsid w:val="00E40FFC"/>
    <w:rsid w:val="00E438F9"/>
    <w:rsid w:val="00E4391D"/>
    <w:rsid w:val="00E43FF6"/>
    <w:rsid w:val="00E44F83"/>
    <w:rsid w:val="00E45679"/>
    <w:rsid w:val="00E45E09"/>
    <w:rsid w:val="00E46FD6"/>
    <w:rsid w:val="00E51270"/>
    <w:rsid w:val="00E53755"/>
    <w:rsid w:val="00E54848"/>
    <w:rsid w:val="00E54C99"/>
    <w:rsid w:val="00E569D7"/>
    <w:rsid w:val="00E56BE0"/>
    <w:rsid w:val="00E57E5A"/>
    <w:rsid w:val="00E612BE"/>
    <w:rsid w:val="00E62482"/>
    <w:rsid w:val="00E62CD6"/>
    <w:rsid w:val="00E62D8E"/>
    <w:rsid w:val="00E6485B"/>
    <w:rsid w:val="00E64B54"/>
    <w:rsid w:val="00E64CA4"/>
    <w:rsid w:val="00E64E05"/>
    <w:rsid w:val="00E64F7A"/>
    <w:rsid w:val="00E66563"/>
    <w:rsid w:val="00E66754"/>
    <w:rsid w:val="00E674BA"/>
    <w:rsid w:val="00E67792"/>
    <w:rsid w:val="00E67B3E"/>
    <w:rsid w:val="00E724B3"/>
    <w:rsid w:val="00E740BF"/>
    <w:rsid w:val="00E742E0"/>
    <w:rsid w:val="00E75811"/>
    <w:rsid w:val="00E77107"/>
    <w:rsid w:val="00E773F0"/>
    <w:rsid w:val="00E77A6C"/>
    <w:rsid w:val="00E80452"/>
    <w:rsid w:val="00E811E6"/>
    <w:rsid w:val="00E813E4"/>
    <w:rsid w:val="00E81430"/>
    <w:rsid w:val="00E83A67"/>
    <w:rsid w:val="00E84CD9"/>
    <w:rsid w:val="00E91E81"/>
    <w:rsid w:val="00E924D3"/>
    <w:rsid w:val="00E92CB1"/>
    <w:rsid w:val="00E94253"/>
    <w:rsid w:val="00E96F96"/>
    <w:rsid w:val="00E97863"/>
    <w:rsid w:val="00EA3170"/>
    <w:rsid w:val="00EA44E2"/>
    <w:rsid w:val="00EA68E9"/>
    <w:rsid w:val="00EB04BF"/>
    <w:rsid w:val="00EB4294"/>
    <w:rsid w:val="00EB44DD"/>
    <w:rsid w:val="00EB5250"/>
    <w:rsid w:val="00EB550B"/>
    <w:rsid w:val="00EB57CC"/>
    <w:rsid w:val="00EC3D4E"/>
    <w:rsid w:val="00ED0A04"/>
    <w:rsid w:val="00ED0E60"/>
    <w:rsid w:val="00ED2937"/>
    <w:rsid w:val="00ED48EB"/>
    <w:rsid w:val="00ED4F5E"/>
    <w:rsid w:val="00ED59B9"/>
    <w:rsid w:val="00ED5DC8"/>
    <w:rsid w:val="00ED71B8"/>
    <w:rsid w:val="00ED75E1"/>
    <w:rsid w:val="00EE13CF"/>
    <w:rsid w:val="00EE2861"/>
    <w:rsid w:val="00EE3010"/>
    <w:rsid w:val="00EE361B"/>
    <w:rsid w:val="00EE4381"/>
    <w:rsid w:val="00EE5A57"/>
    <w:rsid w:val="00EF0312"/>
    <w:rsid w:val="00EF0711"/>
    <w:rsid w:val="00EF0DE2"/>
    <w:rsid w:val="00EF13E4"/>
    <w:rsid w:val="00EF1D34"/>
    <w:rsid w:val="00EF36AD"/>
    <w:rsid w:val="00EF4904"/>
    <w:rsid w:val="00EF4D60"/>
    <w:rsid w:val="00EF5D7C"/>
    <w:rsid w:val="00F0073A"/>
    <w:rsid w:val="00F010E7"/>
    <w:rsid w:val="00F064A4"/>
    <w:rsid w:val="00F07549"/>
    <w:rsid w:val="00F076E2"/>
    <w:rsid w:val="00F11427"/>
    <w:rsid w:val="00F12FB0"/>
    <w:rsid w:val="00F14685"/>
    <w:rsid w:val="00F1657C"/>
    <w:rsid w:val="00F165A9"/>
    <w:rsid w:val="00F16F38"/>
    <w:rsid w:val="00F176E1"/>
    <w:rsid w:val="00F20141"/>
    <w:rsid w:val="00F221B1"/>
    <w:rsid w:val="00F22F97"/>
    <w:rsid w:val="00F2501E"/>
    <w:rsid w:val="00F26890"/>
    <w:rsid w:val="00F27994"/>
    <w:rsid w:val="00F3309D"/>
    <w:rsid w:val="00F33AD0"/>
    <w:rsid w:val="00F404F4"/>
    <w:rsid w:val="00F417CA"/>
    <w:rsid w:val="00F41A7B"/>
    <w:rsid w:val="00F42C35"/>
    <w:rsid w:val="00F43CAF"/>
    <w:rsid w:val="00F44DE8"/>
    <w:rsid w:val="00F4593B"/>
    <w:rsid w:val="00F46870"/>
    <w:rsid w:val="00F47B80"/>
    <w:rsid w:val="00F52026"/>
    <w:rsid w:val="00F52F34"/>
    <w:rsid w:val="00F54A39"/>
    <w:rsid w:val="00F5591D"/>
    <w:rsid w:val="00F5634F"/>
    <w:rsid w:val="00F57DF6"/>
    <w:rsid w:val="00F608B9"/>
    <w:rsid w:val="00F61D6A"/>
    <w:rsid w:val="00F629B6"/>
    <w:rsid w:val="00F666D7"/>
    <w:rsid w:val="00F67535"/>
    <w:rsid w:val="00F67FEB"/>
    <w:rsid w:val="00F735EE"/>
    <w:rsid w:val="00F801A9"/>
    <w:rsid w:val="00F80D8F"/>
    <w:rsid w:val="00F8216A"/>
    <w:rsid w:val="00F822CE"/>
    <w:rsid w:val="00F829B3"/>
    <w:rsid w:val="00F85C92"/>
    <w:rsid w:val="00F85F7E"/>
    <w:rsid w:val="00F868EE"/>
    <w:rsid w:val="00F86FBC"/>
    <w:rsid w:val="00F87434"/>
    <w:rsid w:val="00F905B2"/>
    <w:rsid w:val="00F911F5"/>
    <w:rsid w:val="00F91798"/>
    <w:rsid w:val="00F92366"/>
    <w:rsid w:val="00F92C10"/>
    <w:rsid w:val="00F930E8"/>
    <w:rsid w:val="00F95534"/>
    <w:rsid w:val="00F95BEA"/>
    <w:rsid w:val="00F96DAB"/>
    <w:rsid w:val="00FA124E"/>
    <w:rsid w:val="00FA2F98"/>
    <w:rsid w:val="00FA3710"/>
    <w:rsid w:val="00FB0577"/>
    <w:rsid w:val="00FB0B1E"/>
    <w:rsid w:val="00FB15B1"/>
    <w:rsid w:val="00FB338F"/>
    <w:rsid w:val="00FB39AA"/>
    <w:rsid w:val="00FB4875"/>
    <w:rsid w:val="00FB67AD"/>
    <w:rsid w:val="00FB6847"/>
    <w:rsid w:val="00FB7F9D"/>
    <w:rsid w:val="00FC116E"/>
    <w:rsid w:val="00FC52BB"/>
    <w:rsid w:val="00FC7DE8"/>
    <w:rsid w:val="00FD0283"/>
    <w:rsid w:val="00FD09F5"/>
    <w:rsid w:val="00FD0FB3"/>
    <w:rsid w:val="00FD1113"/>
    <w:rsid w:val="00FD23A3"/>
    <w:rsid w:val="00FD4425"/>
    <w:rsid w:val="00FD5938"/>
    <w:rsid w:val="00FD5DAB"/>
    <w:rsid w:val="00FD5E5B"/>
    <w:rsid w:val="00FD7B95"/>
    <w:rsid w:val="00FE0E71"/>
    <w:rsid w:val="00FE149E"/>
    <w:rsid w:val="00FE21AA"/>
    <w:rsid w:val="00FE3D50"/>
    <w:rsid w:val="00FE3DAB"/>
    <w:rsid w:val="00FE7603"/>
    <w:rsid w:val="00FF0012"/>
    <w:rsid w:val="00FF3839"/>
    <w:rsid w:val="00FF4495"/>
    <w:rsid w:val="00FF493F"/>
    <w:rsid w:val="00FF51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B212A"/>
  <w15:docId w15:val="{838BFC8C-015D-4C91-9543-20DB2496C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1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0119"/>
    <w:pPr>
      <w:ind w:left="720"/>
      <w:contextualSpacing/>
    </w:pPr>
  </w:style>
  <w:style w:type="table" w:styleId="TableGrid">
    <w:name w:val="Table Grid"/>
    <w:basedOn w:val="TableNormal"/>
    <w:rsid w:val="003273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21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1AA"/>
  </w:style>
  <w:style w:type="paragraph" w:styleId="Footer">
    <w:name w:val="footer"/>
    <w:basedOn w:val="Normal"/>
    <w:link w:val="FooterChar"/>
    <w:uiPriority w:val="99"/>
    <w:unhideWhenUsed/>
    <w:rsid w:val="00FE21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1AA"/>
  </w:style>
  <w:style w:type="paragraph" w:customStyle="1" w:styleId="CharCharCharCharCharChar1CharCharCharChar">
    <w:name w:val="Char Char Char Char Char Char1 Char Char Char Char"/>
    <w:basedOn w:val="Normal"/>
    <w:semiHidden/>
    <w:rsid w:val="00392914"/>
    <w:pPr>
      <w:spacing w:after="160" w:line="240" w:lineRule="exact"/>
    </w:pPr>
    <w:rPr>
      <w:rFonts w:ascii="Arial" w:eastAsia="Times New Roman" w:hAnsi="Arial" w:cs="Times New Roman"/>
    </w:rPr>
  </w:style>
  <w:style w:type="paragraph" w:styleId="BalloonText">
    <w:name w:val="Balloon Text"/>
    <w:basedOn w:val="Normal"/>
    <w:link w:val="BalloonTextChar"/>
    <w:uiPriority w:val="99"/>
    <w:semiHidden/>
    <w:unhideWhenUsed/>
    <w:rsid w:val="003178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7815"/>
    <w:rPr>
      <w:rFonts w:ascii="Tahoma" w:hAnsi="Tahoma" w:cs="Tahoma"/>
      <w:sz w:val="16"/>
      <w:szCs w:val="16"/>
    </w:rPr>
  </w:style>
  <w:style w:type="paragraph" w:styleId="NormalWeb">
    <w:name w:val="Normal (Web)"/>
    <w:basedOn w:val="Normal"/>
    <w:uiPriority w:val="99"/>
    <w:unhideWhenUsed/>
    <w:rsid w:val="00DD2FB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D2FBA"/>
    <w:rPr>
      <w:color w:val="0000FF"/>
      <w:u w:val="single"/>
    </w:rPr>
  </w:style>
  <w:style w:type="character" w:styleId="CommentReference">
    <w:name w:val="annotation reference"/>
    <w:basedOn w:val="DefaultParagraphFont"/>
    <w:uiPriority w:val="99"/>
    <w:semiHidden/>
    <w:unhideWhenUsed/>
    <w:rsid w:val="00DD2FBA"/>
    <w:rPr>
      <w:sz w:val="16"/>
      <w:szCs w:val="16"/>
    </w:rPr>
  </w:style>
  <w:style w:type="paragraph" w:styleId="CommentText">
    <w:name w:val="annotation text"/>
    <w:basedOn w:val="Normal"/>
    <w:link w:val="CommentTextChar"/>
    <w:uiPriority w:val="99"/>
    <w:semiHidden/>
    <w:unhideWhenUsed/>
    <w:rsid w:val="00DD2FBA"/>
    <w:pPr>
      <w:spacing w:line="240" w:lineRule="auto"/>
    </w:pPr>
    <w:rPr>
      <w:sz w:val="20"/>
      <w:szCs w:val="20"/>
    </w:rPr>
  </w:style>
  <w:style w:type="character" w:customStyle="1" w:styleId="CommentTextChar">
    <w:name w:val="Comment Text Char"/>
    <w:basedOn w:val="DefaultParagraphFont"/>
    <w:link w:val="CommentText"/>
    <w:uiPriority w:val="99"/>
    <w:semiHidden/>
    <w:rsid w:val="00DD2FBA"/>
    <w:rPr>
      <w:sz w:val="20"/>
      <w:szCs w:val="20"/>
    </w:rPr>
  </w:style>
  <w:style w:type="paragraph" w:styleId="CommentSubject">
    <w:name w:val="annotation subject"/>
    <w:basedOn w:val="CommentText"/>
    <w:next w:val="CommentText"/>
    <w:link w:val="CommentSubjectChar"/>
    <w:uiPriority w:val="99"/>
    <w:semiHidden/>
    <w:unhideWhenUsed/>
    <w:rsid w:val="00DD2FBA"/>
    <w:rPr>
      <w:b/>
      <w:bCs/>
    </w:rPr>
  </w:style>
  <w:style w:type="character" w:customStyle="1" w:styleId="CommentSubjectChar">
    <w:name w:val="Comment Subject Char"/>
    <w:basedOn w:val="CommentTextChar"/>
    <w:link w:val="CommentSubject"/>
    <w:uiPriority w:val="99"/>
    <w:semiHidden/>
    <w:rsid w:val="00DD2FBA"/>
    <w:rPr>
      <w:b/>
      <w:bCs/>
      <w:sz w:val="20"/>
      <w:szCs w:val="20"/>
    </w:rPr>
  </w:style>
  <w:style w:type="character" w:customStyle="1" w:styleId="BodyTextChar">
    <w:name w:val="Body Text Char"/>
    <w:basedOn w:val="DefaultParagraphFont"/>
    <w:link w:val="BodyText"/>
    <w:rsid w:val="00DD2FBA"/>
    <w:rPr>
      <w:rFonts w:ascii="Times New Roman" w:eastAsia="Times New Roman" w:hAnsi="Times New Roman" w:cs="Times New Roman"/>
      <w:sz w:val="26"/>
      <w:szCs w:val="26"/>
      <w:shd w:val="clear" w:color="auto" w:fill="FFFFFF"/>
    </w:rPr>
  </w:style>
  <w:style w:type="paragraph" w:styleId="BodyText">
    <w:name w:val="Body Text"/>
    <w:basedOn w:val="Normal"/>
    <w:link w:val="BodyTextChar"/>
    <w:qFormat/>
    <w:rsid w:val="00DD2FBA"/>
    <w:pPr>
      <w:widowControl w:val="0"/>
      <w:shd w:val="clear" w:color="auto" w:fill="FFFFFF"/>
      <w:spacing w:after="100" w:line="259" w:lineRule="auto"/>
      <w:ind w:firstLine="400"/>
    </w:pPr>
    <w:rPr>
      <w:rFonts w:ascii="Times New Roman" w:eastAsia="Times New Roman" w:hAnsi="Times New Roman" w:cs="Times New Roman"/>
      <w:sz w:val="26"/>
      <w:szCs w:val="26"/>
    </w:rPr>
  </w:style>
  <w:style w:type="character" w:customStyle="1" w:styleId="BodyTextChar1">
    <w:name w:val="Body Text Char1"/>
    <w:basedOn w:val="DefaultParagraphFont"/>
    <w:uiPriority w:val="99"/>
    <w:semiHidden/>
    <w:rsid w:val="00DD2FBA"/>
  </w:style>
  <w:style w:type="character" w:customStyle="1" w:styleId="text">
    <w:name w:val="text"/>
    <w:basedOn w:val="DefaultParagraphFont"/>
    <w:rsid w:val="00DD2FBA"/>
  </w:style>
  <w:style w:type="character" w:customStyle="1" w:styleId="emoji-sizer">
    <w:name w:val="emoji-sizer"/>
    <w:basedOn w:val="DefaultParagraphFont"/>
    <w:rsid w:val="00DD2FBA"/>
  </w:style>
  <w:style w:type="paragraph" w:customStyle="1" w:styleId="chat-box-toolbar-item">
    <w:name w:val="chat-box-toolbar-item"/>
    <w:basedOn w:val="Normal"/>
    <w:rsid w:val="00DD2FB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fontstyle01">
    <w:name w:val="fontstyle01"/>
    <w:rsid w:val="00DD2FBA"/>
    <w:rPr>
      <w:rFonts w:ascii="Times New Roman" w:hAnsi="Times New Roman" w:cs="Times New Roman" w:hint="default"/>
      <w:b w:val="0"/>
      <w:bCs w:val="0"/>
      <w:i w:val="0"/>
      <w:iCs w:val="0"/>
      <w:color w:val="000000"/>
      <w:sz w:val="28"/>
      <w:szCs w:val="28"/>
    </w:rPr>
  </w:style>
  <w:style w:type="character" w:customStyle="1" w:styleId="Bodytext2">
    <w:name w:val="Body text (2)_"/>
    <w:basedOn w:val="DefaultParagraphFont"/>
    <w:link w:val="Bodytext20"/>
    <w:rsid w:val="001F4289"/>
    <w:rPr>
      <w:rFonts w:ascii="Times New Roman" w:eastAsia="Times New Roman" w:hAnsi="Times New Roman" w:cs="Times New Roman"/>
      <w:sz w:val="28"/>
      <w:szCs w:val="28"/>
      <w:shd w:val="clear" w:color="auto" w:fill="FFFFFF"/>
    </w:rPr>
  </w:style>
  <w:style w:type="paragraph" w:customStyle="1" w:styleId="Bodytext20">
    <w:name w:val="Body text (2)"/>
    <w:basedOn w:val="Normal"/>
    <w:link w:val="Bodytext2"/>
    <w:rsid w:val="001F4289"/>
    <w:pPr>
      <w:widowControl w:val="0"/>
      <w:shd w:val="clear" w:color="auto" w:fill="FFFFFF"/>
      <w:spacing w:before="540" w:after="0" w:line="331" w:lineRule="exact"/>
      <w:jc w:val="both"/>
    </w:pPr>
    <w:rPr>
      <w:rFonts w:ascii="Times New Roman" w:eastAsia="Times New Roman" w:hAnsi="Times New Roman" w:cs="Times New Roman"/>
      <w:sz w:val="28"/>
      <w:szCs w:val="28"/>
    </w:rPr>
  </w:style>
  <w:style w:type="character" w:styleId="Strong">
    <w:name w:val="Strong"/>
    <w:basedOn w:val="DefaultParagraphFont"/>
    <w:uiPriority w:val="22"/>
    <w:qFormat/>
    <w:rsid w:val="00DA422E"/>
    <w:rPr>
      <w:b/>
      <w:bCs/>
    </w:rPr>
  </w:style>
  <w:style w:type="character" w:customStyle="1" w:styleId="Picturecaption">
    <w:name w:val="Picture caption_"/>
    <w:basedOn w:val="DefaultParagraphFont"/>
    <w:link w:val="Picturecaption0"/>
    <w:rsid w:val="00B45865"/>
    <w:rPr>
      <w:rFonts w:ascii="Times New Roman" w:eastAsia="Times New Roman" w:hAnsi="Times New Roman" w:cs="Times New Roman"/>
      <w:b/>
      <w:bCs/>
      <w:sz w:val="26"/>
      <w:szCs w:val="26"/>
    </w:rPr>
  </w:style>
  <w:style w:type="character" w:customStyle="1" w:styleId="Headerorfooter2">
    <w:name w:val="Header or footer (2)_"/>
    <w:basedOn w:val="DefaultParagraphFont"/>
    <w:link w:val="Headerorfooter20"/>
    <w:rsid w:val="00B45865"/>
    <w:rPr>
      <w:rFonts w:ascii="Times New Roman" w:eastAsia="Times New Roman" w:hAnsi="Times New Roman" w:cs="Times New Roman"/>
      <w:sz w:val="20"/>
      <w:szCs w:val="20"/>
    </w:rPr>
  </w:style>
  <w:style w:type="paragraph" w:customStyle="1" w:styleId="Picturecaption0">
    <w:name w:val="Picture caption"/>
    <w:basedOn w:val="Normal"/>
    <w:link w:val="Picturecaption"/>
    <w:rsid w:val="00B45865"/>
    <w:pPr>
      <w:widowControl w:val="0"/>
      <w:spacing w:after="0" w:line="245" w:lineRule="auto"/>
      <w:jc w:val="center"/>
    </w:pPr>
    <w:rPr>
      <w:rFonts w:ascii="Times New Roman" w:eastAsia="Times New Roman" w:hAnsi="Times New Roman" w:cs="Times New Roman"/>
      <w:b/>
      <w:bCs/>
      <w:sz w:val="26"/>
      <w:szCs w:val="26"/>
    </w:rPr>
  </w:style>
  <w:style w:type="paragraph" w:customStyle="1" w:styleId="Headerorfooter20">
    <w:name w:val="Header or footer (2)"/>
    <w:basedOn w:val="Normal"/>
    <w:link w:val="Headerorfooter2"/>
    <w:rsid w:val="00B45865"/>
    <w:pPr>
      <w:widowControl w:val="0"/>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57802">
      <w:bodyDiv w:val="1"/>
      <w:marLeft w:val="0"/>
      <w:marRight w:val="0"/>
      <w:marTop w:val="0"/>
      <w:marBottom w:val="0"/>
      <w:divBdr>
        <w:top w:val="none" w:sz="0" w:space="0" w:color="auto"/>
        <w:left w:val="none" w:sz="0" w:space="0" w:color="auto"/>
        <w:bottom w:val="none" w:sz="0" w:space="0" w:color="auto"/>
        <w:right w:val="none" w:sz="0" w:space="0" w:color="auto"/>
      </w:divBdr>
    </w:div>
    <w:div w:id="456873847">
      <w:bodyDiv w:val="1"/>
      <w:marLeft w:val="0"/>
      <w:marRight w:val="0"/>
      <w:marTop w:val="0"/>
      <w:marBottom w:val="0"/>
      <w:divBdr>
        <w:top w:val="none" w:sz="0" w:space="0" w:color="auto"/>
        <w:left w:val="none" w:sz="0" w:space="0" w:color="auto"/>
        <w:bottom w:val="none" w:sz="0" w:space="0" w:color="auto"/>
        <w:right w:val="none" w:sz="0" w:space="0" w:color="auto"/>
      </w:divBdr>
    </w:div>
    <w:div w:id="556473980">
      <w:bodyDiv w:val="1"/>
      <w:marLeft w:val="0"/>
      <w:marRight w:val="0"/>
      <w:marTop w:val="0"/>
      <w:marBottom w:val="0"/>
      <w:divBdr>
        <w:top w:val="none" w:sz="0" w:space="0" w:color="auto"/>
        <w:left w:val="none" w:sz="0" w:space="0" w:color="auto"/>
        <w:bottom w:val="none" w:sz="0" w:space="0" w:color="auto"/>
        <w:right w:val="none" w:sz="0" w:space="0" w:color="auto"/>
      </w:divBdr>
    </w:div>
    <w:div w:id="660036506">
      <w:bodyDiv w:val="1"/>
      <w:marLeft w:val="0"/>
      <w:marRight w:val="0"/>
      <w:marTop w:val="0"/>
      <w:marBottom w:val="0"/>
      <w:divBdr>
        <w:top w:val="none" w:sz="0" w:space="0" w:color="auto"/>
        <w:left w:val="none" w:sz="0" w:space="0" w:color="auto"/>
        <w:bottom w:val="none" w:sz="0" w:space="0" w:color="auto"/>
        <w:right w:val="none" w:sz="0" w:space="0" w:color="auto"/>
      </w:divBdr>
    </w:div>
    <w:div w:id="864752740">
      <w:bodyDiv w:val="1"/>
      <w:marLeft w:val="0"/>
      <w:marRight w:val="0"/>
      <w:marTop w:val="0"/>
      <w:marBottom w:val="0"/>
      <w:divBdr>
        <w:top w:val="none" w:sz="0" w:space="0" w:color="auto"/>
        <w:left w:val="none" w:sz="0" w:space="0" w:color="auto"/>
        <w:bottom w:val="none" w:sz="0" w:space="0" w:color="auto"/>
        <w:right w:val="none" w:sz="0" w:space="0" w:color="auto"/>
      </w:divBdr>
    </w:div>
    <w:div w:id="876039952">
      <w:bodyDiv w:val="1"/>
      <w:marLeft w:val="0"/>
      <w:marRight w:val="0"/>
      <w:marTop w:val="0"/>
      <w:marBottom w:val="0"/>
      <w:divBdr>
        <w:top w:val="none" w:sz="0" w:space="0" w:color="auto"/>
        <w:left w:val="none" w:sz="0" w:space="0" w:color="auto"/>
        <w:bottom w:val="none" w:sz="0" w:space="0" w:color="auto"/>
        <w:right w:val="none" w:sz="0" w:space="0" w:color="auto"/>
      </w:divBdr>
    </w:div>
    <w:div w:id="1101757881">
      <w:bodyDiv w:val="1"/>
      <w:marLeft w:val="0"/>
      <w:marRight w:val="0"/>
      <w:marTop w:val="0"/>
      <w:marBottom w:val="0"/>
      <w:divBdr>
        <w:top w:val="none" w:sz="0" w:space="0" w:color="auto"/>
        <w:left w:val="none" w:sz="0" w:space="0" w:color="auto"/>
        <w:bottom w:val="none" w:sz="0" w:space="0" w:color="auto"/>
        <w:right w:val="none" w:sz="0" w:space="0" w:color="auto"/>
      </w:divBdr>
    </w:div>
    <w:div w:id="1136144074">
      <w:bodyDiv w:val="1"/>
      <w:marLeft w:val="0"/>
      <w:marRight w:val="0"/>
      <w:marTop w:val="0"/>
      <w:marBottom w:val="0"/>
      <w:divBdr>
        <w:top w:val="none" w:sz="0" w:space="0" w:color="auto"/>
        <w:left w:val="none" w:sz="0" w:space="0" w:color="auto"/>
        <w:bottom w:val="none" w:sz="0" w:space="0" w:color="auto"/>
        <w:right w:val="none" w:sz="0" w:space="0" w:color="auto"/>
      </w:divBdr>
    </w:div>
    <w:div w:id="1249656809">
      <w:bodyDiv w:val="1"/>
      <w:marLeft w:val="0"/>
      <w:marRight w:val="0"/>
      <w:marTop w:val="0"/>
      <w:marBottom w:val="0"/>
      <w:divBdr>
        <w:top w:val="none" w:sz="0" w:space="0" w:color="auto"/>
        <w:left w:val="none" w:sz="0" w:space="0" w:color="auto"/>
        <w:bottom w:val="none" w:sz="0" w:space="0" w:color="auto"/>
        <w:right w:val="none" w:sz="0" w:space="0" w:color="auto"/>
      </w:divBdr>
    </w:div>
    <w:div w:id="1396583968">
      <w:bodyDiv w:val="1"/>
      <w:marLeft w:val="0"/>
      <w:marRight w:val="0"/>
      <w:marTop w:val="0"/>
      <w:marBottom w:val="0"/>
      <w:divBdr>
        <w:top w:val="none" w:sz="0" w:space="0" w:color="auto"/>
        <w:left w:val="none" w:sz="0" w:space="0" w:color="auto"/>
        <w:bottom w:val="none" w:sz="0" w:space="0" w:color="auto"/>
        <w:right w:val="none" w:sz="0" w:space="0" w:color="auto"/>
      </w:divBdr>
    </w:div>
    <w:div w:id="1863977376">
      <w:bodyDiv w:val="1"/>
      <w:marLeft w:val="0"/>
      <w:marRight w:val="0"/>
      <w:marTop w:val="0"/>
      <w:marBottom w:val="0"/>
      <w:divBdr>
        <w:top w:val="none" w:sz="0" w:space="0" w:color="auto"/>
        <w:left w:val="none" w:sz="0" w:space="0" w:color="auto"/>
        <w:bottom w:val="none" w:sz="0" w:space="0" w:color="auto"/>
        <w:right w:val="none" w:sz="0" w:space="0" w:color="auto"/>
      </w:divBdr>
    </w:div>
    <w:div w:id="202232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at-dong-san/quyet-dinh-167-2008-qd-ttg-chinh-sach-ho-tro-ho-ngheo-ve-nha-o-82675.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thuvienphapluat.vn/van-ban/bat-dong-san/quyet-dinh-167-2008-qd-ttg-chinh-sach-ho-tro-ho-ngheo-ve-nha-o-82675.aspx" TargetMode="External"/><Relationship Id="rId4" Type="http://schemas.openxmlformats.org/officeDocument/2006/relationships/settings" Target="settings.xml"/><Relationship Id="rId9" Type="http://schemas.openxmlformats.org/officeDocument/2006/relationships/hyperlink" Target="https://thuvienphapluat.vn/van-ban/bat-dong-san/quyet-dinh-167-2008-qd-ttg-chinh-sach-ho-tro-ho-ngheo-ve-nha-o-82675.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2B7C3-D8FB-46E4-8D48-5CDD4E5CB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Pages>4</Pages>
  <Words>1381</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Nguyen Thi Hong Nhung</cp:lastModifiedBy>
  <cp:revision>26</cp:revision>
  <cp:lastPrinted>2025-07-28T10:38:00Z</cp:lastPrinted>
  <dcterms:created xsi:type="dcterms:W3CDTF">2025-05-13T00:43:00Z</dcterms:created>
  <dcterms:modified xsi:type="dcterms:W3CDTF">2025-08-05T03:37:00Z</dcterms:modified>
</cp:coreProperties>
</file>